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579EDE" w14:textId="77777777" w:rsidR="004544AE" w:rsidRDefault="00000000">
      <w:pPr>
        <w:spacing w:after="120"/>
        <w:jc w:val="center"/>
      </w:pPr>
      <w:r>
        <w:rPr>
          <w:b/>
          <w:bCs/>
          <w:sz w:val="24"/>
          <w:szCs w:val="24"/>
        </w:rPr>
        <w:t>Календарно-тематический план</w:t>
      </w:r>
    </w:p>
    <w:p w14:paraId="33768E01" w14:textId="77777777" w:rsidR="004544AE" w:rsidRDefault="00000000">
      <w:pPr>
        <w:spacing w:after="120"/>
      </w:pPr>
      <w:r>
        <w:rPr>
          <w:sz w:val="24"/>
          <w:szCs w:val="24"/>
        </w:rPr>
        <w:t>Тема: Одежда. Обувь. Головные уборы.</w:t>
      </w:r>
    </w:p>
    <w:p w14:paraId="663290A8" w14:textId="77777777" w:rsidR="004544AE" w:rsidRDefault="00000000">
      <w:pPr>
        <w:spacing w:after="120"/>
      </w:pPr>
      <w:r>
        <w:rPr>
          <w:sz w:val="24"/>
          <w:szCs w:val="24"/>
        </w:rPr>
        <w:t>Срок изучения темы: 3 ноября – 7 ноября</w:t>
      </w:r>
    </w:p>
    <w:p w14:paraId="3CE46422" w14:textId="0949315A" w:rsidR="004544AE" w:rsidRDefault="00000000">
      <w:pPr>
        <w:spacing w:after="120"/>
      </w:pPr>
      <w:r>
        <w:rPr>
          <w:sz w:val="24"/>
          <w:szCs w:val="24"/>
        </w:rPr>
        <w:t xml:space="preserve">Цель: </w:t>
      </w:r>
      <w:r w:rsidR="00C47B32" w:rsidRPr="00C47B32">
        <w:rPr>
          <w:sz w:val="24"/>
          <w:szCs w:val="24"/>
        </w:rPr>
        <w:t>формировать представления детей о назначении одежды, обуви и головных уборов, воспитывать аккуратность и бережное отношение к вещам</w:t>
      </w:r>
      <w:r>
        <w:rPr>
          <w:sz w:val="24"/>
          <w:szCs w:val="24"/>
        </w:rPr>
        <w:t>.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234F9B9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20E243C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5DF9DAC6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401199D8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7E47DC1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5D267E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3E88F7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BD38DF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4405FDD7" w14:textId="77777777">
        <w:tblPrEx>
          <w:tblCellMar>
            <w:top w:w="0" w:type="dxa"/>
            <w:bottom w:w="0" w:type="dxa"/>
          </w:tblCellMar>
        </w:tblPrEx>
        <w:trPr>
          <w:trHeight w:hRule="exact" w:val="7371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554AD7E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Понедельник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57690F1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349FAC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825BAA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Практическая ситуация: «Учимся культурно вести себя за столом».</w:t>
                  </w:r>
                </w:p>
                <w:p w14:paraId="1A76217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пользоваться столовыми приборами, сидеть прямо, благодарить за еду.</w:t>
                  </w:r>
                </w:p>
                <w:p w14:paraId="40ED82D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«Что значит дружить?».</w:t>
                  </w:r>
                </w:p>
                <w:p w14:paraId="72C0E13E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представления о дружбе, доброжелательности, взаимопомощи.</w:t>
                  </w:r>
                </w:p>
                <w:p w14:paraId="6C8E0CBE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и подготовка к игре «Больница»: беседа со старшей медсестрой.</w:t>
                  </w:r>
                </w:p>
                <w:p w14:paraId="208BD3BB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обогащать игровой опыт, знакомить с назначением медицинских предметов.</w:t>
                  </w:r>
                </w:p>
                <w:p w14:paraId="2F46666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Труд: моем игрушки.</w:t>
                  </w:r>
                </w:p>
                <w:p w14:paraId="3AD3637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трудовые навыки, воспитывать бережное отношение к вещам.</w:t>
                  </w:r>
                </w:p>
                <w:p w14:paraId="5A9BDB9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284335E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6CDC86DD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0A33ABB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110CED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B6B3144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32ECE4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5ACA60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A4DD0CC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6500CCF" w14:textId="2B8148F6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</w:t>
            </w:r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</w:t>
            </w:r>
            <w:r w:rsidR="00EC3355" w:rsidRP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Одежда. Обувь. Головные уборы</w:t>
            </w:r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». </w:t>
            </w:r>
            <w:proofErr w:type="spellStart"/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Нищева</w:t>
            </w:r>
            <w:proofErr w:type="spellEnd"/>
            <w:r w:rsidR="00EC3355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с. 268, Краузе с. 14</w:t>
            </w:r>
          </w:p>
          <w:p w14:paraId="18082DDB" w14:textId="6DF5608D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125F39">
              <w:rPr>
                <w:rFonts w:ascii="Calibri" w:eastAsia="Calibri" w:hAnsi="Calibri" w:cs="Calibri"/>
                <w:sz w:val="22"/>
                <w:szCs w:val="22"/>
              </w:rPr>
              <w:t>: сформировать</w:t>
            </w:r>
            <w:r w:rsidR="00EC3355">
              <w:rPr>
                <w:rFonts w:ascii="Calibri" w:eastAsia="Calibri" w:hAnsi="Calibri" w:cs="Calibri"/>
                <w:sz w:val="22"/>
                <w:szCs w:val="22"/>
              </w:rPr>
              <w:t xml:space="preserve"> у детей представление о тканях и их свойствах и принадлежность одежды к тому или иному сезону.</w:t>
            </w:r>
          </w:p>
          <w:p w14:paraId="0CD3D712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Физическое развитие</w:t>
            </w:r>
          </w:p>
          <w:p w14:paraId="766DA054" w14:textId="77777777" w:rsidR="00EC3355" w:rsidRDefault="00000000" w:rsidP="00EC335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Развитие речи(логопед)</w:t>
            </w:r>
          </w:p>
          <w:p w14:paraId="66ACA15D" w14:textId="6DE136F1" w:rsidR="00EC3355" w:rsidRDefault="00EC3355" w:rsidP="00EC3355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 Художественно-эстетическое развитие. Рисование.</w:t>
            </w:r>
            <w:r w:rsidR="00125F39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«Фартук для дымковской куклы»</w:t>
            </w:r>
          </w:p>
          <w:p w14:paraId="35EE7CF8" w14:textId="029B71E4" w:rsidR="004544AE" w:rsidRDefault="00EC3355" w:rsidP="00EC3355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125F39">
              <w:rPr>
                <w:rFonts w:ascii="Calibri" w:eastAsia="Calibri" w:hAnsi="Calibri" w:cs="Calibri"/>
                <w:sz w:val="22"/>
                <w:szCs w:val="22"/>
              </w:rPr>
              <w:t>: учить самостоятельно составлять узор из знакомых элементов. Швайко с. 62.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0CD3F5B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3D0F1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567976E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310284E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86D10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610E38C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«Передай мяч»</w:t>
                  </w:r>
                </w:p>
                <w:p w14:paraId="79A4594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«Кто быстрее донесёт»</w:t>
                  </w:r>
                </w:p>
              </w:tc>
            </w:tr>
            <w:tr w:rsidR="004544AE" w14:paraId="531A7E3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8B0CF0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420251B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6E050EE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4544AE" w14:paraId="1FA5C7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685E2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50F06F5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«Кафе» / «Ресторан»</w:t>
                  </w:r>
                </w:p>
                <w:p w14:paraId="32EBEB1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«Порт и корабли»</w:t>
                  </w:r>
                </w:p>
              </w:tc>
            </w:tr>
            <w:tr w:rsidR="004544AE" w14:paraId="68464A8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5D7586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21662FD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Уборка игрушек перед уходом в группу</w:t>
                  </w:r>
                </w:p>
              </w:tc>
            </w:tr>
            <w:tr w:rsidR="004544AE" w14:paraId="6F844A3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BA728A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06CFDE0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«Попади в круг»</w:t>
                  </w:r>
                </w:p>
              </w:tc>
            </w:tr>
          </w:tbl>
          <w:p w14:paraId="411F0960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4B44D395" w14:textId="77777777">
              <w:trPr>
                <w:trHeight w:hRule="exact" w:val="5954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EB77E1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06E215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Игры с крупным строительным материалом: постройка двухэтажного дома</w:t>
                  </w:r>
                </w:p>
                <w:p w14:paraId="5C02A5CE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представление о строениях, учить сооружать постройки с перекрытиями, отбирать нужные детали, знакомить с понятием «фундамент».</w:t>
                  </w:r>
                </w:p>
                <w:p w14:paraId="6C9FB270" w14:textId="518F3DA5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Сюжетно-ролев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ые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игр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ы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«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Ателье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  <w:r w:rsidR="00237DC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, «Магазин»</w:t>
                  </w:r>
                </w:p>
                <w:p w14:paraId="458D7463" w14:textId="4553AD61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</w:t>
                  </w:r>
                  <w:r w:rsidR="00237DC0">
                    <w:rPr>
                      <w:rFonts w:ascii="Calibri" w:eastAsia="Calibri" w:hAnsi="Calibri" w:cs="Calibri"/>
                      <w:sz w:val="22"/>
                      <w:szCs w:val="22"/>
                    </w:rPr>
                    <w:t>учить детей передавать в игре трудовые действия различных специалистов, работающих в ателье и в магазине</w:t>
                  </w: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.</w:t>
                  </w:r>
                </w:p>
                <w:p w14:paraId="5EB6E3F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Работа в уголке музыкального воспитания: знакомство с русской народной попевкой «Гори ясно»</w:t>
                  </w:r>
                </w:p>
                <w:p w14:paraId="29553B93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 детей с песней, учить передавать её ритмический рисунок хлопками.</w:t>
                  </w:r>
                </w:p>
                <w:p w14:paraId="45DB4800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стихотворение В. Маяковского «Что такое хорошо и что такое плохо»</w:t>
                  </w:r>
                </w:p>
                <w:p w14:paraId="0865FA6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оценивать поступки людей, формировать критическое отношение к плохим поступкам.</w:t>
                  </w:r>
                </w:p>
              </w:tc>
            </w:tr>
            <w:tr w:rsidR="004544AE" w14:paraId="448606B2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2A75C682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4D38B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5BC245F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4BBAD4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EF4ADF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Рисование по трафаретам</w:t>
                  </w:r>
                </w:p>
              </w:tc>
            </w:tr>
          </w:tbl>
          <w:p w14:paraId="47027316" w14:textId="77777777" w:rsidR="004544AE" w:rsidRDefault="004544AE"/>
        </w:tc>
      </w:tr>
      <w:tr w:rsidR="004544AE" w14:paraId="678B61C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4E7FBB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2AFA64B" w14:textId="77777777" w:rsidR="004544AE" w:rsidRDefault="004544AE">
            <w:pPr>
              <w:jc w:val="center"/>
            </w:pPr>
          </w:p>
        </w:tc>
      </w:tr>
      <w:tr w:rsidR="004544AE" w14:paraId="0AE39C1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933545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7137F5F5" w14:textId="77777777" w:rsidR="004544AE" w:rsidRDefault="004544AE">
            <w:pPr>
              <w:jc w:val="center"/>
            </w:pPr>
          </w:p>
        </w:tc>
      </w:tr>
    </w:tbl>
    <w:p w14:paraId="58E8AB6C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6F6EC09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7105327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5BC4528D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6DF89A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48B1481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427E54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199310B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39F3DF2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40F66E13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159FC956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Вторник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4BEC5BC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DFBA11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960AA3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 «Зубная щётка в гостях у Тюбика».</w:t>
                  </w:r>
                </w:p>
                <w:p w14:paraId="7C6E7078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гигиенические привычки, закреплять навык чистки зубов.</w:t>
                  </w:r>
                </w:p>
                <w:p w14:paraId="33DD94C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«Улетели журавли…».</w:t>
                  </w:r>
                </w:p>
                <w:p w14:paraId="56A20A7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уточнить знания о сезонных изменениях, миграции птиц, подготовке природы к зиме.</w:t>
                  </w:r>
                </w:p>
                <w:p w14:paraId="21790F9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Дежурство в уголке природы «Появились вредители».</w:t>
                  </w:r>
                </w:p>
                <w:p w14:paraId="3C58C85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ухаживать за растениями, вовремя замечать изменения, применять меры ухода.</w:t>
                  </w:r>
                </w:p>
                <w:p w14:paraId="350A5DF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рассматривание репродукции картины И. Е. Репина «Стрекоза».</w:t>
                  </w:r>
                </w:p>
                <w:p w14:paraId="69C3949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эмоционально-эстетическое восприятие, умение понимать содержание картины.</w:t>
                  </w:r>
                </w:p>
                <w:p w14:paraId="0F281FC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1156D9C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75AAC76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458A2156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F2DA89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7743A7DD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3B1C7D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464C46C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798BC13E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816063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37B10B24" w14:textId="40EDE083" w:rsidR="00651056" w:rsidRPr="00651056" w:rsidRDefault="00000000" w:rsidP="00651056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9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«Геометрические фигуры».</w:t>
            </w:r>
            <w:r w:rsidR="00651056" w:rsidRPr="00651056">
              <w:rPr>
                <w:rFonts w:ascii="Calibri" w:eastAsia="Calibri" w:hAnsi="Calibri" w:cs="Calibri"/>
                <w:sz w:val="22"/>
                <w:szCs w:val="22"/>
              </w:rPr>
              <w:t xml:space="preserve"> </w:t>
            </w:r>
          </w:p>
          <w:p w14:paraId="5CD7A680" w14:textId="54FA24A6" w:rsidR="00EC3355" w:rsidRDefault="00000000" w:rsidP="00EC3355">
            <w:pPr>
              <w:rPr>
                <w:rFonts w:ascii="Calibri" w:eastAsia="Calibri" w:hAnsi="Calibri" w:cs="Calibri"/>
                <w:sz w:val="22"/>
                <w:szCs w:val="22"/>
              </w:rPr>
            </w:pPr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51056">
              <w:rPr>
                <w:rFonts w:ascii="Calibri" w:eastAsia="Calibri" w:hAnsi="Calibri" w:cs="Calibri"/>
                <w:sz w:val="22"/>
                <w:szCs w:val="22"/>
              </w:rPr>
              <w:t>упражнять в счёте в пределах семи. Учить составлять четырёхугольники из счётных палочек и закреплять понятия «вчера», «сегодня», «завтра».</w:t>
            </w:r>
          </w:p>
          <w:p w14:paraId="3002C1BF" w14:textId="7FA6B7B1" w:rsidR="00651056" w:rsidRPr="00651056" w:rsidRDefault="00651056" w:rsidP="00EC3355">
            <w:pPr>
              <w:rPr>
                <w:b/>
                <w:bCs/>
              </w:rPr>
            </w:pPr>
            <w:r w:rsidRP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Психолог.</w:t>
            </w:r>
          </w:p>
          <w:p w14:paraId="2B677DCE" w14:textId="30F05FF6" w:rsidR="004544AE" w:rsidRDefault="004544AE"/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44C55AC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C52180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346FEC3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20A10E3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239A1D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5801E15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«Мыши в кладовой»</w:t>
                  </w:r>
                </w:p>
                <w:p w14:paraId="5B2E773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«Футбол»</w:t>
                  </w:r>
                </w:p>
              </w:tc>
            </w:tr>
            <w:tr w:rsidR="004544AE" w14:paraId="7922780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DAB308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0B711E4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«Разноцветная вода»</w:t>
                  </w:r>
                </w:p>
                <w:p w14:paraId="0DA474D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познакомиться со смешением цветов.</w:t>
                  </w:r>
                </w:p>
              </w:tc>
            </w:tr>
            <w:tr w:rsidR="004544AE" w14:paraId="639978E7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A627E6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6F99011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«Путешествие на поезде»</w:t>
                  </w:r>
                </w:p>
                <w:p w14:paraId="5BCD072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«Город будущего»</w:t>
                  </w:r>
                </w:p>
              </w:tc>
            </w:tr>
            <w:tr w:rsidR="004544AE" w14:paraId="693ED38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C0262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384D07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Посадка цветов с воспитателем</w:t>
                  </w:r>
                </w:p>
              </w:tc>
            </w:tr>
            <w:tr w:rsidR="004544AE" w14:paraId="5F0928A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A44C70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B93C56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со скакалкой</w:t>
                  </w:r>
                </w:p>
              </w:tc>
            </w:tr>
          </w:tbl>
          <w:p w14:paraId="7D68A05F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6480F75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31DD4E5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212C310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Работа в уголке книги: рассматривание иллюстраций Е. Рачёва к русским народным сказкам</w:t>
                  </w:r>
                </w:p>
                <w:p w14:paraId="74D1E86B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творчеством Рачёва, учить узнавать авторскую манеру и выразительные средства.</w:t>
                  </w:r>
                </w:p>
                <w:p w14:paraId="33CE4623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Предварительная работа к сюжетно-ролевой игре «Космонавт»</w:t>
                  </w:r>
                </w:p>
                <w:p w14:paraId="0B656A8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артистические способности, вовлекать детей в различные игры, развивать творческий потенциал.</w:t>
                  </w:r>
                </w:p>
                <w:p w14:paraId="4BF55542" w14:textId="42E261F9" w:rsidR="004544AE" w:rsidRDefault="00000000" w:rsidP="00DA7CAD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proofErr w:type="spellStart"/>
                  <w:r w:rsidR="00DA7CAD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Словестные</w:t>
                  </w:r>
                  <w:proofErr w:type="spellEnd"/>
                  <w:r w:rsidR="00DA7CAD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игры: «Скажи ласково», «Скажи наоборот»</w:t>
                  </w:r>
                </w:p>
                <w:p w14:paraId="1DD4A08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Ознакомление с художественной литературой: ненецкая народная сказка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Айога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</w:t>
                  </w:r>
                </w:p>
                <w:p w14:paraId="011FA6A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внимание и понимание нравственной идеи сказки, учить пересказывать понравившиеся отрывки.</w:t>
                  </w:r>
                </w:p>
              </w:tc>
            </w:tr>
            <w:tr w:rsidR="004544AE" w14:paraId="25CA478E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0585D25A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E3734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F722E7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C27E7A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1EDEB8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Разглядывание иллюстраций по теме недели</w:t>
                  </w:r>
                </w:p>
              </w:tc>
            </w:tr>
          </w:tbl>
          <w:p w14:paraId="7A6CF4C0" w14:textId="77777777" w:rsidR="004544AE" w:rsidRDefault="004544AE"/>
        </w:tc>
      </w:tr>
      <w:tr w:rsidR="004544AE" w14:paraId="73D1FC4C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48E9A05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45B9612E" w14:textId="77777777" w:rsidR="004544AE" w:rsidRDefault="004544AE">
            <w:pPr>
              <w:jc w:val="center"/>
            </w:pPr>
          </w:p>
        </w:tc>
      </w:tr>
      <w:tr w:rsidR="004544AE" w14:paraId="37FF6F6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59C8E09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0A5D4A7E" w14:textId="77777777" w:rsidR="004544AE" w:rsidRDefault="004544AE">
            <w:pPr>
              <w:jc w:val="center"/>
            </w:pPr>
          </w:p>
        </w:tc>
      </w:tr>
    </w:tbl>
    <w:p w14:paraId="5D60D180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72C7AA8F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6651FF9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4E1719D7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70E7143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6BFEEA3A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2D6C9D18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3AD37C7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5E5A6D11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38ABE696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67471FD3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Среда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55FBA43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2E9CCFE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DF7F4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Практическое упражнение «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Раздевалочка</w:t>
                  </w:r>
                  <w:proofErr w:type="spellEnd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».</w:t>
                  </w:r>
                </w:p>
                <w:p w14:paraId="29224B1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аккуратность, умение поддерживать порядок в шкафчике.</w:t>
                  </w:r>
                </w:p>
                <w:p w14:paraId="23A68C3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Беседа «Красивые места нашего города».</w:t>
                  </w:r>
                </w:p>
                <w:p w14:paraId="475DE6EF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расширять представления о родном городе, воспитывать интерес и любовь к малой родине.</w:t>
                  </w:r>
                </w:p>
                <w:p w14:paraId="7871273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Игровая деятельность: дидактическая игра «Цветик-семицветик».</w:t>
                  </w:r>
                </w:p>
                <w:p w14:paraId="27F9E19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знание цветов, развивать классификацию по признакам.</w:t>
                  </w:r>
                </w:p>
                <w:p w14:paraId="384F2BE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рисование с натуры «Портрет» (по картине В. А. Серова «Девочка с персиками»).</w:t>
                  </w:r>
                </w:p>
                <w:p w14:paraId="5054078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наблюдательность, умение передавать настроение человека.</w:t>
                  </w:r>
                </w:p>
                <w:p w14:paraId="42B25C6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4F8FAD6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27DC81D6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1D8292D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CB0709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233B7CE5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16DC9E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BE88B7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3C33323C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07DC" w14:textId="1CC676F3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Познавательное развитие. Окружающий мир.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«Общение со сверстниками и друзьями». Шорыгина с. 17.</w:t>
            </w:r>
          </w:p>
          <w:p w14:paraId="0F093128" w14:textId="2693D551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>Цель</w:t>
            </w:r>
            <w:r w:rsidR="00651056">
              <w:rPr>
                <w:rFonts w:ascii="Calibri" w:eastAsia="Calibri" w:hAnsi="Calibri" w:cs="Calibri"/>
                <w:sz w:val="22"/>
                <w:szCs w:val="22"/>
              </w:rPr>
              <w:t>: дать знания о том, как правильно общаться со сверстниками и взрослыми.</w:t>
            </w:r>
          </w:p>
          <w:p w14:paraId="6EAF81C7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Музыкальное развитие.</w:t>
            </w:r>
          </w:p>
          <w:p w14:paraId="5E129C9D" w14:textId="07F265DA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Конструирование.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«Одежда для кукол».</w:t>
            </w:r>
          </w:p>
          <w:p w14:paraId="0B0F0D7A" w14:textId="26A3E328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651056" w:rsidRPr="00651056">
              <w:rPr>
                <w:rFonts w:ascii="Calibri" w:eastAsia="Calibri" w:hAnsi="Calibri" w:cs="Calibri"/>
                <w:sz w:val="22"/>
                <w:szCs w:val="22"/>
              </w:rPr>
              <w:t>развивать творческие способности детей, умение конструировать и создавать простые модели одежды для кукол, формировать аккуратность и эстетический вкус.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0689FD9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B84BE0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0E7A57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0FA882E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6D2AC8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0B3177A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«Кошки-мышки»</w:t>
                  </w:r>
                </w:p>
                <w:p w14:paraId="03C74B8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</w:tc>
            </w:tr>
            <w:tr w:rsidR="004544AE" w14:paraId="71476013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EB2DF7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3F33A24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«Волшебный воздух в стакане»</w:t>
                  </w:r>
                </w:p>
                <w:p w14:paraId="3AE4A98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что воздух занимает место.</w:t>
                  </w:r>
                </w:p>
              </w:tc>
            </w:tr>
            <w:tr w:rsidR="004544AE" w14:paraId="3014154E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A3DAB2B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ADC6A9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«Больница»</w:t>
                  </w:r>
                </w:p>
                <w:p w14:paraId="44F2C24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«Железная дорога»</w:t>
                  </w:r>
                </w:p>
              </w:tc>
            </w:tr>
            <w:tr w:rsidR="004544AE" w14:paraId="2C99B210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D82205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41E61C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Расстановка ведер, совков, формочек</w:t>
                  </w:r>
                </w:p>
              </w:tc>
            </w:tr>
            <w:tr w:rsidR="004544AE" w14:paraId="3A3D143B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F50CE1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79FEACE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543DF951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A431CE1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6892891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8A324EE" w14:textId="7FC6CCCF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Аппликация «</w:t>
                  </w:r>
                  <w:r w:rsidR="00BA1C3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Фартук для матрёшки</w:t>
                  </w: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» с использованием техники </w:t>
                  </w:r>
                  <w:proofErr w:type="spellStart"/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бумагопластики</w:t>
                  </w:r>
                  <w:proofErr w:type="spellEnd"/>
                </w:p>
                <w:p w14:paraId="05CCA0E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 xml:space="preserve">Цель: учить использовать приёмы </w:t>
                  </w:r>
                  <w:proofErr w:type="spellStart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бумагопластики</w:t>
                  </w:r>
                  <w:proofErr w:type="spellEnd"/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, составлять композицию из частей, развивать мелкую моторику и воображение.</w:t>
                  </w:r>
                </w:p>
                <w:p w14:paraId="164624C6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Ознакомление с искусством: рассматривание репродукции картины И. Т. Хрупкого «Цветы и плоды»</w:t>
                  </w:r>
                </w:p>
                <w:p w14:paraId="1BFD8BC2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выделять средства выразительности, рассказывать о своём эмоциональном состоянии.</w:t>
                  </w:r>
                </w:p>
                <w:p w14:paraId="10046000" w14:textId="3D5F1A60" w:rsidR="004544AE" w:rsidRDefault="00000000">
                  <w:pP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r w:rsidR="00BA1C39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Чтение «Верблюжья варежка».</w:t>
                  </w:r>
                </w:p>
                <w:p w14:paraId="48989B3C" w14:textId="74CE4FD3" w:rsidR="00BA1C39" w:rsidRDefault="00BA1C39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Пальчиковая гимнастика «Ботинки».</w:t>
                  </w:r>
                </w:p>
                <w:p w14:paraId="12E38E89" w14:textId="1B1751EB" w:rsidR="004544AE" w:rsidRDefault="00BA1C39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5</w:t>
                  </w:r>
                  <w:r w:rsidR="00000000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. Ознакомление с художественной литературой: песенка «Как на тоненький ледок» в обработке К. Чуковского</w:t>
                  </w:r>
                </w:p>
                <w:p w14:paraId="3EDFC987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знакомить с произведениями фольклора, учить вслушиваться в мелодику поэтического текста.</w:t>
                  </w:r>
                </w:p>
              </w:tc>
            </w:tr>
            <w:tr w:rsidR="004544AE" w14:paraId="06E7D534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BB7BF99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33E44F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1DCEA203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06EAE4D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7C59D85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1B2A1672" w14:textId="77777777" w:rsidR="004544AE" w:rsidRDefault="004544AE"/>
        </w:tc>
      </w:tr>
      <w:tr w:rsidR="004544AE" w14:paraId="35EEC3D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35B9D3C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34FF01A4" w14:textId="77777777" w:rsidR="004544AE" w:rsidRDefault="004544AE">
            <w:pPr>
              <w:jc w:val="center"/>
            </w:pPr>
          </w:p>
        </w:tc>
      </w:tr>
      <w:tr w:rsidR="004544AE" w14:paraId="29F035D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3DB47ED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2E631382" w14:textId="77777777" w:rsidR="004544AE" w:rsidRDefault="004544AE">
            <w:pPr>
              <w:jc w:val="center"/>
            </w:pPr>
          </w:p>
        </w:tc>
      </w:tr>
    </w:tbl>
    <w:p w14:paraId="7F4E9494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1310AF4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04A6EE4D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4AE7F242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02201BB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24D32F4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4CA097E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65DB0EEC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FD8600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196E0182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3F45BD65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Четверг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526E17AA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717FA959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990BD7B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«Больница».</w:t>
                  </w:r>
                </w:p>
                <w:p w14:paraId="50C20527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согласовывать действия, развивать инициативу и взаимопонимание.</w:t>
                  </w:r>
                </w:p>
                <w:p w14:paraId="3E4C917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Практическое упражнение «Мокрый — сухой».</w:t>
                  </w:r>
                </w:p>
                <w:p w14:paraId="1A757C71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умение заботиться о вещах, проявлять самостоятельность.</w:t>
                  </w:r>
                </w:p>
                <w:p w14:paraId="2833B85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Наблюдение за трудом взрослых: полив комнатных растений.</w:t>
                  </w:r>
                </w:p>
                <w:p w14:paraId="6333D1C5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ответственность, развивать наблюдательность и аккуратность.</w:t>
                  </w:r>
                </w:p>
                <w:p w14:paraId="56036F8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конструирование «Аквариум».</w:t>
                  </w:r>
                </w:p>
                <w:p w14:paraId="5CDB26C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пространственное мышление, умение строить по замыслу.</w:t>
                  </w:r>
                </w:p>
                <w:p w14:paraId="5E6C514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7C75E8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4C8156DF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48EA468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F4606D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4C56695F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E910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33DFE6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A15502F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B1D96B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Развитие речи. Логопед.</w:t>
            </w:r>
          </w:p>
          <w:p w14:paraId="57EE9624" w14:textId="6188D27C" w:rsidR="004544AE" w:rsidRDefault="00000000">
            <w:pP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Развитие ЭМП. Новикова №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10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. Стр. 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33</w:t>
            </w: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.</w:t>
            </w:r>
            <w:r w:rsidR="00651056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«Число и цифра 8».</w:t>
            </w:r>
          </w:p>
          <w:p w14:paraId="6930426C" w14:textId="1DFA11ED" w:rsidR="00651056" w:rsidRPr="00651056" w:rsidRDefault="00651056">
            <w:r w:rsidRPr="00651056"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>
              <w:rPr>
                <w:rFonts w:ascii="Calibri" w:eastAsia="Calibri" w:hAnsi="Calibri" w:cs="Calibri"/>
                <w:sz w:val="22"/>
                <w:szCs w:val="22"/>
              </w:rPr>
              <w:t>повторение геометрических фигур трапеция и ромб.</w:t>
            </w:r>
          </w:p>
          <w:p w14:paraId="7702CCB9" w14:textId="71F587E8" w:rsidR="004544AE" w:rsidRPr="003C4B5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Аппликация.</w:t>
            </w:r>
            <w:r w:rsidR="003C4B5E" w:rsidRPr="003C4B5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</w:t>
            </w:r>
            <w:r w:rsidR="003C4B5E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«Украшение дымковской игрушки»</w:t>
            </w:r>
          </w:p>
          <w:p w14:paraId="4174D9C1" w14:textId="01CEB008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3C4B5E" w:rsidRPr="003C4B5E">
              <w:rPr>
                <w:rFonts w:ascii="Calibri" w:eastAsia="Calibri" w:hAnsi="Calibri" w:cs="Calibri"/>
                <w:sz w:val="22"/>
                <w:szCs w:val="22"/>
              </w:rPr>
              <w:t>познакомить детей с дымковской игрушкой, развивать чувство цвета и композиции, формировать умение украшать изделия в народном стиле</w:t>
            </w:r>
            <w:r w:rsidR="003C4B5E">
              <w:rPr>
                <w:rFonts w:ascii="Calibri" w:eastAsia="Calibri" w:hAnsi="Calibri" w:cs="Calibri"/>
                <w:sz w:val="22"/>
                <w:szCs w:val="22"/>
              </w:rPr>
              <w:t>.</w:t>
            </w:r>
          </w:p>
          <w:p w14:paraId="3AD2A764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4. Физическое развитие.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4FF0E40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E6C7ED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34B044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653250A8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68A32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3447FB5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«Найди свой домик»</w:t>
                  </w:r>
                </w:p>
                <w:p w14:paraId="488303B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«Карусель»</w:t>
                  </w:r>
                </w:p>
              </w:tc>
            </w:tr>
            <w:tr w:rsidR="004544AE" w14:paraId="25104F4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64D1A5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66F774B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«Цветной снег»</w:t>
                  </w:r>
                </w:p>
                <w:p w14:paraId="3E462BE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узнать, что снег может менять цвет.</w:t>
                  </w:r>
                </w:p>
              </w:tc>
            </w:tr>
            <w:tr w:rsidR="004544AE" w14:paraId="5BA2F129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DBE66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0C77EB2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«Семья»</w:t>
                  </w:r>
                </w:p>
                <w:p w14:paraId="6F84FB20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«Мост и дорога»</w:t>
                  </w:r>
                </w:p>
              </w:tc>
            </w:tr>
            <w:tr w:rsidR="004544AE" w14:paraId="54262B5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50A998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52B0652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Сбор семян с растений</w:t>
                  </w:r>
                </w:p>
              </w:tc>
            </w:tr>
            <w:tr w:rsidR="004544AE" w14:paraId="560578D6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75A7B9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4543D31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с обручами</w:t>
                  </w:r>
                </w:p>
              </w:tc>
            </w:tr>
          </w:tbl>
          <w:p w14:paraId="2AF98A07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6E4E8C2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230F1A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AB47075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«Не играй с огнём!»</w:t>
                  </w:r>
                </w:p>
                <w:p w14:paraId="274B26F3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объяснить опасность игры с огнём, рассказать о правилах поведения при пожаре.</w:t>
                  </w:r>
                </w:p>
                <w:p w14:paraId="0922081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Работа в уголке сенсорного воспитания</w:t>
                  </w:r>
                </w:p>
                <w:p w14:paraId="799CABE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использовать зрение и осязание для выявления свойств бумаги, излагать результаты исследования.</w:t>
                  </w:r>
                </w:p>
                <w:p w14:paraId="3EC70B17" w14:textId="5921FA6B" w:rsidR="004544AE" w:rsidRDefault="00000000" w:rsidP="00CD3FEA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proofErr w:type="spellStart"/>
                  <w:r w:rsidR="00CD3FE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Согласованиме</w:t>
                  </w:r>
                  <w:proofErr w:type="spellEnd"/>
                  <w:r w:rsidR="00CD3FEA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 существительных с прилагательными «1, 2, 3, 4, 5» (платья, юбки, пальто).</w:t>
                  </w:r>
                </w:p>
                <w:p w14:paraId="75014F9D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Индивидуальная работа по ФЭМП</w:t>
                  </w:r>
                </w:p>
                <w:p w14:paraId="4E582735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знание геометрических фигур, развивать память и логическое мышление.</w:t>
                  </w:r>
                </w:p>
              </w:tc>
            </w:tr>
            <w:tr w:rsidR="004544AE" w14:paraId="23A105FB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6C21F69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03BDD2E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662CF51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36F209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942E3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Перебирание и сортировка мелких предметов по цвету и форме</w:t>
                  </w:r>
                </w:p>
              </w:tc>
            </w:tr>
          </w:tbl>
          <w:p w14:paraId="65C3890F" w14:textId="77777777" w:rsidR="004544AE" w:rsidRDefault="004544AE"/>
        </w:tc>
      </w:tr>
      <w:tr w:rsidR="004544AE" w14:paraId="6815A258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C3C91C6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2AB11F97" w14:textId="77777777" w:rsidR="004544AE" w:rsidRDefault="004544AE">
            <w:pPr>
              <w:jc w:val="center"/>
            </w:pPr>
          </w:p>
        </w:tc>
      </w:tr>
      <w:tr w:rsidR="004544AE" w14:paraId="58B4A61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2101F68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635BED8A" w14:textId="77777777" w:rsidR="004544AE" w:rsidRDefault="004544AE">
            <w:pPr>
              <w:jc w:val="center"/>
            </w:pPr>
          </w:p>
        </w:tc>
      </w:tr>
    </w:tbl>
    <w:p w14:paraId="2553B956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00"/>
        <w:gridCol w:w="4796"/>
        <w:gridCol w:w="2398"/>
        <w:gridCol w:w="3098"/>
        <w:gridCol w:w="4796"/>
      </w:tblGrid>
      <w:tr w:rsidR="004544AE" w14:paraId="68F73640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15398" w:type="dxa"/>
            <w:gridSpan w:val="5"/>
          </w:tcPr>
          <w:p w14:paraId="17F9E5F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Основные элементы содержания темы, предполагаемые формы проведения занятий</w:t>
            </w:r>
          </w:p>
        </w:tc>
      </w:tr>
      <w:tr w:rsidR="004544AE" w14:paraId="637A9E29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00" w:type="dxa"/>
          </w:tcPr>
          <w:p w14:paraId="6EE91E1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Дата</w:t>
            </w:r>
          </w:p>
        </w:tc>
        <w:tc>
          <w:tcPr>
            <w:tcW w:w="4799" w:type="dxa"/>
          </w:tcPr>
          <w:p w14:paraId="00339D2B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 утренний отрезок времени</w:t>
            </w:r>
          </w:p>
        </w:tc>
        <w:tc>
          <w:tcPr>
            <w:tcW w:w="2400" w:type="dxa"/>
          </w:tcPr>
          <w:p w14:paraId="57211B37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Занятия</w:t>
            </w:r>
          </w:p>
        </w:tc>
        <w:tc>
          <w:tcPr>
            <w:tcW w:w="3100" w:type="dxa"/>
          </w:tcPr>
          <w:p w14:paraId="2C1DE759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время прогулки</w:t>
            </w:r>
          </w:p>
        </w:tc>
        <w:tc>
          <w:tcPr>
            <w:tcW w:w="4799" w:type="dxa"/>
          </w:tcPr>
          <w:p w14:paraId="12410572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Образовательная деятельность во вторую половину дня</w:t>
            </w:r>
          </w:p>
        </w:tc>
      </w:tr>
      <w:tr w:rsidR="004544AE" w14:paraId="2B04F5B1" w14:textId="77777777">
        <w:tblPrEx>
          <w:tblCellMar>
            <w:top w:w="0" w:type="dxa"/>
            <w:bottom w:w="0" w:type="dxa"/>
          </w:tblCellMar>
        </w:tblPrEx>
        <w:trPr>
          <w:trHeight w:hRule="exact" w:val="7938"/>
        </w:trPr>
        <w:tc>
          <w:tcPr>
            <w:tcW w:w="300" w:type="dxa"/>
            <w:tcMar>
              <w:top w:w="0" w:type="dxa"/>
              <w:left w:w="0" w:type="dxa"/>
              <w:bottom w:w="0" w:type="dxa"/>
              <w:right w:w="0" w:type="dxa"/>
            </w:tcMar>
            <w:textDirection w:val="btLr"/>
            <w:vAlign w:val="center"/>
          </w:tcPr>
          <w:p w14:paraId="72126A2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sz w:val="22"/>
                <w:szCs w:val="22"/>
              </w:rPr>
              <w:t>Пятница</w:t>
            </w:r>
          </w:p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2BBC161D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477E48A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52B638C3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Игровая ситуация: сюжетно-ролевая игра «Магазин».</w:t>
                  </w:r>
                </w:p>
                <w:p w14:paraId="33AC619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распределять роли, использовать предметы-заместители.</w:t>
                  </w:r>
                </w:p>
                <w:p w14:paraId="77299687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Наблюдение в уголке природы: уход за комнатными растениями.</w:t>
                  </w:r>
                </w:p>
                <w:p w14:paraId="1180B8B9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закреплять умение ухаживать за цветами, развивать любовь к живому.</w:t>
                  </w:r>
                </w:p>
                <w:p w14:paraId="123B587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3. Практическая деятельность: вытирание столов после завтрака.</w:t>
                  </w:r>
                </w:p>
                <w:p w14:paraId="09BD9D1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воспитывать трудолюбие, ответственность за чистоту и порядок.</w:t>
                  </w:r>
                </w:p>
                <w:p w14:paraId="4A40E069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Продуктивная деятельность: песенное творчество «Улетели птицы».</w:t>
                  </w:r>
                </w:p>
                <w:p w14:paraId="35EE008D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развивать музыкальное воображение, чувство ритма и мелодии.</w:t>
                  </w:r>
                </w:p>
                <w:p w14:paraId="0697E3F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Утренняя гимнастика №1 (см. картотеку за ноябрь)</w:t>
                  </w:r>
                </w:p>
                <w:p w14:paraId="0C120E5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 неделя утренний круг №11</w:t>
                  </w:r>
                </w:p>
              </w:tc>
            </w:tr>
            <w:tr w:rsidR="004544AE" w14:paraId="2E46A3A3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69A92475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8E8991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3840AFC2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7005D3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1405A968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Игры по желанию детей</w:t>
                  </w:r>
                </w:p>
              </w:tc>
            </w:tr>
          </w:tbl>
          <w:p w14:paraId="24A36910" w14:textId="77777777" w:rsidR="004544AE" w:rsidRDefault="004544AE"/>
        </w:tc>
        <w:tc>
          <w:tcPr>
            <w:tcW w:w="240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025E82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1. Речевое развитие. Логопед.</w:t>
            </w:r>
          </w:p>
          <w:p w14:paraId="71F076F1" w14:textId="77777777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2. Художественно-эстетическое развитие. Музыкальная деятельность.</w:t>
            </w:r>
          </w:p>
          <w:p w14:paraId="310FF3F6" w14:textId="2AFE6975" w:rsidR="004544AE" w:rsidRDefault="00000000"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3. Познавательное развитие. Экология.</w:t>
            </w:r>
            <w:r w:rsidR="00237DC0"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 xml:space="preserve"> «Беседа об осени». Бондаренко с. 66.</w:t>
            </w:r>
          </w:p>
          <w:p w14:paraId="4C0EFA4F" w14:textId="67E330FA" w:rsidR="004544AE" w:rsidRDefault="00000000">
            <w:r>
              <w:rPr>
                <w:rFonts w:ascii="Calibri" w:eastAsia="Calibri" w:hAnsi="Calibri" w:cs="Calibri"/>
                <w:sz w:val="22"/>
                <w:szCs w:val="22"/>
              </w:rPr>
              <w:t xml:space="preserve">Цель: </w:t>
            </w:r>
            <w:r w:rsidR="00237DC0">
              <w:rPr>
                <w:rFonts w:ascii="Calibri" w:eastAsia="Calibri" w:hAnsi="Calibri" w:cs="Calibri"/>
                <w:sz w:val="22"/>
                <w:szCs w:val="22"/>
              </w:rPr>
              <w:t>обобщать знания детей об осени, учить устанавливать связи.</w:t>
            </w:r>
          </w:p>
        </w:tc>
        <w:tc>
          <w:tcPr>
            <w:tcW w:w="3100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auto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3088"/>
            </w:tblGrid>
            <w:tr w:rsidR="004544AE" w14:paraId="5F40502A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5A58FA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Наблюдения за объектами и явлениями природы.</w:t>
                  </w:r>
                </w:p>
                <w:p w14:paraId="6B84C32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Картотека. Карточка №7. «Птицы улетают»</w:t>
                  </w:r>
                </w:p>
              </w:tc>
            </w:tr>
            <w:tr w:rsidR="004544AE" w14:paraId="19DB6A54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41504B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Подвижные игры и спортивные упражнения</w:t>
                  </w:r>
                </w:p>
                <w:p w14:paraId="4075EAB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«Гуси-лебеди»</w:t>
                  </w:r>
                </w:p>
                <w:p w14:paraId="06B99D7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«Медведь в малиннике»</w:t>
                  </w:r>
                </w:p>
              </w:tc>
            </w:tr>
            <w:tr w:rsidR="004544AE" w14:paraId="0FE53E3D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18AC88C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Экспериментирование</w:t>
                  </w:r>
                </w:p>
                <w:p w14:paraId="143C66E6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«Испаряющаяся вода»</w:t>
                  </w:r>
                </w:p>
                <w:p w14:paraId="6C44365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увидеть, куда исчезает вода.</w:t>
                  </w:r>
                </w:p>
              </w:tc>
            </w:tr>
            <w:tr w:rsidR="004544AE" w14:paraId="560DD92F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891583D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Сюжетно-ролевые и конструктивные игры</w:t>
                  </w:r>
                </w:p>
                <w:p w14:paraId="2AF31133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«Магазин»</w:t>
                  </w:r>
                </w:p>
                <w:p w14:paraId="49E7A0B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«Зоопарк из конструктора»</w:t>
                  </w:r>
                </w:p>
              </w:tc>
            </w:tr>
            <w:tr w:rsidR="004544AE" w14:paraId="69F29231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6C51C334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Трудовая деятельность</w:t>
                  </w:r>
                </w:p>
                <w:p w14:paraId="17BA87A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Раскладка и сбор игрового инвентаря</w:t>
                  </w:r>
                </w:p>
              </w:tc>
            </w:tr>
            <w:tr w:rsidR="004544AE" w14:paraId="08B9F372" w14:textId="77777777">
              <w:tc>
                <w:tcPr>
                  <w:tcW w:w="100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19DF460F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Свободное общение педагога с детьми, индивидуальная работа</w:t>
                  </w:r>
                </w:p>
                <w:p w14:paraId="258F6247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Игра «Кто дальше прыгнет»</w:t>
                  </w:r>
                </w:p>
              </w:tc>
            </w:tr>
          </w:tbl>
          <w:p w14:paraId="60BD11FC" w14:textId="77777777" w:rsidR="004544AE" w:rsidRDefault="004544AE"/>
        </w:tc>
        <w:tc>
          <w:tcPr>
            <w:tcW w:w="4799" w:type="dxa"/>
            <w:tcMar>
              <w:top w:w="0" w:type="dxa"/>
              <w:left w:w="0" w:type="dxa"/>
              <w:bottom w:w="0" w:type="dxa"/>
              <w:right w:w="0" w:type="dxa"/>
            </w:tcMar>
          </w:tcPr>
          <w:tbl>
            <w:tblPr>
              <w:tblW w:w="5000" w:type="pct"/>
              <w:tblBorders>
                <w:insideH w:val="single" w:sz="4" w:space="0" w:color="000000"/>
                <w:insideV w:val="single" w:sz="4" w:space="0" w:color="000000"/>
              </w:tblBorders>
              <w:tblLayout w:type="fixed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99"/>
              <w:gridCol w:w="4487"/>
            </w:tblGrid>
            <w:tr w:rsidR="004544AE" w14:paraId="3541F786" w14:textId="77777777">
              <w:trPr>
                <w:trHeight w:hRule="exact" w:val="6521"/>
              </w:trPr>
              <w:tc>
                <w:tcPr>
                  <w:tcW w:w="300" w:type="dxa"/>
                  <w:vMerge w:val="restart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  <w:textDirection w:val="btLr"/>
                  <w:vAlign w:val="center"/>
                </w:tcPr>
                <w:p w14:paraId="5067EBE1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Совместная деятельность</w:t>
                  </w:r>
                </w:p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3DD0EFD4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1. Беседа «Полезные привычки»</w:t>
                  </w:r>
                </w:p>
                <w:p w14:paraId="138D70BC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формировать осознанное отношение к здоровью, закреплять представления о полезных и вредных привычках.</w:t>
                  </w:r>
                </w:p>
                <w:p w14:paraId="342A922C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2. Настольно-печатная игра «Лото: дикие животные»</w:t>
                  </w:r>
                </w:p>
                <w:p w14:paraId="60366C76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подбирать картинки, знакомить с местами обитания животных, развивать речь.</w:t>
                  </w:r>
                </w:p>
                <w:p w14:paraId="4D10C0F5" w14:textId="3B0CC2C1" w:rsidR="004544AE" w:rsidRDefault="00000000" w:rsidP="00B24E33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 xml:space="preserve">3. </w:t>
                  </w:r>
                  <w:r w:rsidR="00CF25A5"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Настольные игры «одень куклу», «одень мишку»</w:t>
                  </w:r>
                </w:p>
                <w:p w14:paraId="16C74528" w14:textId="77777777" w:rsidR="004544AE" w:rsidRDefault="00000000">
                  <w:r>
                    <w:rPr>
                      <w:rFonts w:ascii="Calibri" w:eastAsia="Calibri" w:hAnsi="Calibri" w:cs="Calibri"/>
                      <w:b/>
                      <w:bCs/>
                      <w:sz w:val="22"/>
                      <w:szCs w:val="22"/>
                    </w:rPr>
                    <w:t>4. Дидактическая игра «Какое время года»</w:t>
                  </w:r>
                </w:p>
                <w:p w14:paraId="75B4D450" w14:textId="77777777" w:rsidR="004544AE" w:rsidRDefault="00000000"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Цель: учить соотносить описание природы с сезоном, аргументировать свой выбор, составлять задания для игры.</w:t>
                  </w:r>
                </w:p>
              </w:tc>
            </w:tr>
            <w:tr w:rsidR="004544AE" w14:paraId="6E061175" w14:textId="77777777">
              <w:trPr>
                <w:trHeight w:hRule="exact" w:val="567"/>
              </w:trPr>
              <w:tc>
                <w:tcPr>
                  <w:tcW w:w="300" w:type="dxa"/>
                  <w:vMerge/>
                </w:tcPr>
                <w:p w14:paraId="3EC1B043" w14:textId="77777777" w:rsidR="004544AE" w:rsidRDefault="004544AE"/>
              </w:tc>
              <w:tc>
                <w:tcPr>
                  <w:tcW w:w="4499" w:type="dxa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2793D95A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Индивидуальная работа по заданию логопеда</w:t>
                  </w:r>
                </w:p>
              </w:tc>
            </w:tr>
            <w:tr w:rsidR="004544AE" w14:paraId="2082D688" w14:textId="77777777">
              <w:trPr>
                <w:trHeight w:hRule="exact" w:val="850"/>
              </w:trPr>
              <w:tc>
                <w:tcPr>
                  <w:tcW w:w="4799" w:type="dxa"/>
                  <w:gridSpan w:val="2"/>
                  <w:tcMar>
                    <w:top w:w="0" w:type="dxa"/>
                    <w:left w:w="0" w:type="dxa"/>
                    <w:bottom w:w="0" w:type="dxa"/>
                    <w:right w:w="0" w:type="dxa"/>
                  </w:tcMar>
                </w:tcPr>
                <w:p w14:paraId="79D8A572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Самостоятельная деятельность детей (без участия педагога)</w:t>
                  </w:r>
                </w:p>
                <w:p w14:paraId="074FEEA5" w14:textId="77777777" w:rsidR="004544AE" w:rsidRDefault="00000000">
                  <w:pPr>
                    <w:jc w:val="center"/>
                  </w:pPr>
                  <w:r>
                    <w:rPr>
                      <w:rFonts w:ascii="Calibri" w:eastAsia="Calibri" w:hAnsi="Calibri" w:cs="Calibri"/>
                      <w:sz w:val="22"/>
                      <w:szCs w:val="22"/>
                    </w:rPr>
                    <w:t>Настольные игры на развитие внимания</w:t>
                  </w:r>
                </w:p>
              </w:tc>
            </w:tr>
          </w:tbl>
          <w:p w14:paraId="566CE7C9" w14:textId="77777777" w:rsidR="004544AE" w:rsidRDefault="004544AE"/>
        </w:tc>
      </w:tr>
      <w:tr w:rsidR="004544AE" w14:paraId="2E901F3B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785261D0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Отметка о выполнении</w:t>
            </w:r>
          </w:p>
        </w:tc>
        <w:tc>
          <w:tcPr>
            <w:tcW w:w="10299" w:type="dxa"/>
            <w:gridSpan w:val="3"/>
          </w:tcPr>
          <w:p w14:paraId="0B7F5297" w14:textId="77777777" w:rsidR="004544AE" w:rsidRDefault="004544AE">
            <w:pPr>
              <w:jc w:val="center"/>
            </w:pPr>
          </w:p>
        </w:tc>
      </w:tr>
      <w:tr w:rsidR="004544AE" w14:paraId="7A52FDB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5099" w:type="dxa"/>
            <w:gridSpan w:val="2"/>
          </w:tcPr>
          <w:p w14:paraId="6A0AF2FF" w14:textId="77777777" w:rsidR="004544AE" w:rsidRDefault="00000000">
            <w:pPr>
              <w:jc w:val="center"/>
            </w:pPr>
            <w:r>
              <w:rPr>
                <w:rFonts w:ascii="Calibri" w:eastAsia="Calibri" w:hAnsi="Calibri" w:cs="Calibri"/>
                <w:b/>
                <w:bCs/>
                <w:sz w:val="22"/>
                <w:szCs w:val="22"/>
              </w:rPr>
              <w:t>Примечания</w:t>
            </w:r>
          </w:p>
        </w:tc>
        <w:tc>
          <w:tcPr>
            <w:tcW w:w="10299" w:type="dxa"/>
            <w:gridSpan w:val="3"/>
          </w:tcPr>
          <w:p w14:paraId="4119154D" w14:textId="77777777" w:rsidR="004544AE" w:rsidRDefault="004544AE">
            <w:pPr>
              <w:jc w:val="center"/>
            </w:pPr>
          </w:p>
        </w:tc>
      </w:tr>
    </w:tbl>
    <w:p w14:paraId="5CDB5D85" w14:textId="77777777" w:rsidR="004544AE" w:rsidRDefault="004544AE">
      <w:pPr>
        <w:pageBreakBefore/>
      </w:pP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748"/>
        <w:gridCol w:w="2748"/>
        <w:gridCol w:w="9892"/>
      </w:tblGrid>
      <w:tr w:rsidR="004544AE" w14:paraId="26D0D9AF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669F98A5" w14:textId="77777777" w:rsidR="004544AE" w:rsidRDefault="00000000">
            <w:r>
              <w:rPr>
                <w:b/>
                <w:bCs/>
                <w:sz w:val="24"/>
                <w:szCs w:val="24"/>
              </w:rPr>
              <w:t>Взаимодействие с семьями</w:t>
            </w:r>
          </w:p>
        </w:tc>
        <w:tc>
          <w:tcPr>
            <w:tcW w:w="360" w:type="dxa"/>
          </w:tcPr>
          <w:p w14:paraId="13AFF046" w14:textId="77777777" w:rsidR="004544AE" w:rsidRDefault="00000000">
            <w:r>
              <w:rPr>
                <w:sz w:val="24"/>
                <w:szCs w:val="24"/>
              </w:rPr>
              <w:t>Ежедневные беседы с родителями об успехах и состоянии здоровья детей.</w:t>
            </w:r>
          </w:p>
          <w:p w14:paraId="5FA16A58" w14:textId="77777777" w:rsidR="004544AE" w:rsidRDefault="00000000">
            <w:r>
              <w:rPr>
                <w:sz w:val="24"/>
                <w:szCs w:val="24"/>
              </w:rPr>
              <w:t>Рекомендации родителям по артикуляции и автоматизации звуков у детей.</w:t>
            </w:r>
          </w:p>
          <w:p w14:paraId="4E79A5A8" w14:textId="77777777" w:rsidR="004544AE" w:rsidRDefault="00000000">
            <w:r>
              <w:rPr>
                <w:sz w:val="24"/>
                <w:szCs w:val="24"/>
              </w:rPr>
              <w:t>Информация от логопедов, музыкального и физкультурного работников, медицинского работника.</w:t>
            </w:r>
          </w:p>
          <w:p w14:paraId="2BD50941" w14:textId="77777777" w:rsidR="004544AE" w:rsidRDefault="00000000">
            <w:r>
              <w:rPr>
                <w:sz w:val="24"/>
                <w:szCs w:val="24"/>
              </w:rPr>
              <w:t>Фотоотчёт семейных работ и благодарность родителям за участие в тематической неделе.</w:t>
            </w:r>
          </w:p>
        </w:tc>
      </w:tr>
      <w:tr w:rsidR="004544AE" w14:paraId="6E10925C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200" w:type="dxa"/>
            <w:gridSpan w:val="2"/>
          </w:tcPr>
          <w:p w14:paraId="353BC499" w14:textId="77777777" w:rsidR="004544AE" w:rsidRDefault="00000000">
            <w:r>
              <w:rPr>
                <w:b/>
                <w:bCs/>
                <w:sz w:val="24"/>
                <w:szCs w:val="24"/>
              </w:rPr>
              <w:t>РППС в соответствии с заданной темой</w:t>
            </w:r>
          </w:p>
        </w:tc>
        <w:tc>
          <w:tcPr>
            <w:tcW w:w="360" w:type="dxa"/>
          </w:tcPr>
          <w:p w14:paraId="50F1F9FF" w14:textId="77777777" w:rsidR="004544AE" w:rsidRDefault="004544AE"/>
        </w:tc>
      </w:tr>
      <w:tr w:rsidR="004544AE" w14:paraId="57A0C999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 w:val="restart"/>
          </w:tcPr>
          <w:p w14:paraId="0CCBD4C0" w14:textId="77777777" w:rsidR="004544AE" w:rsidRDefault="00000000">
            <w:r>
              <w:rPr>
                <w:b/>
                <w:bCs/>
                <w:sz w:val="24"/>
                <w:szCs w:val="24"/>
              </w:rPr>
              <w:t>Итоговое мероприятие</w:t>
            </w:r>
          </w:p>
        </w:tc>
        <w:tc>
          <w:tcPr>
            <w:tcW w:w="460" w:type="dxa"/>
            <w:gridSpan w:val="2"/>
          </w:tcPr>
          <w:p w14:paraId="02AD9103" w14:textId="77777777" w:rsidR="004544AE" w:rsidRDefault="004544AE"/>
        </w:tc>
      </w:tr>
      <w:tr w:rsidR="004544AE" w14:paraId="7F41776E" w14:textId="77777777">
        <w:tblPrEx>
          <w:tblCellMar>
            <w:top w:w="0" w:type="dxa"/>
            <w:bottom w:w="0" w:type="dxa"/>
          </w:tblCellMar>
        </w:tblPrEx>
        <w:trPr>
          <w:trHeight w:val="1000"/>
        </w:trPr>
        <w:tc>
          <w:tcPr>
            <w:tcW w:w="100" w:type="dxa"/>
            <w:vMerge/>
          </w:tcPr>
          <w:p w14:paraId="4E62E48D" w14:textId="77777777" w:rsidR="004544AE" w:rsidRDefault="004544AE"/>
        </w:tc>
        <w:tc>
          <w:tcPr>
            <w:tcW w:w="100" w:type="dxa"/>
          </w:tcPr>
          <w:p w14:paraId="42E6CA44" w14:textId="77777777" w:rsidR="004544AE" w:rsidRDefault="00000000">
            <w:r>
              <w:rPr>
                <w:b/>
                <w:bCs/>
                <w:sz w:val="24"/>
                <w:szCs w:val="24"/>
              </w:rPr>
              <w:t>Ответственный</w:t>
            </w:r>
          </w:p>
        </w:tc>
        <w:tc>
          <w:tcPr>
            <w:tcW w:w="360" w:type="dxa"/>
          </w:tcPr>
          <w:p w14:paraId="2AEA72C3" w14:textId="77777777" w:rsidR="004544AE" w:rsidRDefault="004544AE"/>
        </w:tc>
      </w:tr>
    </w:tbl>
    <w:p w14:paraId="0D8FB9F0" w14:textId="77777777" w:rsidR="00E66D01" w:rsidRDefault="00E66D01"/>
    <w:sectPr w:rsidR="00E66D01">
      <w:pgSz w:w="16838" w:h="11906" w:orient="landscape"/>
      <w:pgMar w:top="720" w:right="720" w:bottom="720" w:left="7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61A212D"/>
    <w:multiLevelType w:val="hybridMultilevel"/>
    <w:tmpl w:val="D9ECB830"/>
    <w:lvl w:ilvl="0" w:tplc="BA920236">
      <w:start w:val="1"/>
      <w:numFmt w:val="bullet"/>
      <w:lvlText w:val="●"/>
      <w:lvlJc w:val="left"/>
      <w:pPr>
        <w:ind w:left="720" w:hanging="360"/>
      </w:pPr>
    </w:lvl>
    <w:lvl w:ilvl="1" w:tplc="2540519A">
      <w:start w:val="1"/>
      <w:numFmt w:val="bullet"/>
      <w:lvlText w:val="○"/>
      <w:lvlJc w:val="left"/>
      <w:pPr>
        <w:ind w:left="1440" w:hanging="360"/>
      </w:pPr>
    </w:lvl>
    <w:lvl w:ilvl="2" w:tplc="D7126074">
      <w:start w:val="1"/>
      <w:numFmt w:val="bullet"/>
      <w:lvlText w:val="■"/>
      <w:lvlJc w:val="left"/>
      <w:pPr>
        <w:ind w:left="2160" w:hanging="360"/>
      </w:pPr>
    </w:lvl>
    <w:lvl w:ilvl="3" w:tplc="D6CC00E2">
      <w:start w:val="1"/>
      <w:numFmt w:val="bullet"/>
      <w:lvlText w:val="●"/>
      <w:lvlJc w:val="left"/>
      <w:pPr>
        <w:ind w:left="2880" w:hanging="360"/>
      </w:pPr>
    </w:lvl>
    <w:lvl w:ilvl="4" w:tplc="31829184">
      <w:start w:val="1"/>
      <w:numFmt w:val="bullet"/>
      <w:lvlText w:val="○"/>
      <w:lvlJc w:val="left"/>
      <w:pPr>
        <w:ind w:left="3600" w:hanging="360"/>
      </w:pPr>
    </w:lvl>
    <w:lvl w:ilvl="5" w:tplc="F5AC753C">
      <w:start w:val="1"/>
      <w:numFmt w:val="bullet"/>
      <w:lvlText w:val="■"/>
      <w:lvlJc w:val="left"/>
      <w:pPr>
        <w:ind w:left="4320" w:hanging="360"/>
      </w:pPr>
    </w:lvl>
    <w:lvl w:ilvl="6" w:tplc="01D21612">
      <w:start w:val="1"/>
      <w:numFmt w:val="bullet"/>
      <w:lvlText w:val="●"/>
      <w:lvlJc w:val="left"/>
      <w:pPr>
        <w:ind w:left="5040" w:hanging="360"/>
      </w:pPr>
    </w:lvl>
    <w:lvl w:ilvl="7" w:tplc="F7B8F0B8">
      <w:start w:val="1"/>
      <w:numFmt w:val="bullet"/>
      <w:lvlText w:val="●"/>
      <w:lvlJc w:val="left"/>
      <w:pPr>
        <w:ind w:left="5760" w:hanging="360"/>
      </w:pPr>
    </w:lvl>
    <w:lvl w:ilvl="8" w:tplc="8D64B2A4">
      <w:start w:val="1"/>
      <w:numFmt w:val="bullet"/>
      <w:lvlText w:val="●"/>
      <w:lvlJc w:val="left"/>
      <w:pPr>
        <w:ind w:left="6480" w:hanging="360"/>
      </w:pPr>
    </w:lvl>
  </w:abstractNum>
  <w:num w:numId="1" w16cid:durableId="2117097290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44AE"/>
    <w:rsid w:val="00125F39"/>
    <w:rsid w:val="0014092E"/>
    <w:rsid w:val="00237DC0"/>
    <w:rsid w:val="003C4B5E"/>
    <w:rsid w:val="004544AE"/>
    <w:rsid w:val="00651056"/>
    <w:rsid w:val="006B3F56"/>
    <w:rsid w:val="009B18A1"/>
    <w:rsid w:val="00B10AE6"/>
    <w:rsid w:val="00B24E33"/>
    <w:rsid w:val="00BA1C39"/>
    <w:rsid w:val="00C47B32"/>
    <w:rsid w:val="00CD3FEA"/>
    <w:rsid w:val="00CF25A5"/>
    <w:rsid w:val="00DA7CAD"/>
    <w:rsid w:val="00E66D01"/>
    <w:rsid w:val="00EC335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D9DEA4"/>
  <w15:docId w15:val="{BF59E167-003D-42A1-86FE-3809E6B9A78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2028</Words>
  <Characters>11564</Characters>
  <Application>Microsoft Office Word</Application>
  <DocSecurity>0</DocSecurity>
  <Lines>96</Lines>
  <Paragraphs>27</Paragraphs>
  <ScaleCrop>false</ScaleCrop>
  <Company/>
  <LinksUpToDate>false</LinksUpToDate>
  <CharactersWithSpaces>13565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Alex</cp:lastModifiedBy>
  <cp:revision>2</cp:revision>
  <cp:lastPrinted>2025-10-26T16:12:00Z</cp:lastPrinted>
  <dcterms:created xsi:type="dcterms:W3CDTF">2025-10-26T16:13:00Z</dcterms:created>
  <dcterms:modified xsi:type="dcterms:W3CDTF">2025-10-26T16:13:00Z</dcterms:modified>
</cp:coreProperties>
</file>