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"/>
        <w:gridCol w:w="2822"/>
        <w:gridCol w:w="3643"/>
        <w:gridCol w:w="4334"/>
        <w:gridCol w:w="4075"/>
      </w:tblGrid>
      <w:tr w:rsidR="001712F5" w14:paraId="193CDC81" w14:textId="77777777">
        <w:trPr>
          <w:trHeight w:hRule="exact" w:val="298"/>
          <w:jc w:val="center"/>
        </w:trPr>
        <w:tc>
          <w:tcPr>
            <w:tcW w:w="1552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144D8C6" w14:textId="77777777" w:rsidR="001712F5" w:rsidRDefault="00EA7324">
            <w:pPr>
              <w:pStyle w:val="a4"/>
              <w:jc w:val="center"/>
            </w:pPr>
            <w:r>
              <w:rPr>
                <w:b/>
                <w:bCs/>
              </w:rPr>
              <w:t>Совместная деятельность взрослого и детей в различных видах деятельности</w:t>
            </w:r>
          </w:p>
        </w:tc>
      </w:tr>
      <w:tr w:rsidR="001712F5" w14:paraId="0C539BE9" w14:textId="77777777" w:rsidTr="00D749BB">
        <w:trPr>
          <w:trHeight w:hRule="exact" w:val="547"/>
          <w:jc w:val="center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14:paraId="4EE3F9A9" w14:textId="0298AF1A" w:rsidR="001712F5" w:rsidRDefault="00EA7324">
            <w:pPr>
              <w:pStyle w:val="a4"/>
              <w:spacing w:before="120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Лексическая тема «Овощи»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ED9619" w14:textId="77777777" w:rsidR="001712F5" w:rsidRDefault="00EA7324">
            <w:pPr>
              <w:pStyle w:val="a4"/>
              <w:jc w:val="center"/>
            </w:pPr>
            <w:r>
              <w:rPr>
                <w:i/>
                <w:iCs/>
              </w:rPr>
              <w:t>Образовательные области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A3FE6C" w14:textId="77777777" w:rsidR="001712F5" w:rsidRDefault="00EA7324">
            <w:pPr>
              <w:pStyle w:val="a4"/>
              <w:jc w:val="center"/>
            </w:pPr>
            <w:r>
              <w:rPr>
                <w:i/>
                <w:iCs/>
              </w:rPr>
              <w:t>Индивидуальная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6437B2" w14:textId="77777777" w:rsidR="001712F5" w:rsidRDefault="00EA7324">
            <w:pPr>
              <w:pStyle w:val="a4"/>
              <w:jc w:val="center"/>
            </w:pPr>
            <w:r>
              <w:rPr>
                <w:i/>
                <w:iCs/>
              </w:rPr>
              <w:t>Образовательная деятельность в режимных моментах</w:t>
            </w:r>
          </w:p>
        </w:tc>
        <w:tc>
          <w:tcPr>
            <w:tcW w:w="40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B985EC" w14:textId="77777777" w:rsidR="001712F5" w:rsidRDefault="00EA7324">
            <w:pPr>
              <w:pStyle w:val="a4"/>
              <w:jc w:val="center"/>
            </w:pPr>
            <w:r>
              <w:rPr>
                <w:i/>
                <w:iCs/>
              </w:rPr>
              <w:t>Самостоятельная деятельность детей</w:t>
            </w:r>
          </w:p>
        </w:tc>
      </w:tr>
      <w:tr w:rsidR="001712F5" w14:paraId="785CB912" w14:textId="77777777">
        <w:trPr>
          <w:trHeight w:hRule="exact" w:val="6451"/>
          <w:jc w:val="center"/>
        </w:trPr>
        <w:tc>
          <w:tcPr>
            <w:tcW w:w="648" w:type="dxa"/>
            <w:vMerge/>
            <w:tcBorders>
              <w:left w:val="single" w:sz="4" w:space="0" w:color="auto"/>
            </w:tcBorders>
            <w:shd w:val="clear" w:color="auto" w:fill="FFFFFF"/>
            <w:textDirection w:val="btLr"/>
          </w:tcPr>
          <w:p w14:paraId="7E90DFC8" w14:textId="77777777" w:rsidR="001712F5" w:rsidRDefault="001712F5"/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E5E6F5" w14:textId="77777777" w:rsidR="001712F5" w:rsidRDefault="00EA7324" w:rsidP="00D749BB">
            <w:pPr>
              <w:pStyle w:val="a4"/>
              <w:spacing w:before="240" w:after="320"/>
              <w:ind w:left="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Познавательное</w:t>
            </w:r>
          </w:p>
          <w:p w14:paraId="0CD9FCAE" w14:textId="77777777" w:rsidR="001712F5" w:rsidRDefault="00EA7324" w:rsidP="00D749BB">
            <w:pPr>
              <w:pStyle w:val="a4"/>
              <w:spacing w:after="320"/>
              <w:ind w:left="11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Художественно</w:t>
            </w:r>
            <w:r>
              <w:rPr>
                <w:sz w:val="28"/>
                <w:szCs w:val="28"/>
              </w:rPr>
              <w:softHyphen/>
              <w:t>эстетическое</w:t>
            </w:r>
            <w:proofErr w:type="spellEnd"/>
          </w:p>
          <w:p w14:paraId="21BF511E" w14:textId="77777777" w:rsidR="001712F5" w:rsidRDefault="00EA7324" w:rsidP="00D749BB">
            <w:pPr>
              <w:pStyle w:val="a4"/>
              <w:spacing w:after="320"/>
              <w:ind w:left="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Физическое</w:t>
            </w:r>
          </w:p>
          <w:p w14:paraId="43979E53" w14:textId="77777777" w:rsidR="001712F5" w:rsidRDefault="00EA7324" w:rsidP="00D749BB">
            <w:pPr>
              <w:pStyle w:val="a4"/>
              <w:spacing w:after="320" w:line="233" w:lineRule="auto"/>
              <w:ind w:left="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Социально - коммуникативное</w:t>
            </w:r>
          </w:p>
          <w:p w14:paraId="2AA1B95C" w14:textId="77777777" w:rsidR="001712F5" w:rsidRDefault="00EA7324" w:rsidP="00D749BB">
            <w:pPr>
              <w:pStyle w:val="a4"/>
              <w:spacing w:after="320"/>
              <w:ind w:left="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Речевое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50C4C8" w14:textId="5AAE9199" w:rsidR="001712F5" w:rsidRDefault="00EA7324" w:rsidP="00D749BB">
            <w:pPr>
              <w:pStyle w:val="a4"/>
              <w:spacing w:before="260"/>
              <w:ind w:left="113" w:firstLine="340"/>
            </w:pPr>
            <w:r>
              <w:t>По заданию логопеда (ежедневно). Индивидуальная работа по развитию речи: формировать умение пересказывать текст, передавать содержание с опорой на вопросы</w:t>
            </w:r>
            <w:r w:rsidR="00D749BB">
              <w:t>.</w:t>
            </w:r>
          </w:p>
          <w:p w14:paraId="0F7144E9" w14:textId="06DE10F5" w:rsidR="001712F5" w:rsidRDefault="00EA7324" w:rsidP="00D749BB">
            <w:pPr>
              <w:pStyle w:val="a4"/>
              <w:ind w:left="113" w:firstLine="340"/>
            </w:pPr>
            <w:r>
              <w:t xml:space="preserve">Сказка «Мужик и медведь», </w:t>
            </w:r>
            <w:r w:rsidRPr="00D749BB">
              <w:t>рассказ</w:t>
            </w:r>
            <w:r w:rsidR="00D749BB" w:rsidRPr="00D749BB">
              <w:t xml:space="preserve"> </w:t>
            </w:r>
            <w:r w:rsidRPr="00D749BB">
              <w:t>по опорным картинкам</w:t>
            </w:r>
            <w:r w:rsidR="00D749BB">
              <w:t>.</w:t>
            </w:r>
            <w:r w:rsidRPr="00D749BB">
              <w:t xml:space="preserve"> Пересказ по картинке</w:t>
            </w:r>
            <w:r>
              <w:t xml:space="preserve"> «Осень» Работа по ФЭМП: дидактическая игра «Путешествие по комнате» развивать пространственные представления уточнять и активизировать в речи понятия, характеризующие перемещение в пространстве.</w:t>
            </w:r>
          </w:p>
          <w:p w14:paraId="08DD1676" w14:textId="1621E791" w:rsidR="001712F5" w:rsidRDefault="00B058CE" w:rsidP="00D749BB">
            <w:pPr>
              <w:pStyle w:val="a4"/>
              <w:tabs>
                <w:tab w:val="left" w:pos="2011"/>
              </w:tabs>
              <w:ind w:left="113" w:firstLine="340"/>
            </w:pPr>
            <w:r>
              <w:t>П</w:t>
            </w:r>
            <w:r w:rsidR="00EA7324">
              <w:t>альчиковая</w:t>
            </w:r>
            <w:r w:rsidR="00D749BB">
              <w:t xml:space="preserve"> </w:t>
            </w:r>
            <w:r w:rsidR="00EA7324">
              <w:t>гимнастика, работа с пластилином, и ножницами.</w:t>
            </w:r>
          </w:p>
          <w:p w14:paraId="24B36B5C" w14:textId="77777777" w:rsidR="001712F5" w:rsidRDefault="00EA7324" w:rsidP="00D749BB">
            <w:pPr>
              <w:pStyle w:val="a4"/>
              <w:ind w:left="113" w:firstLine="340"/>
            </w:pPr>
            <w:r>
              <w:t>Разучивание стихов к утреннику.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2A6EA2" w14:textId="77777777" w:rsidR="001712F5" w:rsidRDefault="00EA7324" w:rsidP="00D749BB">
            <w:pPr>
              <w:pStyle w:val="a4"/>
              <w:spacing w:before="260"/>
              <w:ind w:left="113" w:firstLine="340"/>
            </w:pPr>
            <w:r>
              <w:t>Дидактическая игра " Овощи", Придумай загадку об овощах (описательный рассказ) Пересказ сказки "Мужик и медведь", Соколов-</w:t>
            </w:r>
            <w:proofErr w:type="spellStart"/>
            <w:r>
              <w:t>Метков</w:t>
            </w:r>
            <w:proofErr w:type="spellEnd"/>
            <w:r>
              <w:t xml:space="preserve"> рассказ об осени, Разучивание стихов "Огород", "Хозяйка с базара..."</w:t>
            </w:r>
          </w:p>
          <w:p w14:paraId="00E2F7E6" w14:textId="71156AC6" w:rsidR="001712F5" w:rsidRDefault="00EA7324" w:rsidP="00D749BB">
            <w:pPr>
              <w:pStyle w:val="a4"/>
              <w:ind w:left="113" w:firstLine="340"/>
            </w:pPr>
            <w:r>
              <w:t>Чтение Д. Родари "Чиполлино" Беседа, посвящённая Дню пожилого че</w:t>
            </w:r>
            <w:r w:rsidR="00E865B8">
              <w:t>л</w:t>
            </w:r>
            <w:r>
              <w:t>овека. Рассказать детям о празднике, который отмечают в один день с Днём улыбок.</w:t>
            </w:r>
          </w:p>
          <w:p w14:paraId="1E4CEB21" w14:textId="77777777" w:rsidR="001712F5" w:rsidRDefault="00EA7324" w:rsidP="00D749BB">
            <w:pPr>
              <w:pStyle w:val="a4"/>
              <w:ind w:left="113" w:firstLine="340"/>
            </w:pPr>
            <w:r>
              <w:t>Дежурство в уголке природы: учить устанавливать необходимость полива</w:t>
            </w:r>
          </w:p>
        </w:tc>
        <w:tc>
          <w:tcPr>
            <w:tcW w:w="40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7E509CA" w14:textId="77777777" w:rsidR="001712F5" w:rsidRDefault="00EA7324" w:rsidP="00D749BB">
            <w:pPr>
              <w:pStyle w:val="a4"/>
              <w:spacing w:before="280"/>
              <w:ind w:left="113" w:firstLine="340"/>
            </w:pPr>
            <w:r>
              <w:t>Формировать умение находить партнёров для игр, придумывать сюжет.</w:t>
            </w:r>
          </w:p>
          <w:p w14:paraId="78B53D38" w14:textId="77777777" w:rsidR="001712F5" w:rsidRDefault="00EA7324" w:rsidP="00D749BB">
            <w:pPr>
              <w:pStyle w:val="a4"/>
              <w:ind w:left="113" w:firstLine="340"/>
            </w:pPr>
            <w:r>
              <w:t>Настольно - печатные игры:</w:t>
            </w:r>
          </w:p>
          <w:p w14:paraId="5BFA83B1" w14:textId="77777777" w:rsidR="001712F5" w:rsidRDefault="00EA7324" w:rsidP="00D749BB">
            <w:pPr>
              <w:pStyle w:val="a4"/>
              <w:ind w:left="113" w:firstLine="340"/>
            </w:pPr>
            <w:r>
              <w:t>"Весёлые картинки"</w:t>
            </w:r>
          </w:p>
          <w:p w14:paraId="349B0693" w14:textId="77777777" w:rsidR="001712F5" w:rsidRDefault="00EA7324" w:rsidP="00D749BB">
            <w:pPr>
              <w:pStyle w:val="a4"/>
              <w:ind w:left="113" w:firstLine="340"/>
            </w:pPr>
            <w:r>
              <w:t>"В огороде", "Где растёт".</w:t>
            </w:r>
          </w:p>
          <w:p w14:paraId="3A58171C" w14:textId="77777777" w:rsidR="001712F5" w:rsidRDefault="00EA7324" w:rsidP="00D749BB">
            <w:pPr>
              <w:pStyle w:val="a4"/>
              <w:ind w:left="113" w:firstLine="340"/>
            </w:pPr>
            <w:r>
              <w:t>Сюжетно - ролевые игры: "Строители", "Магазин" - формировать представления о труде взрослых.</w:t>
            </w:r>
          </w:p>
          <w:p w14:paraId="607B619D" w14:textId="77777777" w:rsidR="001712F5" w:rsidRDefault="00EA7324" w:rsidP="00D749BB">
            <w:pPr>
              <w:pStyle w:val="a4"/>
              <w:ind w:left="113" w:firstLine="340"/>
            </w:pPr>
            <w:r>
              <w:t>Игры с конструктором "Лего"- создаём роботов.</w:t>
            </w:r>
          </w:p>
        </w:tc>
      </w:tr>
      <w:tr w:rsidR="001712F5" w14:paraId="27CE1F69" w14:textId="77777777" w:rsidTr="00D749BB">
        <w:trPr>
          <w:trHeight w:hRule="exact" w:val="850"/>
          <w:jc w:val="center"/>
        </w:trPr>
        <w:tc>
          <w:tcPr>
            <w:tcW w:w="648" w:type="dxa"/>
            <w:vMerge/>
            <w:tcBorders>
              <w:left w:val="single" w:sz="4" w:space="0" w:color="auto"/>
            </w:tcBorders>
            <w:shd w:val="clear" w:color="auto" w:fill="FFFFFF"/>
            <w:textDirection w:val="btLr"/>
          </w:tcPr>
          <w:p w14:paraId="1834DD1B" w14:textId="77777777" w:rsidR="001712F5" w:rsidRDefault="001712F5"/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130823" w14:textId="77777777" w:rsidR="001712F5" w:rsidRDefault="00EA7324">
            <w:pPr>
              <w:pStyle w:val="a4"/>
              <w:ind w:firstLine="380"/>
            </w:pPr>
            <w:r>
              <w:t>Утренняя гимнастика</w:t>
            </w:r>
          </w:p>
        </w:tc>
        <w:tc>
          <w:tcPr>
            <w:tcW w:w="120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2BEA73" w14:textId="062BEAD2" w:rsidR="001712F5" w:rsidRDefault="00EA7324" w:rsidP="00D749BB">
            <w:pPr>
              <w:pStyle w:val="a4"/>
              <w:jc w:val="center"/>
            </w:pPr>
            <w:r>
              <w:t>КОМПЛЕКС №3 и №4</w:t>
            </w:r>
          </w:p>
        </w:tc>
      </w:tr>
      <w:tr w:rsidR="001712F5" w14:paraId="4F2DA711" w14:textId="77777777" w:rsidTr="00D749BB">
        <w:trPr>
          <w:trHeight w:hRule="exact" w:val="845"/>
          <w:jc w:val="center"/>
        </w:trPr>
        <w:tc>
          <w:tcPr>
            <w:tcW w:w="648" w:type="dxa"/>
            <w:vMerge/>
            <w:tcBorders>
              <w:left w:val="single" w:sz="4" w:space="0" w:color="auto"/>
            </w:tcBorders>
            <w:shd w:val="clear" w:color="auto" w:fill="FFFFFF"/>
            <w:textDirection w:val="btLr"/>
          </w:tcPr>
          <w:p w14:paraId="2997CC9F" w14:textId="77777777" w:rsidR="001712F5" w:rsidRDefault="001712F5"/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91C28F" w14:textId="77777777" w:rsidR="001712F5" w:rsidRDefault="00EA7324">
            <w:pPr>
              <w:pStyle w:val="a4"/>
              <w:jc w:val="center"/>
            </w:pPr>
            <w:r>
              <w:t>Прогулка</w:t>
            </w:r>
          </w:p>
        </w:tc>
        <w:tc>
          <w:tcPr>
            <w:tcW w:w="1205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E1B6C6" w14:textId="5DDC3C60" w:rsidR="001712F5" w:rsidRDefault="00EA7324" w:rsidP="00D749BB">
            <w:pPr>
              <w:pStyle w:val="a4"/>
              <w:jc w:val="center"/>
            </w:pPr>
            <w:r>
              <w:t>"Осенние туманы" № 4 "Насекомые спрятались" № б "Деревья осенью" № 8</w:t>
            </w:r>
          </w:p>
        </w:tc>
      </w:tr>
      <w:tr w:rsidR="001712F5" w14:paraId="184049C5" w14:textId="77777777" w:rsidTr="00D749BB">
        <w:trPr>
          <w:trHeight w:hRule="exact" w:val="869"/>
          <w:jc w:val="center"/>
        </w:trPr>
        <w:tc>
          <w:tcPr>
            <w:tcW w:w="648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extDirection w:val="btLr"/>
          </w:tcPr>
          <w:p w14:paraId="256F088D" w14:textId="77777777" w:rsidR="001712F5" w:rsidRDefault="001712F5"/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A7C6BD" w14:textId="77777777" w:rsidR="001712F5" w:rsidRDefault="00EA7324">
            <w:pPr>
              <w:pStyle w:val="a4"/>
              <w:jc w:val="center"/>
            </w:pPr>
            <w:r>
              <w:t>Взаимодействие с семьёй</w:t>
            </w:r>
          </w:p>
        </w:tc>
        <w:tc>
          <w:tcPr>
            <w:tcW w:w="1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801F5E" w14:textId="77777777" w:rsidR="001712F5" w:rsidRDefault="00EA7324" w:rsidP="00D749BB">
            <w:pPr>
              <w:pStyle w:val="a4"/>
              <w:jc w:val="center"/>
            </w:pPr>
            <w:r>
              <w:t>Беседы с родителями об адаптации детей. Знакомство с правилами группы.</w:t>
            </w:r>
          </w:p>
        </w:tc>
      </w:tr>
    </w:tbl>
    <w:p w14:paraId="755ABE44" w14:textId="77777777" w:rsidR="00EA7324" w:rsidRDefault="00EA7324"/>
    <w:sectPr w:rsidR="00EA7324">
      <w:pgSz w:w="16840" w:h="11900" w:orient="landscape"/>
      <w:pgMar w:top="1126" w:right="781" w:bottom="714" w:left="536" w:header="698" w:footer="28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76DE43" w14:textId="77777777" w:rsidR="00A46FE5" w:rsidRDefault="00A46FE5">
      <w:r>
        <w:separator/>
      </w:r>
    </w:p>
  </w:endnote>
  <w:endnote w:type="continuationSeparator" w:id="0">
    <w:p w14:paraId="2293C29A" w14:textId="77777777" w:rsidR="00A46FE5" w:rsidRDefault="00A46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C5C96F" w14:textId="77777777" w:rsidR="00A46FE5" w:rsidRDefault="00A46FE5"/>
  </w:footnote>
  <w:footnote w:type="continuationSeparator" w:id="0">
    <w:p w14:paraId="2A5BBAE5" w14:textId="77777777" w:rsidR="00A46FE5" w:rsidRDefault="00A46FE5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2F5"/>
    <w:rsid w:val="00064CED"/>
    <w:rsid w:val="001712F5"/>
    <w:rsid w:val="003A1177"/>
    <w:rsid w:val="005C777B"/>
    <w:rsid w:val="00A46FE5"/>
    <w:rsid w:val="00A51AF3"/>
    <w:rsid w:val="00B058CE"/>
    <w:rsid w:val="00D749BB"/>
    <w:rsid w:val="00E865B8"/>
    <w:rsid w:val="00EA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0A39B"/>
  <w15:docId w15:val="{3B4CF2C6-7088-4D08-84BD-1F843B40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Другое_"/>
    <w:basedOn w:val="a0"/>
    <w:link w:val="a4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a4">
    <w:name w:val="Другое"/>
    <w:basedOn w:val="a"/>
    <w:link w:val="a3"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</dc:creator>
  <cp:lastModifiedBy>Alex</cp:lastModifiedBy>
  <cp:revision>2</cp:revision>
  <cp:lastPrinted>2020-09-26T21:52:00Z</cp:lastPrinted>
  <dcterms:created xsi:type="dcterms:W3CDTF">2024-09-24T07:43:00Z</dcterms:created>
  <dcterms:modified xsi:type="dcterms:W3CDTF">2024-09-24T07:43:00Z</dcterms:modified>
</cp:coreProperties>
</file>