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4D97DA" w14:textId="77777777" w:rsidR="0067612C" w:rsidRPr="0067612C" w:rsidRDefault="0067612C" w:rsidP="0067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GB"/>
          <w14:ligatures w14:val="none"/>
        </w:rPr>
      </w:pPr>
      <w:r w:rsidRPr="0067612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en-GB"/>
          <w14:ligatures w14:val="none"/>
        </w:rPr>
        <w:t>Маша.</w:t>
      </w:r>
    </w:p>
    <w:p w14:paraId="54C770AB" w14:textId="77777777" w:rsidR="0067612C" w:rsidRPr="0067612C" w:rsidRDefault="0067612C" w:rsidP="0067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GB"/>
          <w14:ligatures w14:val="none"/>
        </w:rPr>
      </w:pPr>
      <w:r w:rsidRPr="0067612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GB"/>
          <w14:ligatures w14:val="none"/>
        </w:rPr>
        <w:t xml:space="preserve">Орловский парк расположен в Стрельне, на берегу Орловского пруда. Ранее он являлся частью исторической дачи князей Орловых. Сегодня это парк для общественного отдыха. Граф Орлов построил здесь деревянный дворец, рядом с деревянным домиком Петра </w:t>
      </w:r>
      <w:r w:rsidRPr="0067612C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I</w:t>
      </w:r>
      <w:r w:rsidRPr="0067612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GB"/>
          <w14:ligatures w14:val="none"/>
        </w:rPr>
        <w:t>.</w:t>
      </w:r>
    </w:p>
    <w:p w14:paraId="023A2E4F" w14:textId="77777777" w:rsidR="0067612C" w:rsidRPr="0067612C" w:rsidRDefault="0067612C" w:rsidP="0067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GB"/>
          <w14:ligatures w14:val="none"/>
        </w:rPr>
      </w:pPr>
      <w:r w:rsidRPr="0067612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GB"/>
          <w14:ligatures w14:val="none"/>
        </w:rPr>
        <w:t>Архитектор Пётр Садовников работал над пейзажным парком. По его проекту были созданы готический колодец, башня-руина с гротом. В центре пруда был насыпан островок, получивший название "Остров Любви".</w:t>
      </w:r>
    </w:p>
    <w:p w14:paraId="0D0F4C8B" w14:textId="77777777" w:rsidR="0067612C" w:rsidRPr="0067612C" w:rsidRDefault="0067612C" w:rsidP="0067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GB"/>
          <w14:ligatures w14:val="none"/>
        </w:rPr>
      </w:pPr>
      <w:r w:rsidRPr="0067612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GB"/>
          <w14:ligatures w14:val="none"/>
        </w:rPr>
        <w:t>Во время войны дворец был полностью уничтожен, остались только пьедесталы коней Клодта, стоявшие по обеим сторонам здания.</w:t>
      </w:r>
    </w:p>
    <w:p w14:paraId="1EF81AAF" w14:textId="77777777" w:rsidR="0067612C" w:rsidRPr="0067612C" w:rsidRDefault="0067612C" w:rsidP="0067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67612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GB"/>
          <w14:ligatures w14:val="none"/>
        </w:rPr>
        <w:t xml:space="preserve">Орловский парк сохранился с прудами и туфовыми мостами, а также садовыми постройками и руинами бывшего двора. </w:t>
      </w:r>
      <w:proofErr w:type="spellStart"/>
      <w:r w:rsidRPr="0067612C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Проведена</w:t>
      </w:r>
      <w:proofErr w:type="spellEnd"/>
      <w:r w:rsidRPr="0067612C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67612C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реставрация</w:t>
      </w:r>
      <w:proofErr w:type="spellEnd"/>
      <w:r w:rsidRPr="0067612C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67612C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башни</w:t>
      </w:r>
      <w:proofErr w:type="spellEnd"/>
      <w:r w:rsidRPr="0067612C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.</w:t>
      </w:r>
    </w:p>
    <w:p w14:paraId="2F248029" w14:textId="77777777" w:rsidR="0067612C" w:rsidRPr="0067612C" w:rsidRDefault="0067612C" w:rsidP="0067612C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67612C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pict w14:anchorId="0CDBF4DE">
          <v:rect id="_x0000_i1028" style="width:0;height:1.5pt" o:hralign="center" o:hrstd="t" o:hr="t" fillcolor="#a0a0a0" stroked="f"/>
        </w:pict>
      </w:r>
    </w:p>
    <w:p w14:paraId="26557243" w14:textId="77777777" w:rsidR="0067612C" w:rsidRPr="0067612C" w:rsidRDefault="0067612C" w:rsidP="0067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GB"/>
          <w14:ligatures w14:val="none"/>
        </w:rPr>
      </w:pPr>
      <w:r w:rsidRPr="0067612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en-GB"/>
          <w14:ligatures w14:val="none"/>
        </w:rPr>
        <w:t>Эля.</w:t>
      </w:r>
    </w:p>
    <w:p w14:paraId="370D2981" w14:textId="77777777" w:rsidR="0067612C" w:rsidRPr="0067612C" w:rsidRDefault="0067612C" w:rsidP="0067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GB"/>
          <w14:ligatures w14:val="none"/>
        </w:rPr>
      </w:pPr>
      <w:r w:rsidRPr="0067612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GB"/>
          <w14:ligatures w14:val="none"/>
        </w:rPr>
        <w:t>Со стороны Санкт-Петербургского шоссе виден домик Привратника и Готические ворота. Домик Привратника имеет форму равноконечного креста, построен из кирпича и облицован туфом.</w:t>
      </w:r>
    </w:p>
    <w:p w14:paraId="0EFDFBB1" w14:textId="77777777" w:rsidR="0067612C" w:rsidRPr="0067612C" w:rsidRDefault="0067612C" w:rsidP="0067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GB"/>
          <w14:ligatures w14:val="none"/>
        </w:rPr>
      </w:pPr>
      <w:r w:rsidRPr="0067612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GB"/>
          <w14:ligatures w14:val="none"/>
        </w:rPr>
        <w:t>Готический стиль проявляется в форме стрельчатых окон с готическим рисунком. Готические ворота, прямоугольные, сложены из тёсанной плиты, их прорезают стрельчатые арки. Ворота выполнены из чугуна.</w:t>
      </w:r>
    </w:p>
    <w:p w14:paraId="2A0551EE" w14:textId="098F253B" w:rsidR="00E8256B" w:rsidRPr="0067612C" w:rsidRDefault="0067612C" w:rsidP="00676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GB"/>
          <w14:ligatures w14:val="none"/>
        </w:rPr>
      </w:pPr>
      <w:r w:rsidRPr="0067612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GB"/>
          <w14:ligatures w14:val="none"/>
        </w:rPr>
        <w:t>Ворота были не главными — парадный заезд к дворцу находился со стороны Фронтовой улицы. В разные времена в доме Привратника располагались милиция, церковь, библиотека и кафе.</w:t>
      </w:r>
      <w:r w:rsidR="00E8256B">
        <w:rPr>
          <w:lang w:val="ru-RU"/>
        </w:rPr>
        <w:br w:type="page"/>
      </w:r>
    </w:p>
    <w:p w14:paraId="3C90A5EF" w14:textId="27307D68" w:rsidR="00D82DFE" w:rsidRPr="0098297B" w:rsidRDefault="00D82DFE" w:rsidP="00E8256B">
      <w:pPr>
        <w:pStyle w:val="NormalWeb"/>
        <w:rPr>
          <w:sz w:val="28"/>
          <w:szCs w:val="28"/>
          <w:lang w:val="ru-RU"/>
        </w:rPr>
      </w:pPr>
      <w:r w:rsidRPr="0098297B">
        <w:rPr>
          <w:sz w:val="28"/>
          <w:szCs w:val="28"/>
          <w:lang w:val="ru-RU"/>
        </w:rPr>
        <w:lastRenderedPageBreak/>
        <w:t>Егор,</w:t>
      </w:r>
    </w:p>
    <w:p w14:paraId="5D3E15E9" w14:textId="5381FB40" w:rsidR="00E8256B" w:rsidRPr="0098297B" w:rsidRDefault="00E8256B" w:rsidP="00E8256B">
      <w:pPr>
        <w:pStyle w:val="NormalWeb"/>
        <w:rPr>
          <w:sz w:val="28"/>
          <w:szCs w:val="28"/>
          <w:lang w:val="ru-RU"/>
        </w:rPr>
      </w:pPr>
      <w:r w:rsidRPr="0098297B">
        <w:rPr>
          <w:sz w:val="28"/>
          <w:szCs w:val="28"/>
          <w:lang w:val="ru-RU"/>
        </w:rPr>
        <w:t>Башня-руина возведена на искусственном холме. Верхняя площадка задумана как смотровая. Башня в готическом стиле была главным украшением парка.</w:t>
      </w:r>
    </w:p>
    <w:p w14:paraId="31DB83E8" w14:textId="77777777" w:rsidR="00E8256B" w:rsidRPr="0098297B" w:rsidRDefault="00E8256B" w:rsidP="00E8256B">
      <w:pPr>
        <w:pStyle w:val="NormalWeb"/>
        <w:rPr>
          <w:sz w:val="28"/>
          <w:szCs w:val="28"/>
          <w:lang w:val="ru-RU"/>
        </w:rPr>
      </w:pPr>
      <w:r w:rsidRPr="0098297B">
        <w:rPr>
          <w:sz w:val="28"/>
          <w:szCs w:val="28"/>
          <w:lang w:val="ru-RU"/>
        </w:rPr>
        <w:t>Граф Орлов построил башню-руину, чтобы гости могли любоваться ею, как древним фамильным сооружением. Под насыпью находится подземный ход, ведущий к гроту с выходом к пруду. За прудом располагались лабиринты, где почётные гости смеялись, когда в конце лабиринта их встречал ряженый медведь, и вскрикивали от испуга.</w:t>
      </w:r>
    </w:p>
    <w:p w14:paraId="4D602336" w14:textId="77777777" w:rsidR="00E8256B" w:rsidRPr="0098297B" w:rsidRDefault="00E8256B" w:rsidP="00E8256B">
      <w:pPr>
        <w:pStyle w:val="NormalWeb"/>
        <w:rPr>
          <w:sz w:val="28"/>
          <w:szCs w:val="28"/>
          <w:lang w:val="ru-RU"/>
        </w:rPr>
      </w:pPr>
      <w:r w:rsidRPr="0098297B">
        <w:rPr>
          <w:sz w:val="28"/>
          <w:szCs w:val="28"/>
          <w:lang w:val="ru-RU"/>
        </w:rPr>
        <w:t>Башня-руина и готический колодец были единственными сооружениями парка, сохранившимися во время войны. В 1979 году башня-руина использовалась для тренировок по скалолазанию. Готический колодец был выложен из гранитных блоков. Рядом стоял чугунный столб, внутри которого скрывался подъёмный механизм.</w:t>
      </w:r>
    </w:p>
    <w:p w14:paraId="7C33B6D7" w14:textId="77777777" w:rsidR="00E8256B" w:rsidRPr="0098297B" w:rsidRDefault="00E8256B" w:rsidP="00E8256B">
      <w:pPr>
        <w:pStyle w:val="NormalWeb"/>
        <w:rPr>
          <w:sz w:val="28"/>
          <w:szCs w:val="28"/>
          <w:lang w:val="ru-RU"/>
        </w:rPr>
      </w:pPr>
      <w:r w:rsidRPr="0098297B">
        <w:rPr>
          <w:sz w:val="28"/>
          <w:szCs w:val="28"/>
          <w:lang w:val="ru-RU"/>
        </w:rPr>
        <w:t>Колодец использовался не по прямому назначению — он служил источником, а также подходящим местом для гаданий.</w:t>
      </w:r>
    </w:p>
    <w:p w14:paraId="66FA4958" w14:textId="77777777" w:rsidR="00E8256B" w:rsidRPr="0098297B" w:rsidRDefault="00E8256B" w:rsidP="00E8256B">
      <w:pPr>
        <w:pStyle w:val="NormalWeb"/>
        <w:rPr>
          <w:sz w:val="28"/>
          <w:szCs w:val="28"/>
          <w:lang w:val="ru-RU"/>
        </w:rPr>
      </w:pPr>
      <w:r w:rsidRPr="0098297B">
        <w:rPr>
          <w:sz w:val="28"/>
          <w:szCs w:val="28"/>
          <w:lang w:val="ru-RU"/>
        </w:rPr>
        <w:t>В готическом стиле был построен Туфовый мостик, ведущий на "остров любви" — место уединения и раздумий.</w:t>
      </w:r>
    </w:p>
    <w:p w14:paraId="3F853946" w14:textId="62719C0B" w:rsidR="00E8256B" w:rsidRDefault="00E8256B">
      <w:pPr>
        <w:rPr>
          <w:lang w:val="ru-RU"/>
        </w:rPr>
      </w:pPr>
      <w:r>
        <w:rPr>
          <w:lang w:val="ru-RU"/>
        </w:rPr>
        <w:br w:type="page"/>
      </w:r>
    </w:p>
    <w:p w14:paraId="5D7C27EA" w14:textId="7E31E141" w:rsidR="00E8256B" w:rsidRPr="0098297B" w:rsidRDefault="00E8256B" w:rsidP="00E8256B">
      <w:pPr>
        <w:pStyle w:val="NormalWeb"/>
        <w:rPr>
          <w:sz w:val="28"/>
          <w:szCs w:val="28"/>
          <w:lang w:val="ru-RU"/>
        </w:rPr>
      </w:pPr>
      <w:r w:rsidRPr="0098297B">
        <w:rPr>
          <w:sz w:val="28"/>
          <w:szCs w:val="28"/>
          <w:lang w:val="ru-RU"/>
        </w:rPr>
        <w:lastRenderedPageBreak/>
        <w:t>Егор</w:t>
      </w:r>
      <w:r w:rsidR="00D82DFE" w:rsidRPr="0098297B">
        <w:rPr>
          <w:sz w:val="28"/>
          <w:szCs w:val="28"/>
          <w:lang w:val="ru-RU"/>
        </w:rPr>
        <w:t>,</w:t>
      </w:r>
    </w:p>
    <w:p w14:paraId="75F4F510" w14:textId="7D771C0D" w:rsidR="00E8256B" w:rsidRPr="0098297B" w:rsidRDefault="00E8256B" w:rsidP="00E8256B">
      <w:pPr>
        <w:pStyle w:val="NormalWeb"/>
        <w:rPr>
          <w:sz w:val="28"/>
          <w:szCs w:val="28"/>
          <w:lang w:val="ru-RU"/>
        </w:rPr>
      </w:pPr>
      <w:r w:rsidRPr="0098297B">
        <w:rPr>
          <w:sz w:val="28"/>
          <w:szCs w:val="28"/>
          <w:lang w:val="ru-RU"/>
        </w:rPr>
        <w:t>Башня-руина возведена на искусственном холме, верхняя площадка задумана как смотровая. Башня, выполненная в готическом стиле, была главным украшением графского парка. Орлов построил башню-руину, чтобы гости могли любоваться ею, как древним фамильным сооружением. Под башней находится подземный ход к гроту с выходом к пруду. За прудом были лабиринты, где почётные гости смеялись, когда в конце лабиринта наталкивались на ряженого медведя и вскрикивали от испуга.</w:t>
      </w:r>
    </w:p>
    <w:p w14:paraId="516A6ECE" w14:textId="77777777" w:rsidR="00E8256B" w:rsidRPr="0098297B" w:rsidRDefault="00E8256B" w:rsidP="00E8256B">
      <w:pPr>
        <w:pStyle w:val="NormalWeb"/>
        <w:rPr>
          <w:sz w:val="28"/>
          <w:szCs w:val="28"/>
          <w:lang w:val="ru-RU"/>
        </w:rPr>
      </w:pPr>
      <w:r w:rsidRPr="0098297B">
        <w:rPr>
          <w:sz w:val="28"/>
          <w:szCs w:val="28"/>
          <w:lang w:val="ru-RU"/>
        </w:rPr>
        <w:t>Башня-руина и готический колодец были единственными сооружениями парка, сохранившимися во время войны. В 1979 году башня-руина использовалась для альпинистских тренировок.</w:t>
      </w:r>
    </w:p>
    <w:p w14:paraId="7B29C8BF" w14:textId="77777777" w:rsidR="00E8256B" w:rsidRPr="0098297B" w:rsidRDefault="00E8256B" w:rsidP="00E8256B">
      <w:pPr>
        <w:pStyle w:val="NormalWeb"/>
        <w:rPr>
          <w:sz w:val="28"/>
          <w:szCs w:val="28"/>
          <w:lang w:val="ru-RU"/>
        </w:rPr>
      </w:pPr>
      <w:r w:rsidRPr="0098297B">
        <w:rPr>
          <w:sz w:val="28"/>
          <w:szCs w:val="28"/>
          <w:lang w:val="ru-RU"/>
        </w:rPr>
        <w:t>Готический колодец был сложен из блоков гранита. Рядом стоял чугунный столб, внутри которого скрыт подъёмный механизм. Колодец использовался не по назначению: тут был источник, и это было подходящим местом для гаданий.</w:t>
      </w:r>
    </w:p>
    <w:p w14:paraId="0D074784" w14:textId="77777777" w:rsidR="00E8256B" w:rsidRPr="0098297B" w:rsidRDefault="00E8256B" w:rsidP="00E8256B">
      <w:pPr>
        <w:pStyle w:val="NormalWeb"/>
        <w:rPr>
          <w:sz w:val="28"/>
          <w:szCs w:val="28"/>
          <w:lang w:val="ru-RU"/>
        </w:rPr>
      </w:pPr>
      <w:r w:rsidRPr="0098297B">
        <w:rPr>
          <w:sz w:val="28"/>
          <w:szCs w:val="28"/>
          <w:lang w:val="ru-RU"/>
        </w:rPr>
        <w:t>В готическом стиле был построен туфовый мостик, ведущий на Остров Любви — место уединения и раздумий.</w:t>
      </w:r>
    </w:p>
    <w:p w14:paraId="3B7C350D" w14:textId="77777777" w:rsidR="00243661" w:rsidRPr="00B064F8" w:rsidRDefault="00243661" w:rsidP="00E8256B">
      <w:pPr>
        <w:rPr>
          <w:lang w:val="ru-RU"/>
        </w:rPr>
      </w:pPr>
    </w:p>
    <w:sectPr w:rsidR="00243661" w:rsidRPr="00B064F8" w:rsidSect="00EE03F9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BB0"/>
    <w:rsid w:val="000A57A5"/>
    <w:rsid w:val="00243661"/>
    <w:rsid w:val="00250DF1"/>
    <w:rsid w:val="002B6996"/>
    <w:rsid w:val="004D5BB0"/>
    <w:rsid w:val="0067612C"/>
    <w:rsid w:val="00702816"/>
    <w:rsid w:val="0098297B"/>
    <w:rsid w:val="00B064F8"/>
    <w:rsid w:val="00D82DFE"/>
    <w:rsid w:val="00E8256B"/>
    <w:rsid w:val="00EE03F9"/>
    <w:rsid w:val="00F90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135F4"/>
  <w15:chartTrackingRefBased/>
  <w15:docId w15:val="{237828EB-4322-4535-94D0-A6858A9A7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825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67612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17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6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0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76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800</TotalTime>
  <Pages>3</Pages>
  <Words>479</Words>
  <Characters>2735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Ins</dc:creator>
  <cp:keywords/>
  <dc:description/>
  <cp:lastModifiedBy>Александр Ins</cp:lastModifiedBy>
  <cp:revision>7</cp:revision>
  <cp:lastPrinted>2025-01-18T08:50:00Z</cp:lastPrinted>
  <dcterms:created xsi:type="dcterms:W3CDTF">2025-01-17T17:04:00Z</dcterms:created>
  <dcterms:modified xsi:type="dcterms:W3CDTF">2025-01-18T21:45:00Z</dcterms:modified>
</cp:coreProperties>
</file>