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89B8D" w14:textId="77777777" w:rsidR="0014717E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2A644BC9" w14:textId="670710BD" w:rsidR="0014717E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680FBF">
        <w:rPr>
          <w:sz w:val="24"/>
          <w:szCs w:val="24"/>
        </w:rPr>
        <w:t>Правила дорожного движения.</w:t>
      </w:r>
    </w:p>
    <w:p w14:paraId="64BC3682" w14:textId="77777777" w:rsidR="0014717E" w:rsidRDefault="00000000">
      <w:pPr>
        <w:spacing w:after="120"/>
      </w:pPr>
      <w:r>
        <w:rPr>
          <w:sz w:val="24"/>
          <w:szCs w:val="24"/>
        </w:rPr>
        <w:t>Срок изучения темы: 18 мая – 22 мая</w:t>
      </w:r>
    </w:p>
    <w:p w14:paraId="238406EC" w14:textId="47A372BE" w:rsidR="0014717E" w:rsidRDefault="00000000">
      <w:pPr>
        <w:spacing w:after="120"/>
      </w:pPr>
      <w:r>
        <w:rPr>
          <w:sz w:val="24"/>
          <w:szCs w:val="24"/>
        </w:rPr>
        <w:t>Цель</w:t>
      </w:r>
      <w:r w:rsidR="00680FBF">
        <w:rPr>
          <w:sz w:val="24"/>
          <w:szCs w:val="24"/>
        </w:rPr>
        <w:t>: закреплять расширять знания о правилах дорожного движения.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4717E" w14:paraId="78748F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B0A6294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717E" w14:paraId="67D0B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AA848A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14F88770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1D7099D3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3C9E7B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3CBAD9F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717E" w14:paraId="652236CD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C4608F1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38BB87FF" w14:textId="77777777" w:rsidTr="00680FBF">
              <w:trPr>
                <w:trHeight w:hRule="exact" w:val="6222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5D1E27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9ABB2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игровая ситуация «Зубная щетка в гостях у Тюбика».</w:t>
                  </w:r>
                </w:p>
                <w:p w14:paraId="526CBBE8" w14:textId="2797D23C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умения детей, связанные с чисткой зубов; учить соблюдать правила гигиены полости рта; поддерживать стремление сохранять зубы здоровыми.</w:t>
                  </w:r>
                </w:p>
                <w:p w14:paraId="307190DE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«Великий и могучий русский язык!»</w:t>
                  </w:r>
                </w:p>
                <w:p w14:paraId="0FCF6978" w14:textId="0781BB51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воспитывать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любовь к своей Родине, родному городу, народному творчеству. Закреплять знания о русском фольклоре; воспитывать любовь к русскому языку.</w:t>
                  </w:r>
                </w:p>
                <w:p w14:paraId="230DEBC0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изобразительному искусству: рисование на тему «Луг и поле».</w:t>
                  </w:r>
                </w:p>
                <w:p w14:paraId="6819DF58" w14:textId="6DB9B4D6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изображать на рисунке различные природные объекты.</w:t>
                  </w:r>
                </w:p>
                <w:p w14:paraId="439A0E75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май)</w:t>
                  </w:r>
                </w:p>
                <w:p w14:paraId="0829700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№34</w:t>
                  </w:r>
                </w:p>
              </w:tc>
            </w:tr>
            <w:tr w:rsidR="0014717E" w14:paraId="10DD9496" w14:textId="77777777" w:rsidTr="00680FBF">
              <w:trPr>
                <w:trHeight w:hRule="exact" w:val="288"/>
              </w:trPr>
              <w:tc>
                <w:tcPr>
                  <w:tcW w:w="300" w:type="dxa"/>
                  <w:vMerge/>
                </w:tcPr>
                <w:p w14:paraId="0D5D181B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728ED0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09AE3A2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99FBD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15FF7B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BFA1048" w14:textId="77777777" w:rsidR="0014717E" w:rsidRDefault="0014717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F8EBF" w14:textId="6B38724E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680F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680FBF" w:rsidRPr="00680F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Правила дорожного движения</w:t>
            </w:r>
            <w:r w:rsidR="00680F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Краузе с.94.</w:t>
            </w:r>
          </w:p>
          <w:p w14:paraId="5E240123" w14:textId="49FA49DF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80FBF" w:rsidRPr="00680FBF">
              <w:rPr>
                <w:rFonts w:ascii="Calibri" w:eastAsia="Calibri" w:hAnsi="Calibri" w:cs="Calibri"/>
                <w:sz w:val="22"/>
                <w:szCs w:val="22"/>
              </w:rPr>
              <w:t>закреплять расширять знания о правилах дорожного движения</w:t>
            </w:r>
            <w:r w:rsidR="00680FBF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64C8E0F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61F28FF7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3189F19D" w14:textId="086F5BC5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680FBF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«Машины на нашей улице».</w:t>
            </w:r>
          </w:p>
          <w:p w14:paraId="1406E9AE" w14:textId="38EE7757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80FBF">
              <w:rPr>
                <w:rFonts w:ascii="Calibri" w:eastAsia="Calibri" w:hAnsi="Calibri" w:cs="Calibri"/>
                <w:sz w:val="22"/>
                <w:szCs w:val="22"/>
              </w:rPr>
              <w:t>: передавать в рисунке несложный сюжет. Закреплять способы работы всей кистью и кончиком кисти.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4717E" w14:paraId="7B15559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3F834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5F90148" w14:textId="77777777" w:rsidR="00227DD7" w:rsidRDefault="00227DD7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№7, стр. 248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679C87DF" w14:textId="26FB7D3C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="00227DD7"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Рассматривание ствола берёзы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14717E" w14:paraId="74C546D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8285E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6580AB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6A9F1A6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</w:tc>
            </w:tr>
            <w:tr w:rsidR="0014717E" w14:paraId="004E77E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3BD3B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535E81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пузырь»</w:t>
                  </w:r>
                </w:p>
                <w:p w14:paraId="4014FD8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свойства мыльной плёнки.</w:t>
                  </w:r>
                </w:p>
              </w:tc>
            </w:tr>
            <w:tr w:rsidR="0014717E" w14:paraId="3CFF319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5B000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71C28D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«Аэропорт» / «Пилоты и стюардессы»</w:t>
                  </w:r>
                </w:p>
                <w:p w14:paraId="5E56A4D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«Башни и замки»</w:t>
                  </w:r>
                </w:p>
              </w:tc>
            </w:tr>
            <w:tr w:rsidR="0014717E" w14:paraId="1AE9834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1F158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489861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клумб или грядок</w:t>
                  </w:r>
                </w:p>
              </w:tc>
            </w:tr>
            <w:tr w:rsidR="0014717E" w14:paraId="4556FCC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5E4F1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C0C77A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352C90EC" w14:textId="77777777" w:rsidR="0014717E" w:rsidRDefault="0014717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161237FA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9C088C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4BE201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учимся ремонтировать книги.</w:t>
                  </w:r>
                </w:p>
                <w:p w14:paraId="0C2A248C" w14:textId="081C4AA5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поддерживать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желание детей починить книгу; учить выбирать книги, нуждающиеся в ремонте, определять способы починки. Совершенствовать навыки выполнения соответствующих трудовых действий.</w:t>
                  </w:r>
                </w:p>
                <w:p w14:paraId="47C8BCB7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«Почта».</w:t>
                  </w:r>
                </w:p>
                <w:p w14:paraId="7AFC989C" w14:textId="7E901876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обыграть сюжеты, в которых почтальон встречается с различными персонажами знакомых им сказок, рассказов, стихотворений. Учить действовать с учетом характера персонажей и условий, в которых он находится.</w:t>
                  </w:r>
                </w:p>
                <w:p w14:paraId="47779A99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русская народная сказка «Василиса Прекрасная» в обработке А. Афанасьева.</w:t>
                  </w:r>
                </w:p>
                <w:p w14:paraId="5272B839" w14:textId="290A71BE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воспринимать содержание произведения; выделять в тексте образные выражения, сравнения, слова, используемые в переносном смысле.</w:t>
                  </w:r>
                </w:p>
              </w:tc>
            </w:tr>
            <w:tr w:rsidR="0014717E" w14:paraId="320AADF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3FA406B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86377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5596E87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C0BF7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37EE15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Разглядывание иллюстраций по теме недели</w:t>
                  </w:r>
                </w:p>
              </w:tc>
            </w:tr>
          </w:tbl>
          <w:p w14:paraId="19622495" w14:textId="77777777" w:rsidR="0014717E" w:rsidRDefault="0014717E"/>
        </w:tc>
      </w:tr>
      <w:tr w:rsidR="0014717E" w14:paraId="275F9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C9D4C08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97ACEE2" w14:textId="77777777" w:rsidR="0014717E" w:rsidRDefault="0014717E">
            <w:pPr>
              <w:jc w:val="center"/>
            </w:pPr>
          </w:p>
        </w:tc>
      </w:tr>
      <w:tr w:rsidR="0014717E" w14:paraId="24892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9399830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190368A" w14:textId="77777777" w:rsidR="0014717E" w:rsidRDefault="0014717E">
            <w:pPr>
              <w:jc w:val="center"/>
            </w:pPr>
          </w:p>
        </w:tc>
      </w:tr>
    </w:tbl>
    <w:p w14:paraId="3BFB7935" w14:textId="77777777" w:rsidR="0014717E" w:rsidRDefault="0014717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4717E" w14:paraId="0FBDC7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965C184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717E" w14:paraId="6F067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EABF3A3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5AEAFEC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99FC661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18A4251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01EF769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717E" w14:paraId="56D90549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6FAB90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2332A01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B99D06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6DD17D3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Настольно-печатная игра «Кому что нужно?»</w:t>
                  </w:r>
                </w:p>
                <w:p w14:paraId="3AE7BEA9" w14:textId="3C4C2C7F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упражнять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 классификации предметов по заданному признаку; формировать умение называть предметы, необходимые людям определенной профессии.</w:t>
                  </w:r>
                </w:p>
                <w:p w14:paraId="678A3E65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Звуковая культура речи: упражнение «Кто сказал мяу»?»</w:t>
                  </w:r>
                </w:p>
                <w:p w14:paraId="3D88A333" w14:textId="1638D6DF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произносить один и тот же звукокомплекс с изменением высоты и силы подачи звуков; формировать умение регулировать характеристики голоса, менять его звучание в соответствии с заданием.</w:t>
                  </w:r>
                </w:p>
                <w:p w14:paraId="3DE9B4B1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«Строители».</w:t>
                  </w:r>
                </w:p>
                <w:p w14:paraId="49C5C9FC" w14:textId="662356E2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самостоятельно выбирать тему игры, развивать сюжет на основе освоенных знаний, умений, интересов; планировать предстоящую работу.</w:t>
                  </w:r>
                </w:p>
                <w:p w14:paraId="43E2A0A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май)</w:t>
                  </w:r>
                </w:p>
                <w:p w14:paraId="683A649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№34</w:t>
                  </w:r>
                </w:p>
              </w:tc>
            </w:tr>
            <w:tr w:rsidR="0014717E" w14:paraId="2686FBD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8358ADE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91D5D0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19A8C75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77105D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9BB834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AF40814" w14:textId="77777777" w:rsidR="0014717E" w:rsidRDefault="0014717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6DF4C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7A116682" w14:textId="43B37524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7155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8968BD5" w14:textId="49ED96C0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1554D">
              <w:rPr>
                <w:rFonts w:ascii="Calibri" w:eastAsia="Calibri" w:hAnsi="Calibri" w:cs="Calibri"/>
                <w:sz w:val="22"/>
                <w:szCs w:val="22"/>
              </w:rPr>
              <w:t>Составление конструкции из четырёх равнобедренных треугольников. Ориентироваться на листе бумаги.</w:t>
            </w:r>
          </w:p>
          <w:p w14:paraId="127F0E93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4717E" w14:paraId="40ACFF8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5EC69D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6819E40" w14:textId="77777777" w:rsidR="00227DD7" w:rsidRDefault="00227DD7" w:rsidP="00227DD7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№7, стр. 248.</w:t>
                  </w:r>
                </w:p>
                <w:p w14:paraId="61F64B20" w14:textId="65A0FEF3" w:rsidR="0014717E" w:rsidRDefault="00227DD7" w:rsidP="00227DD7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«Рассматривание ствола берёзы»</w:t>
                  </w:r>
                </w:p>
              </w:tc>
            </w:tr>
            <w:tr w:rsidR="0014717E" w14:paraId="489669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D32C3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B541BD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  <w:p w14:paraId="34BCC320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14717E" w14:paraId="2CE9E84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49346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C6BFFA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«Вода и масло»</w:t>
                  </w:r>
                </w:p>
                <w:p w14:paraId="263A7D6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 несмешивающимися жидкостями.</w:t>
                  </w:r>
                </w:p>
              </w:tc>
            </w:tr>
            <w:tr w:rsidR="0014717E" w14:paraId="1615F5B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80E26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F7A77D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«Ветеринарная лечебница»</w:t>
                  </w:r>
                </w:p>
                <w:p w14:paraId="1855291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«Автозаправка»</w:t>
                  </w:r>
                </w:p>
              </w:tc>
            </w:tr>
            <w:tr w:rsidR="0014717E" w14:paraId="4490809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7FC385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77CA9F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клумб или грядок</w:t>
                  </w:r>
                </w:p>
              </w:tc>
            </w:tr>
            <w:tr w:rsidR="0014717E" w14:paraId="04947B7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A19B8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0D8B495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4F524F90" w14:textId="77777777" w:rsidR="0014717E" w:rsidRDefault="0014717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13693C2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3C32965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17D89E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«Скажи по-другому».</w:t>
                  </w:r>
                </w:p>
                <w:p w14:paraId="5ADDDF77" w14:textId="571988AF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упражнять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в умении подбирать синонимы, развивать речевую активность.</w:t>
                  </w:r>
                </w:p>
                <w:p w14:paraId="0CD2CFAB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«Почта».</w:t>
                  </w:r>
                </w:p>
                <w:p w14:paraId="0E759B21" w14:textId="79C820D9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обыграть различные ситуации, участниками которых являются сказочные персонажи. Закреплять умения детей согласовывать свои действия с действиями партнеров, договариваться о последовательности совместных действий.</w:t>
                  </w:r>
                </w:p>
                <w:p w14:paraId="50CD09D1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З. Александрова «Дождик».</w:t>
                  </w:r>
                </w:p>
                <w:p w14:paraId="64FE860B" w14:textId="7A671864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осмысливать содержание стихотворения, развивать поэтический слух.</w:t>
                  </w:r>
                </w:p>
              </w:tc>
            </w:tr>
            <w:tr w:rsidR="0014717E" w14:paraId="285C278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73543B6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73890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32FFBFB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26483E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524774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природным материалом (шишки, камешки, палочки)</w:t>
                  </w:r>
                </w:p>
              </w:tc>
            </w:tr>
          </w:tbl>
          <w:p w14:paraId="186ADE26" w14:textId="77777777" w:rsidR="0014717E" w:rsidRDefault="0014717E"/>
        </w:tc>
      </w:tr>
      <w:tr w:rsidR="0014717E" w14:paraId="3DB9A3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EACA52C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0497927" w14:textId="77777777" w:rsidR="0014717E" w:rsidRDefault="0014717E">
            <w:pPr>
              <w:jc w:val="center"/>
            </w:pPr>
          </w:p>
        </w:tc>
      </w:tr>
      <w:tr w:rsidR="0014717E" w14:paraId="461B9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5CD2EF6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B8F5E24" w14:textId="77777777" w:rsidR="0014717E" w:rsidRDefault="0014717E">
            <w:pPr>
              <w:jc w:val="center"/>
            </w:pPr>
          </w:p>
        </w:tc>
      </w:tr>
    </w:tbl>
    <w:p w14:paraId="2B53488A" w14:textId="77777777" w:rsidR="0014717E" w:rsidRDefault="0014717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4717E" w14:paraId="287A1A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512ACC0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717E" w14:paraId="3DF0B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F5EC314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16EBABF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FFEFB31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3F75D6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3C7AAD0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717E" w14:paraId="30BA014C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6DCC615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59C6E6A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EA803B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A39FDB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«Ждем гостей».</w:t>
                  </w:r>
                </w:p>
                <w:p w14:paraId="51D8BC26" w14:textId="12677BB4" w:rsidR="0014717E" w:rsidRDefault="00000000" w:rsidP="0034039B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активизировать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 речи названия посуды, продуктов питания, вежливые формы обращения; учить сервировать стол к празднику.</w:t>
                  </w:r>
                </w:p>
                <w:p w14:paraId="02B6DC85" w14:textId="7D1F436F" w:rsidR="0014717E" w:rsidRDefault="0034039B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Проектная деятельность: проект «Зеленый патруль».</w:t>
                  </w:r>
                </w:p>
                <w:p w14:paraId="3C367E35" w14:textId="6746A28E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находить объекты в природе, запечатлевать их в рисунках или на фото (с помощью родителей) для последующего оформления «Красной книги родного края». Расширять представления о растениях родного края. Развивать интерес к исследовательской деятельности, любознательность, наблюдательность, стремление к самостоятельному поиску. Воспитывать бережное отношение к природе своей Родины.</w:t>
                  </w:r>
                </w:p>
                <w:p w14:paraId="1194915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май)</w:t>
                  </w:r>
                </w:p>
                <w:p w14:paraId="0B97CE0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№34</w:t>
                  </w:r>
                </w:p>
              </w:tc>
            </w:tr>
            <w:tr w:rsidR="0014717E" w14:paraId="40D8F73A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E8CBE1C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661FA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7D21554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91305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2F7F29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2D266C3" w14:textId="77777777" w:rsidR="0014717E" w:rsidRDefault="0014717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CEDBA" w14:textId="49578E10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7155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«Улица полна неожиданностей».</w:t>
            </w:r>
          </w:p>
          <w:p w14:paraId="56F8DCD3" w14:textId="5E0F4E66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1554D">
              <w:rPr>
                <w:rFonts w:ascii="Calibri" w:eastAsia="Calibri" w:hAnsi="Calibri" w:cs="Calibri"/>
                <w:sz w:val="22"/>
                <w:szCs w:val="22"/>
              </w:rPr>
              <w:t>познакомить детей с понятиями «улица», «проезжая часть», «тротуар», «пешеход», «транспортное средство».</w:t>
            </w:r>
          </w:p>
          <w:p w14:paraId="243C7CD8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3F8E3D6A" w14:textId="738C5015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71554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«Машина».</w:t>
            </w:r>
          </w:p>
          <w:p w14:paraId="4ED6E845" w14:textId="115F3B2E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71554D">
              <w:rPr>
                <w:rFonts w:ascii="Calibri" w:eastAsia="Calibri" w:hAnsi="Calibri" w:cs="Calibri"/>
                <w:sz w:val="22"/>
                <w:szCs w:val="22"/>
              </w:rPr>
              <w:t>совершенствовать технику конструирования и вырезания с опорой на схему. Развивать координацию в системе «глаз – рука».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4717E" w14:paraId="7888763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9973F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98E537E" w14:textId="77777777" w:rsidR="00227DD7" w:rsidRDefault="00227DD7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№8, стр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249.</w:t>
                  </w:r>
                </w:p>
                <w:p w14:paraId="0B02767E" w14:textId="4B31201D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="00227DD7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одуванчиком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14717E" w14:paraId="5BC7A07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2D2AC0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DCDD5E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4C93C3B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14717E" w14:paraId="7306A80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64BBE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7789FE6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«Танцующие крупинки»</w:t>
                  </w:r>
                </w:p>
                <w:p w14:paraId="03F1EC6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вибрацию от звука.</w:t>
                  </w:r>
                </w:p>
              </w:tc>
            </w:tr>
            <w:tr w:rsidR="0014717E" w14:paraId="7C636C5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69A78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D4CD7D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«Телестудия» / «Новости»</w:t>
                  </w:r>
                </w:p>
                <w:p w14:paraId="7801E96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14717E" w14:paraId="660C7D0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3FCBF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380FA3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14717E" w14:paraId="03EE7B2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2650D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0F7F7E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6EF6D138" w14:textId="77777777" w:rsidR="0014717E" w:rsidRDefault="0014717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43E0B7C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DC5339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586D56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«Нарисуй животных по контуру».</w:t>
                  </w:r>
                </w:p>
                <w:p w14:paraId="18675B67" w14:textId="224D0CB4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понимать суть учебной задачи. Развивать зрительное восприятие, моторику рук, формировать графические навыки.</w:t>
                  </w:r>
                </w:p>
                <w:p w14:paraId="502A4C1E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«Пожарные»: чтение рассказа «О неизвестном герое»; дидактическая игра «Где спряталась беда».</w:t>
                  </w:r>
                </w:p>
                <w:p w14:paraId="3C0FC40B" w14:textId="3FAD7A8F" w:rsidR="0014717E" w:rsidRDefault="00000000" w:rsidP="0034039B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расширять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профессии пожарного, о качествах характера, присущих людям этой профессии. Обобщить и дополнить знания детей о правилах противопожарной безопасности.</w:t>
                  </w:r>
                </w:p>
              </w:tc>
            </w:tr>
            <w:tr w:rsidR="0014717E" w14:paraId="263E898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EF84390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44AA1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505C405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2ED0F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713742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Конструирование из кубиков, LEGO, палочек</w:t>
                  </w:r>
                </w:p>
              </w:tc>
            </w:tr>
          </w:tbl>
          <w:p w14:paraId="7E1CC4E2" w14:textId="77777777" w:rsidR="0014717E" w:rsidRDefault="0014717E"/>
        </w:tc>
      </w:tr>
      <w:tr w:rsidR="0014717E" w14:paraId="79BB6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AD0895D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D329CEF" w14:textId="77777777" w:rsidR="0014717E" w:rsidRDefault="0014717E">
            <w:pPr>
              <w:jc w:val="center"/>
            </w:pPr>
          </w:p>
        </w:tc>
      </w:tr>
      <w:tr w:rsidR="0014717E" w14:paraId="2A9C2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5C1695C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7F3AF63" w14:textId="77777777" w:rsidR="0014717E" w:rsidRDefault="0014717E">
            <w:pPr>
              <w:jc w:val="center"/>
            </w:pPr>
          </w:p>
        </w:tc>
      </w:tr>
    </w:tbl>
    <w:p w14:paraId="44C1ECC7" w14:textId="77777777" w:rsidR="0014717E" w:rsidRDefault="0014717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4717E" w14:paraId="0D3673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EA57997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717E" w14:paraId="0034E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D08CA17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53DD382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FE80582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328198D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4692171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717E" w14:paraId="7341004E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8EDF039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7B4BE90F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B257AB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E0EB86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столовой: игровая ситуация «Накрываем на стол и угощаем друзей.</w:t>
                  </w:r>
                </w:p>
                <w:p w14:paraId="6AB861B6" w14:textId="7769EADF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сервировать праздничный стол (накрывать стол скатертью, ставить приборы по числу гостей, кувшины с напитками), правильно подавать различные блюда.</w:t>
                  </w:r>
                </w:p>
                <w:p w14:paraId="3E89662C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«Моряки».</w:t>
                  </w:r>
                </w:p>
                <w:p w14:paraId="382184C5" w14:textId="6A3B878D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соблюдать ролевые соподчинения, вести ролевые диалоги, передавать профессиональные действия матросов, кока, капитана и др.</w:t>
                  </w:r>
                </w:p>
                <w:p w14:paraId="78EF4AC9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Игры со строительным материалом «Паровозик с вагончиками для гномов».</w:t>
                  </w:r>
                </w:p>
                <w:p w14:paraId="0F14FD54" w14:textId="1AEE0D7D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активизировать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воображение детей в процессе конструирования, учить создавать новые поделки на основе знакомых конструкций. Развивать фантазию, мелкую моторику рук.</w:t>
                  </w:r>
                </w:p>
                <w:p w14:paraId="3347402E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май)</w:t>
                  </w:r>
                </w:p>
                <w:p w14:paraId="4F75F52F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№34</w:t>
                  </w:r>
                </w:p>
              </w:tc>
            </w:tr>
            <w:tr w:rsidR="0014717E" w14:paraId="0CAAB1B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A38CE40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4D330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7D04229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6F7E3D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F4AA0B5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2AF9E60" w14:textId="77777777" w:rsidR="0014717E" w:rsidRDefault="0014717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B803F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F53D3A4" w14:textId="5173A39E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5D4C6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DEB23DB" w14:textId="04FE3D97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D4C6B">
              <w:rPr>
                <w:rFonts w:ascii="Calibri" w:eastAsia="Calibri" w:hAnsi="Calibri" w:cs="Calibri"/>
                <w:sz w:val="22"/>
                <w:szCs w:val="22"/>
              </w:rPr>
              <w:t>упражнять в ориентировке на листе бумаги. Учить задавать вопросы используя слова «слева», «справа» и т.д. Упражнять в счёте в пределах десяти.</w:t>
            </w:r>
          </w:p>
          <w:p w14:paraId="10CB43E8" w14:textId="40DABD2B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544E6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544E6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«Транспорт для путешествий».</w:t>
            </w:r>
          </w:p>
          <w:p w14:paraId="60F8C95C" w14:textId="0BB3E407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44E63">
              <w:rPr>
                <w:rFonts w:ascii="Calibri" w:eastAsia="Calibri" w:hAnsi="Calibri" w:cs="Calibri"/>
                <w:sz w:val="22"/>
                <w:szCs w:val="22"/>
              </w:rPr>
              <w:t>уточнять представления о форме предметов, анализировать особенности их строения, соотношение частей.</w:t>
            </w:r>
          </w:p>
          <w:p w14:paraId="4351C376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4717E" w14:paraId="72A8968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C4551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4F61CC0" w14:textId="77777777" w:rsidR="00227DD7" w:rsidRDefault="00227DD7" w:rsidP="00227DD7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№8, стр. 249.</w:t>
                  </w:r>
                </w:p>
                <w:p w14:paraId="310046CB" w14:textId="00B9DDBA" w:rsidR="0014717E" w:rsidRDefault="00227DD7" w:rsidP="00227DD7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одуванчиком»</w:t>
                  </w:r>
                </w:p>
              </w:tc>
            </w:tr>
            <w:tr w:rsidR="0014717E" w14:paraId="3AD6AEC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A3055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110CE3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  <w:p w14:paraId="6CC41E9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</w:tc>
            </w:tr>
            <w:tr w:rsidR="0014717E" w14:paraId="0779CCB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FB97A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6F5C49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5D830C40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14717E" w14:paraId="7184CAB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AF5DA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70A97D7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313FA40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 с загонами»</w:t>
                  </w:r>
                </w:p>
              </w:tc>
            </w:tr>
            <w:tr w:rsidR="0014717E" w14:paraId="53BBC89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6148A4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52C68C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14717E" w14:paraId="0642F02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0C560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24E05D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Метание мячиков в цель</w:t>
                  </w:r>
                </w:p>
              </w:tc>
            </w:tr>
          </w:tbl>
          <w:p w14:paraId="510318D4" w14:textId="77777777" w:rsidR="0014717E" w:rsidRDefault="0014717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5DCAED8B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EDC4AA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7FA4C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«Слушай и делай».</w:t>
                  </w:r>
                </w:p>
                <w:p w14:paraId="6CBA2088" w14:textId="3A2981B6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различать понятия, обозначающие направление движения, выполнять соответствующие указания. Развивать способность ориентироваться в пространстве.</w:t>
                  </w:r>
                </w:p>
                <w:p w14:paraId="3B7EE2F7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«Пожарные»: сюжет «Загорелся Кошкин дом».</w:t>
                  </w:r>
                </w:p>
                <w:p w14:paraId="0DD5E464" w14:textId="7A887C4D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реализовывать и развивать сюжет, распределять роли, использовать предметы-заместители в ситуациях, участниками которых являются сказочные персонажи.</w:t>
                  </w:r>
                </w:p>
                <w:p w14:paraId="61A78ED1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Д. Чиарди «О том, у кого три глаза» в переводе с английского Р. Сефа.</w:t>
                  </w:r>
                </w:p>
                <w:p w14:paraId="741ED47E" w14:textId="160F1893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развивать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поэтический слух, учить понимать характер произведения.</w:t>
                  </w:r>
                </w:p>
              </w:tc>
            </w:tr>
            <w:tr w:rsidR="0014717E" w14:paraId="40F8ADF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D07CC6E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A771F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71906D4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369E12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D5ADB0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Постройки из кубиков и конструктора</w:t>
                  </w:r>
                </w:p>
              </w:tc>
            </w:tr>
          </w:tbl>
          <w:p w14:paraId="4CBC6A26" w14:textId="77777777" w:rsidR="0014717E" w:rsidRDefault="0014717E"/>
        </w:tc>
      </w:tr>
      <w:tr w:rsidR="0014717E" w14:paraId="190AA3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FB59BA3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52073E4" w14:textId="77777777" w:rsidR="0014717E" w:rsidRDefault="0014717E">
            <w:pPr>
              <w:jc w:val="center"/>
            </w:pPr>
          </w:p>
        </w:tc>
      </w:tr>
      <w:tr w:rsidR="0014717E" w14:paraId="468ED1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83815B9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AA63D6A" w14:textId="77777777" w:rsidR="0014717E" w:rsidRDefault="0014717E">
            <w:pPr>
              <w:jc w:val="center"/>
            </w:pPr>
          </w:p>
        </w:tc>
      </w:tr>
    </w:tbl>
    <w:p w14:paraId="7015FAA0" w14:textId="77777777" w:rsidR="0014717E" w:rsidRDefault="0014717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14717E" w14:paraId="34FEC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63CC92F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14717E" w14:paraId="3BEFB6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2D8C7F4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1FC1A9F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3F95E5F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74A4AC11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C6A0FDE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14717E" w14:paraId="59CACF96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627FB0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181325C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6D6CB8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4B0809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«Где чей домик?»</w:t>
                  </w:r>
                </w:p>
                <w:p w14:paraId="3E7FFCD7" w14:textId="7F58781E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расширять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передвижении в пространстве, формировать умение использовать и создавать схематическое изображение пути перемещения.</w:t>
                  </w:r>
                </w:p>
                <w:p w14:paraId="4F138717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тему: «Безопасность в лесу».</w:t>
                  </w:r>
                </w:p>
                <w:p w14:paraId="3B326608" w14:textId="602E5CC7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познакомить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 правилами поведения в лесу, обсудить их, пояснить смысл. Предложить ребятам рассказать, что случиться, если будет нарушено то или иное правило.</w:t>
                  </w:r>
                </w:p>
                <w:p w14:paraId="1781113B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Хозяйственно-бытовой труд: уборка в групповой комнате.</w:t>
                  </w:r>
                </w:p>
                <w:p w14:paraId="4D7ED37C" w14:textId="32F0BE6D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самостоятельно выявлять и устранять непорядок в группе и без напоминания взрослого устранять его. Поощрять инициативу в оказании помощи; формировать бережное отношение к результатам своего труда и труда взрослых.</w:t>
                  </w:r>
                </w:p>
                <w:p w14:paraId="158407BA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№3 (см. картотеку за май)</w:t>
                  </w:r>
                </w:p>
                <w:p w14:paraId="05292F95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 неделя утренний круг №34</w:t>
                  </w:r>
                </w:p>
              </w:tc>
            </w:tr>
            <w:tr w:rsidR="0014717E" w14:paraId="588186D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19CCAB6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19814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04E9687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1EBE3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2745B90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959B68A" w14:textId="77777777" w:rsidR="0014717E" w:rsidRDefault="0014717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C71AC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4561AD66" w14:textId="77777777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4F45FAB2" w14:textId="18703DF0" w:rsidR="0014717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544E63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«Знакомство со свойствами воздуха». Бондаренко с. 126.</w:t>
            </w:r>
          </w:p>
          <w:p w14:paraId="4AAF53EF" w14:textId="039D13E8" w:rsidR="0014717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544E63">
              <w:rPr>
                <w:rFonts w:ascii="Calibri" w:eastAsia="Calibri" w:hAnsi="Calibri" w:cs="Calibri"/>
                <w:sz w:val="22"/>
                <w:szCs w:val="22"/>
              </w:rPr>
              <w:t>познакомить детей с понятием «воздух», его свойствами и роли в жизни человека.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14717E" w14:paraId="7DE2A1B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33C66D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A3CFAFA" w14:textId="77777777" w:rsidR="00227DD7" w:rsidRDefault="00227DD7" w:rsidP="00227DD7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№8, стр. 249.</w:t>
                  </w:r>
                </w:p>
                <w:p w14:paraId="34500BD4" w14:textId="00750A3D" w:rsidR="0014717E" w:rsidRDefault="00227DD7" w:rsidP="00227DD7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одуванчиком»</w:t>
                  </w:r>
                </w:p>
              </w:tc>
            </w:tr>
            <w:tr w:rsidR="0014717E" w14:paraId="79F5BE6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64258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EFFAF4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  <w:p w14:paraId="61F4733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</w:tc>
            </w:tr>
            <w:tr w:rsidR="0014717E" w14:paraId="497FEF0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966E0D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D08D3A6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«Плавающие предметы»</w:t>
                  </w:r>
                </w:p>
                <w:p w14:paraId="76AC427F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тонет, а что нет.</w:t>
                  </w:r>
                </w:p>
              </w:tc>
            </w:tr>
            <w:tr w:rsidR="0014717E" w14:paraId="165A7B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00F6B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C05C643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6493D4E0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14717E" w14:paraId="51F1B18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496D0F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3E98DCD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14717E" w14:paraId="3B20EE6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34BA39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1D8F44C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79671413" w14:textId="77777777" w:rsidR="0014717E" w:rsidRDefault="0014717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14717E" w14:paraId="0715109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27A0641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4EAE14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«Нарисуй картинку».</w:t>
                  </w:r>
                </w:p>
                <w:p w14:paraId="4B78ED2A" w14:textId="4786D527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ориентировать предмет на листе бумаги, учить характеризовать его положение.</w:t>
                  </w:r>
                </w:p>
                <w:p w14:paraId="792F4211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викторина «Произведения К. Чуковского».</w:t>
                  </w:r>
                </w:p>
                <w:p w14:paraId="25066FE7" w14:textId="556AD085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актуализировать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детей, помочь вспомнить персонажей и содержание произведений К. Чуковского; побуждать желание читать отрывки из любимых произведений наизусть.</w:t>
                  </w:r>
                </w:p>
                <w:p w14:paraId="02FFAFC9" w14:textId="77777777" w:rsidR="0014717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«Пожарные».</w:t>
                  </w:r>
                </w:p>
                <w:p w14:paraId="260774B5" w14:textId="71663933" w:rsidR="0014717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C22A41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умения детей готовить необходимые условия, договариваться о последовательности совместных действий, налаживать и регулировать взаимодействие в совместной игре.</w:t>
                  </w:r>
                </w:p>
              </w:tc>
            </w:tr>
            <w:tr w:rsidR="0014717E" w14:paraId="7D9008B8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E290F65" w14:textId="77777777" w:rsidR="0014717E" w:rsidRDefault="0014717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40808B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14717E" w14:paraId="2F6E0D7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AB6BD7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054C748" w14:textId="77777777" w:rsidR="0014717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Разглядывание иллюстраций по теме недели</w:t>
                  </w:r>
                </w:p>
              </w:tc>
            </w:tr>
          </w:tbl>
          <w:p w14:paraId="2C0869AD" w14:textId="77777777" w:rsidR="0014717E" w:rsidRDefault="0014717E"/>
        </w:tc>
      </w:tr>
      <w:tr w:rsidR="0014717E" w14:paraId="4C8BD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48AA11B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5536D10" w14:textId="77777777" w:rsidR="0014717E" w:rsidRDefault="0014717E">
            <w:pPr>
              <w:jc w:val="center"/>
            </w:pPr>
          </w:p>
        </w:tc>
      </w:tr>
      <w:tr w:rsidR="0014717E" w14:paraId="372D92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C370E03" w14:textId="77777777" w:rsidR="0014717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7216507" w14:textId="77777777" w:rsidR="0014717E" w:rsidRDefault="0014717E">
            <w:pPr>
              <w:jc w:val="center"/>
            </w:pPr>
          </w:p>
        </w:tc>
      </w:tr>
    </w:tbl>
    <w:p w14:paraId="6A5A84AD" w14:textId="77777777" w:rsidR="0014717E" w:rsidRDefault="0014717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14717E" w14:paraId="4669EE71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2DA0DFED" w14:textId="77777777" w:rsidR="0014717E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0FBB6356" w14:textId="77777777" w:rsidR="0014717E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22DEA4B9" w14:textId="77777777" w:rsidR="0014717E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526215D0" w14:textId="77777777" w:rsidR="0014717E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17EBA6C7" w14:textId="77777777" w:rsidR="0014717E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14717E" w14:paraId="412ECEA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68ED5032" w14:textId="77777777" w:rsidR="0014717E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732A849F" w14:textId="77777777" w:rsidR="0014717E" w:rsidRDefault="0014717E"/>
        </w:tc>
      </w:tr>
      <w:tr w:rsidR="0014717E" w14:paraId="326CFD79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3BB9F4E5" w14:textId="77777777" w:rsidR="0014717E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67F4B913" w14:textId="77777777" w:rsidR="0014717E" w:rsidRDefault="0014717E"/>
        </w:tc>
      </w:tr>
      <w:tr w:rsidR="0014717E" w14:paraId="456EEBD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1A44D032" w14:textId="77777777" w:rsidR="0014717E" w:rsidRDefault="0014717E"/>
        </w:tc>
        <w:tc>
          <w:tcPr>
            <w:tcW w:w="100" w:type="dxa"/>
          </w:tcPr>
          <w:p w14:paraId="5CF3BB58" w14:textId="77777777" w:rsidR="0014717E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0D670D1E" w14:textId="77777777" w:rsidR="0014717E" w:rsidRDefault="0014717E"/>
        </w:tc>
      </w:tr>
    </w:tbl>
    <w:p w14:paraId="4B59D2C5" w14:textId="77777777" w:rsidR="00004710" w:rsidRDefault="00004710"/>
    <w:sectPr w:rsidR="00004710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D3618"/>
    <w:multiLevelType w:val="hybridMultilevel"/>
    <w:tmpl w:val="EAB4A89E"/>
    <w:lvl w:ilvl="0" w:tplc="5C047D2E">
      <w:start w:val="1"/>
      <w:numFmt w:val="bullet"/>
      <w:lvlText w:val="●"/>
      <w:lvlJc w:val="left"/>
      <w:pPr>
        <w:ind w:left="720" w:hanging="360"/>
      </w:pPr>
    </w:lvl>
    <w:lvl w:ilvl="1" w:tplc="B1FEE6DC">
      <w:start w:val="1"/>
      <w:numFmt w:val="bullet"/>
      <w:lvlText w:val="○"/>
      <w:lvlJc w:val="left"/>
      <w:pPr>
        <w:ind w:left="1440" w:hanging="360"/>
      </w:pPr>
    </w:lvl>
    <w:lvl w:ilvl="2" w:tplc="259E97BC">
      <w:start w:val="1"/>
      <w:numFmt w:val="bullet"/>
      <w:lvlText w:val="■"/>
      <w:lvlJc w:val="left"/>
      <w:pPr>
        <w:ind w:left="2160" w:hanging="360"/>
      </w:pPr>
    </w:lvl>
    <w:lvl w:ilvl="3" w:tplc="A0F8B672">
      <w:start w:val="1"/>
      <w:numFmt w:val="bullet"/>
      <w:lvlText w:val="●"/>
      <w:lvlJc w:val="left"/>
      <w:pPr>
        <w:ind w:left="2880" w:hanging="360"/>
      </w:pPr>
    </w:lvl>
    <w:lvl w:ilvl="4" w:tplc="D94AAB10">
      <w:start w:val="1"/>
      <w:numFmt w:val="bullet"/>
      <w:lvlText w:val="○"/>
      <w:lvlJc w:val="left"/>
      <w:pPr>
        <w:ind w:left="3600" w:hanging="360"/>
      </w:pPr>
    </w:lvl>
    <w:lvl w:ilvl="5" w:tplc="21A64C0A">
      <w:start w:val="1"/>
      <w:numFmt w:val="bullet"/>
      <w:lvlText w:val="■"/>
      <w:lvlJc w:val="left"/>
      <w:pPr>
        <w:ind w:left="4320" w:hanging="360"/>
      </w:pPr>
    </w:lvl>
    <w:lvl w:ilvl="6" w:tplc="8B4C882A">
      <w:start w:val="1"/>
      <w:numFmt w:val="bullet"/>
      <w:lvlText w:val="●"/>
      <w:lvlJc w:val="left"/>
      <w:pPr>
        <w:ind w:left="5040" w:hanging="360"/>
      </w:pPr>
    </w:lvl>
    <w:lvl w:ilvl="7" w:tplc="33F0DB7C">
      <w:start w:val="1"/>
      <w:numFmt w:val="bullet"/>
      <w:lvlText w:val="●"/>
      <w:lvlJc w:val="left"/>
      <w:pPr>
        <w:ind w:left="5760" w:hanging="360"/>
      </w:pPr>
    </w:lvl>
    <w:lvl w:ilvl="8" w:tplc="B0D2D596">
      <w:start w:val="1"/>
      <w:numFmt w:val="bullet"/>
      <w:lvlText w:val="●"/>
      <w:lvlJc w:val="left"/>
      <w:pPr>
        <w:ind w:left="6480" w:hanging="360"/>
      </w:pPr>
    </w:lvl>
  </w:abstractNum>
  <w:num w:numId="1" w16cid:durableId="860974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17E"/>
    <w:rsid w:val="00004710"/>
    <w:rsid w:val="00127B11"/>
    <w:rsid w:val="0014717E"/>
    <w:rsid w:val="00227DD7"/>
    <w:rsid w:val="0034039B"/>
    <w:rsid w:val="00544E63"/>
    <w:rsid w:val="005D4C6B"/>
    <w:rsid w:val="00680FBF"/>
    <w:rsid w:val="0071554D"/>
    <w:rsid w:val="008230BC"/>
    <w:rsid w:val="008C7076"/>
    <w:rsid w:val="00C2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B244A"/>
  <w15:docId w15:val="{1DBBD2D1-2EFF-435E-9198-6BCAD735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2123</Words>
  <Characters>12106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9</cp:revision>
  <dcterms:created xsi:type="dcterms:W3CDTF">2026-05-08T18:03:00Z</dcterms:created>
  <dcterms:modified xsi:type="dcterms:W3CDTF">2026-05-08T18:19:00Z</dcterms:modified>
</cp:coreProperties>
</file>