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a92275ddc06e6a7952a9d3b173483c194868cd"/>
    <w:p>
      <w:pPr>
        <w:pStyle w:val="Heading1"/>
      </w:pPr>
      <w:r>
        <w:t xml:space="preserve">ML System Design Mental Framework (LLM Focused)</w:t>
      </w:r>
    </w:p>
    <w:bookmarkStart w:id="24" w:name="interview-flow"/>
    <w:p>
      <w:pPr>
        <w:pStyle w:val="Heading2"/>
      </w:pPr>
      <w:r>
        <w:t xml:space="preserve">Interview Flow</w:t>
      </w:r>
    </w:p>
    <w:bookmarkStart w:id="23" w:name="clarify-requirements"/>
    <w:p>
      <w:pPr>
        <w:pStyle w:val="Heading3"/>
      </w:pPr>
      <w:r>
        <w:t xml:space="preserve">1. Clarify Requirements</w:t>
      </w:r>
    </w:p>
    <w:bookmarkStart w:id="20" w:name="functional-requirements"/>
    <w:p>
      <w:pPr>
        <w:pStyle w:val="Heading4"/>
      </w:pPr>
      <w:r>
        <w:t xml:space="preserve">Functional Requirements</w:t>
      </w:r>
    </w:p>
    <w:p>
      <w:pPr>
        <w:pStyle w:val="Compact"/>
        <w:numPr>
          <w:ilvl w:val="0"/>
          <w:numId w:val="1001"/>
        </w:numPr>
      </w:pPr>
      <w:r>
        <w:t xml:space="preserve">What are we building?</w:t>
      </w:r>
    </w:p>
    <w:p>
      <w:pPr>
        <w:pStyle w:val="Compact"/>
        <w:numPr>
          <w:ilvl w:val="0"/>
          <w:numId w:val="1001"/>
        </w:numPr>
      </w:pPr>
      <w:r>
        <w:t xml:space="preserve">Core user actions?</w:t>
      </w:r>
    </w:p>
    <w:p>
      <w:pPr>
        <w:pStyle w:val="Compact"/>
        <w:numPr>
          <w:ilvl w:val="0"/>
          <w:numId w:val="1001"/>
        </w:numPr>
      </w:pPr>
      <w:r>
        <w:t xml:space="preserve">Input/output?</w:t>
      </w:r>
    </w:p>
    <w:p>
      <w:pPr>
        <w:pStyle w:val="Compact"/>
        <w:numPr>
          <w:ilvl w:val="0"/>
          <w:numId w:val="1001"/>
        </w:numPr>
      </w:pPr>
      <w:r>
        <w:t xml:space="preserve">Real-time or batch?</w:t>
      </w:r>
    </w:p>
    <w:bookmarkEnd w:id="20"/>
    <w:bookmarkStart w:id="21" w:name="non-functional-requirements"/>
    <w:p>
      <w:pPr>
        <w:pStyle w:val="Heading4"/>
      </w:pPr>
      <w:r>
        <w:t xml:space="preserve">Non-Functional Requirements</w:t>
      </w:r>
    </w:p>
    <w:p>
      <w:pPr>
        <w:pStyle w:val="Compact"/>
        <w:numPr>
          <w:ilvl w:val="0"/>
          <w:numId w:val="1002"/>
        </w:numPr>
      </w:pPr>
      <w:r>
        <w:t xml:space="preserve">Scale</w:t>
      </w:r>
    </w:p>
    <w:p>
      <w:pPr>
        <w:pStyle w:val="Compact"/>
        <w:numPr>
          <w:ilvl w:val="0"/>
          <w:numId w:val="1002"/>
        </w:numPr>
      </w:pPr>
      <w:r>
        <w:t xml:space="preserve">Latency</w:t>
      </w:r>
    </w:p>
    <w:p>
      <w:pPr>
        <w:pStyle w:val="Compact"/>
        <w:numPr>
          <w:ilvl w:val="0"/>
          <w:numId w:val="1002"/>
        </w:numPr>
      </w:pPr>
      <w:r>
        <w:t xml:space="preserve">Availability</w:t>
      </w:r>
    </w:p>
    <w:p>
      <w:pPr>
        <w:pStyle w:val="Compact"/>
        <w:numPr>
          <w:ilvl w:val="0"/>
          <w:numId w:val="1002"/>
        </w:numPr>
      </w:pPr>
      <w:r>
        <w:t xml:space="preserve">Cost constraints</w:t>
      </w:r>
    </w:p>
    <w:p>
      <w:pPr>
        <w:pStyle w:val="Compact"/>
        <w:numPr>
          <w:ilvl w:val="0"/>
          <w:numId w:val="1002"/>
        </w:numPr>
      </w:pPr>
      <w:r>
        <w:t xml:space="preserve">Privacy / Security</w:t>
      </w:r>
    </w:p>
    <w:bookmarkEnd w:id="21"/>
    <w:bookmarkStart w:id="22" w:name="summarize-scope"/>
    <w:p>
      <w:pPr>
        <w:pStyle w:val="Heading4"/>
      </w:pPr>
      <w:r>
        <w:t xml:space="preserve">Summarize Scope</w:t>
      </w:r>
    </w:p>
    <w:p>
      <w:pPr>
        <w:pStyle w:val="FirstParagraph"/>
      </w:pPr>
      <w:r>
        <w:t xml:space="preserve">“Let me confirm my understanding…”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define-success-metrics"/>
    <w:p>
      <w:pPr>
        <w:pStyle w:val="Heading2"/>
      </w:pPr>
      <w:r>
        <w:t xml:space="preserve">2. Define Success Metrics</w:t>
      </w:r>
    </w:p>
    <w:bookmarkStart w:id="25" w:name="business-metrics"/>
    <w:p>
      <w:pPr>
        <w:pStyle w:val="Heading3"/>
      </w:pPr>
      <w:r>
        <w:t xml:space="preserve">Business Metrics</w:t>
      </w:r>
    </w:p>
    <w:p>
      <w:pPr>
        <w:pStyle w:val="Compact"/>
        <w:numPr>
          <w:ilvl w:val="0"/>
          <w:numId w:val="1003"/>
        </w:numPr>
      </w:pPr>
      <w:r>
        <w:t xml:space="preserve">User satisfaction</w:t>
      </w:r>
    </w:p>
    <w:p>
      <w:pPr>
        <w:pStyle w:val="Compact"/>
        <w:numPr>
          <w:ilvl w:val="0"/>
          <w:numId w:val="1003"/>
        </w:numPr>
      </w:pPr>
      <w:r>
        <w:t xml:space="preserve">Retention</w:t>
      </w:r>
    </w:p>
    <w:p>
      <w:pPr>
        <w:pStyle w:val="Compact"/>
        <w:numPr>
          <w:ilvl w:val="0"/>
          <w:numId w:val="1003"/>
        </w:numPr>
      </w:pPr>
      <w:r>
        <w:t xml:space="preserve">Engagement</w:t>
      </w:r>
    </w:p>
    <w:p>
      <w:pPr>
        <w:pStyle w:val="Compact"/>
        <w:numPr>
          <w:ilvl w:val="0"/>
          <w:numId w:val="1003"/>
        </w:numPr>
      </w:pPr>
      <w:r>
        <w:t xml:space="preserve">Acceptance rate</w:t>
      </w:r>
    </w:p>
    <w:p>
      <w:pPr>
        <w:pStyle w:val="Compact"/>
        <w:numPr>
          <w:ilvl w:val="0"/>
          <w:numId w:val="1003"/>
        </w:numPr>
      </w:pPr>
      <w:r>
        <w:t xml:space="preserve">Task completion rate</w:t>
      </w:r>
    </w:p>
    <w:bookmarkEnd w:id="25"/>
    <w:bookmarkStart w:id="26" w:name="system-metrics"/>
    <w:p>
      <w:pPr>
        <w:pStyle w:val="Heading3"/>
      </w:pPr>
      <w:r>
        <w:t xml:space="preserve">System Metrics</w:t>
      </w:r>
    </w:p>
    <w:p>
      <w:pPr>
        <w:pStyle w:val="Compact"/>
        <w:numPr>
          <w:ilvl w:val="0"/>
          <w:numId w:val="1004"/>
        </w:numPr>
      </w:pPr>
      <w:r>
        <w:t xml:space="preserve">Latency</w:t>
      </w:r>
    </w:p>
    <w:p>
      <w:pPr>
        <w:pStyle w:val="Compact"/>
        <w:numPr>
          <w:ilvl w:val="0"/>
          <w:numId w:val="1004"/>
        </w:numPr>
      </w:pPr>
      <w:r>
        <w:t xml:space="preserve">Throughput</w:t>
      </w:r>
    </w:p>
    <w:p>
      <w:pPr>
        <w:pStyle w:val="Compact"/>
        <w:numPr>
          <w:ilvl w:val="0"/>
          <w:numId w:val="1004"/>
        </w:numPr>
      </w:pPr>
      <w:r>
        <w:t xml:space="preserve">Cost per request</w:t>
      </w:r>
    </w:p>
    <w:p>
      <w:pPr>
        <w:pStyle w:val="Compact"/>
        <w:numPr>
          <w:ilvl w:val="0"/>
          <w:numId w:val="1004"/>
        </w:numPr>
      </w:pPr>
      <w:r>
        <w:t xml:space="preserve">Availability</w:t>
      </w:r>
    </w:p>
    <w:bookmarkEnd w:id="26"/>
    <w:bookmarkStart w:id="27" w:name="model-metrics"/>
    <w:p>
      <w:pPr>
        <w:pStyle w:val="Heading3"/>
      </w:pPr>
      <w:r>
        <w:t xml:space="preserve">Model Metrics</w:t>
      </w:r>
    </w:p>
    <w:p>
      <w:pPr>
        <w:pStyle w:val="Compact"/>
        <w:numPr>
          <w:ilvl w:val="0"/>
          <w:numId w:val="1005"/>
        </w:numPr>
      </w:pPr>
      <w:r>
        <w:t xml:space="preserve">Accuracy</w:t>
      </w:r>
    </w:p>
    <w:p>
      <w:pPr>
        <w:pStyle w:val="Compact"/>
        <w:numPr>
          <w:ilvl w:val="0"/>
          <w:numId w:val="1005"/>
        </w:numPr>
      </w:pPr>
      <w:r>
        <w:t xml:space="preserve">Precision / Recall</w:t>
      </w:r>
    </w:p>
    <w:p>
      <w:pPr>
        <w:pStyle w:val="Compact"/>
        <w:numPr>
          <w:ilvl w:val="0"/>
          <w:numId w:val="1005"/>
        </w:numPr>
      </w:pPr>
      <w:r>
        <w:t xml:space="preserve">Hallucination Rate</w:t>
      </w:r>
    </w:p>
    <w:p>
      <w:pPr>
        <w:pStyle w:val="Compact"/>
        <w:numPr>
          <w:ilvl w:val="0"/>
          <w:numId w:val="1005"/>
        </w:numPr>
      </w:pPr>
      <w:r>
        <w:t xml:space="preserve">Groundedness</w:t>
      </w:r>
    </w:p>
    <w:p>
      <w:pPr>
        <w:pStyle w:val="Compact"/>
        <w:numPr>
          <w:ilvl w:val="0"/>
          <w:numId w:val="1005"/>
        </w:numPr>
      </w:pPr>
      <w:r>
        <w:t xml:space="preserve">Recall@K</w:t>
      </w:r>
    </w:p>
    <w:p>
      <w:pPr>
        <w:pStyle w:val="Compact"/>
        <w:numPr>
          <w:ilvl w:val="0"/>
          <w:numId w:val="1005"/>
        </w:numPr>
      </w:pPr>
      <w:r>
        <w:t xml:space="preserve">NDCG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identify-system-pattern"/>
    <w:p>
      <w:pPr>
        <w:pStyle w:val="Heading2"/>
      </w:pPr>
      <w:r>
        <w:t xml:space="preserve">3. Identify System Pattern</w:t>
      </w:r>
    </w:p>
    <w:bookmarkStart w:id="29" w:name="pattern-a-pure-generation"/>
    <w:p>
      <w:pPr>
        <w:pStyle w:val="Heading3"/>
      </w:pPr>
      <w:r>
        <w:t xml:space="preserve">Pattern A: Pure Generation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Creative Writing Assistant</w:t>
      </w:r>
    </w:p>
    <w:p>
      <w:pPr>
        <w:pStyle w:val="Compact"/>
        <w:numPr>
          <w:ilvl w:val="0"/>
          <w:numId w:val="1006"/>
        </w:numPr>
      </w:pPr>
      <w:r>
        <w:t xml:space="preserve">Email Writer</w:t>
      </w:r>
    </w:p>
    <w:p>
      <w:pPr>
        <w:pStyle w:val="Compact"/>
        <w:numPr>
          <w:ilvl w:val="0"/>
          <w:numId w:val="1006"/>
        </w:numPr>
      </w:pPr>
      <w:r>
        <w:t xml:space="preserve">Marketing Content Generator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Prompt Builder</w:t>
      </w:r>
      <w:r>
        <w:t xml:space="preserve"> </w:t>
      </w:r>
      <w:r>
        <w:t xml:space="preserve">→ LLM</w:t>
      </w:r>
      <w:r>
        <w:t xml:space="preserve"> </w:t>
      </w:r>
      <w:r>
        <w:t xml:space="preserve">→ Response</w:t>
      </w:r>
    </w:p>
    <w:p>
      <w:r>
        <w:pict>
          <v:rect style="width:0;height:1.5pt" o:hralign="center" o:hrstd="t" o:hr="t"/>
        </w:pict>
      </w:r>
    </w:p>
    <w:bookmarkEnd w:id="29"/>
    <w:bookmarkStart w:id="30" w:name="pattern-b-rag"/>
    <w:p>
      <w:pPr>
        <w:pStyle w:val="Heading3"/>
      </w:pPr>
      <w:r>
        <w:t xml:space="preserve">Pattern B: RAG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Enterprise Assistant</w:t>
      </w:r>
    </w:p>
    <w:p>
      <w:pPr>
        <w:pStyle w:val="Compact"/>
        <w:numPr>
          <w:ilvl w:val="0"/>
          <w:numId w:val="1007"/>
        </w:numPr>
      </w:pPr>
      <w:r>
        <w:t xml:space="preserve">Document Q&amp;A</w:t>
      </w:r>
    </w:p>
    <w:p>
      <w:pPr>
        <w:pStyle w:val="Compact"/>
        <w:numPr>
          <w:ilvl w:val="0"/>
          <w:numId w:val="1007"/>
        </w:numPr>
      </w:pPr>
      <w:r>
        <w:t xml:space="preserve">Research Assistant</w:t>
      </w:r>
    </w:p>
    <w:p>
      <w:pPr>
        <w:pStyle w:val="Compact"/>
        <w:numPr>
          <w:ilvl w:val="0"/>
          <w:numId w:val="1007"/>
        </w:numPr>
      </w:pPr>
      <w:r>
        <w:t xml:space="preserve">Legal Assistant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Retriever</w:t>
      </w:r>
      <w:r>
        <w:t xml:space="preserve"> </w:t>
      </w:r>
      <w:r>
        <w:t xml:space="preserve">→ Vector DB</w:t>
      </w:r>
      <w:r>
        <w:t xml:space="preserve"> </w:t>
      </w:r>
      <w:r>
        <w:t xml:space="preserve">→ Prompt Builder</w:t>
      </w:r>
      <w:r>
        <w:t xml:space="preserve"> </w:t>
      </w:r>
      <w:r>
        <w:t xml:space="preserve">→ LLM</w:t>
      </w:r>
      <w:r>
        <w:t xml:space="preserve"> </w:t>
      </w:r>
      <w:r>
        <w:t xml:space="preserve">→ Response</w:t>
      </w:r>
    </w:p>
    <w:p>
      <w:r>
        <w:pict>
          <v:rect style="width:0;height:1.5pt" o:hralign="center" o:hrstd="t" o:hr="t"/>
        </w:pict>
      </w:r>
    </w:p>
    <w:bookmarkEnd w:id="30"/>
    <w:bookmarkStart w:id="31" w:name="pattern-c-coding-assistant"/>
    <w:p>
      <w:pPr>
        <w:pStyle w:val="Heading3"/>
      </w:pPr>
      <w:r>
        <w:t xml:space="preserve">Pattern C: Coding Assistant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GitHub Copilot</w:t>
      </w:r>
    </w:p>
    <w:p>
      <w:pPr>
        <w:pStyle w:val="Compact"/>
        <w:numPr>
          <w:ilvl w:val="0"/>
          <w:numId w:val="1008"/>
        </w:numPr>
      </w:pPr>
      <w:r>
        <w:t xml:space="preserve">Code Review Assistant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IDE Context</w:t>
      </w:r>
      <w:r>
        <w:t xml:space="preserve"> </w:t>
      </w:r>
      <w:r>
        <w:t xml:space="preserve">→ Code Retrieval</w:t>
      </w:r>
      <w:r>
        <w:t xml:space="preserve"> </w:t>
      </w:r>
      <w:r>
        <w:t xml:space="preserve">→ Prompt Builder</w:t>
      </w:r>
      <w:r>
        <w:t xml:space="preserve"> </w:t>
      </w:r>
      <w:r>
        <w:t xml:space="preserve">→ LLM</w:t>
      </w:r>
      <w:r>
        <w:t xml:space="preserve"> </w:t>
      </w:r>
      <w:r>
        <w:t xml:space="preserve">→ Suggestion</w:t>
      </w:r>
    </w:p>
    <w:p>
      <w:r>
        <w:pict>
          <v:rect style="width:0;height:1.5pt" o:hralign="center" o:hrstd="t" o:hr="t"/>
        </w:pict>
      </w:r>
    </w:p>
    <w:bookmarkEnd w:id="31"/>
    <w:bookmarkStart w:id="32" w:name="pattern-d-agent"/>
    <w:p>
      <w:pPr>
        <w:pStyle w:val="Heading3"/>
      </w:pPr>
      <w:r>
        <w:t xml:space="preserve">Pattern D: Agent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Research Agent</w:t>
      </w:r>
    </w:p>
    <w:p>
      <w:pPr>
        <w:pStyle w:val="Compact"/>
        <w:numPr>
          <w:ilvl w:val="0"/>
          <w:numId w:val="1009"/>
        </w:numPr>
      </w:pPr>
      <w:r>
        <w:t xml:space="preserve">Travel Planner</w:t>
      </w:r>
    </w:p>
    <w:p>
      <w:pPr>
        <w:pStyle w:val="Compact"/>
        <w:numPr>
          <w:ilvl w:val="0"/>
          <w:numId w:val="1009"/>
        </w:numPr>
      </w:pPr>
      <w:r>
        <w:t xml:space="preserve">Multi-Agent Assistant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Planner</w:t>
      </w:r>
      <w:r>
        <w:t xml:space="preserve"> </w:t>
      </w:r>
      <w:r>
        <w:t xml:space="preserve">→ Tool Calls</w:t>
      </w:r>
      <w:r>
        <w:t xml:space="preserve"> </w:t>
      </w:r>
      <w:r>
        <w:t xml:space="preserve">→ LLM</w:t>
      </w:r>
      <w:r>
        <w:t xml:space="preserve"> </w:t>
      </w:r>
      <w:r>
        <w:t xml:space="preserve">→ Response</w:t>
      </w:r>
    </w:p>
    <w:p>
      <w:r>
        <w:pict>
          <v:rect style="width:0;height:1.5pt" o:hralign="center" o:hrstd="t" o:hr="t"/>
        </w:pict>
      </w:r>
    </w:p>
    <w:bookmarkEnd w:id="32"/>
    <w:bookmarkStart w:id="33" w:name="pattern-e-recommendation-ranking"/>
    <w:p>
      <w:pPr>
        <w:pStyle w:val="Heading3"/>
      </w:pPr>
      <w:r>
        <w:t xml:space="preserve">Pattern E: Recommendation / Ranking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YouTube</w:t>
      </w:r>
    </w:p>
    <w:p>
      <w:pPr>
        <w:pStyle w:val="Compact"/>
        <w:numPr>
          <w:ilvl w:val="0"/>
          <w:numId w:val="1010"/>
        </w:numPr>
      </w:pPr>
      <w:r>
        <w:t xml:space="preserve">Netflix</w:t>
      </w:r>
    </w:p>
    <w:p>
      <w:pPr>
        <w:pStyle w:val="Compact"/>
        <w:numPr>
          <w:ilvl w:val="0"/>
          <w:numId w:val="1010"/>
        </w:numPr>
      </w:pPr>
      <w:r>
        <w:t xml:space="preserve">Product Recommendations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Candidate Generation</w:t>
      </w:r>
      <w:r>
        <w:t xml:space="preserve"> </w:t>
      </w:r>
      <w:r>
        <w:t xml:space="preserve">→ Ranking Model</w:t>
      </w:r>
      <w:r>
        <w:t xml:space="preserve"> </w:t>
      </w:r>
      <w:r>
        <w:t xml:space="preserve">→ Results</w:t>
      </w:r>
    </w:p>
    <w:p>
      <w:r>
        <w:pict>
          <v:rect style="width:0;height:1.5pt" o:hralign="center" o:hrstd="t" o:hr="t"/>
        </w:pict>
      </w:r>
    </w:p>
    <w:bookmarkEnd w:id="33"/>
    <w:bookmarkStart w:id="34" w:name="pattern-f-classification-prediction"/>
    <w:p>
      <w:pPr>
        <w:pStyle w:val="Heading3"/>
      </w:pPr>
      <w:r>
        <w:t xml:space="preserve">Pattern F: Classification / Prediction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Fraud Detection</w:t>
      </w:r>
    </w:p>
    <w:p>
      <w:pPr>
        <w:pStyle w:val="Compact"/>
        <w:numPr>
          <w:ilvl w:val="0"/>
          <w:numId w:val="1011"/>
        </w:numPr>
      </w:pPr>
      <w:r>
        <w:t xml:space="preserve">Churn Prediction</w:t>
      </w:r>
    </w:p>
    <w:p>
      <w:pPr>
        <w:pStyle w:val="Compact"/>
        <w:numPr>
          <w:ilvl w:val="0"/>
          <w:numId w:val="1011"/>
        </w:numPr>
      </w:pPr>
      <w:r>
        <w:t xml:space="preserve">Spam Detection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Features</w:t>
      </w:r>
      <w:r>
        <w:t xml:space="preserve"> </w:t>
      </w:r>
      <w:r>
        <w:t xml:space="preserve">→ Model</w:t>
      </w:r>
      <w:r>
        <w:t xml:space="preserve"> </w:t>
      </w:r>
      <w:r>
        <w:t xml:space="preserve">→ Prediction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ata-ingestion-preprocessing"/>
    <w:p>
      <w:pPr>
        <w:pStyle w:val="Heading2"/>
      </w:pPr>
      <w:r>
        <w:t xml:space="preserve">4. Data Ingestion &amp; Preprocessing</w:t>
      </w:r>
    </w:p>
    <w:p>
      <w:pPr>
        <w:pStyle w:val="FirstParagraph"/>
      </w:pPr>
      <w:r>
        <w:t xml:space="preserve">Questions:</w:t>
      </w:r>
    </w:p>
    <w:p>
      <w:pPr>
        <w:pStyle w:val="Compact"/>
        <w:numPr>
          <w:ilvl w:val="0"/>
          <w:numId w:val="1012"/>
        </w:numPr>
      </w:pPr>
      <w:r>
        <w:t xml:space="preserve">Where does data come from?</w:t>
      </w:r>
    </w:p>
    <w:p>
      <w:pPr>
        <w:pStyle w:val="Compact"/>
        <w:numPr>
          <w:ilvl w:val="0"/>
          <w:numId w:val="1012"/>
        </w:numPr>
      </w:pPr>
      <w:r>
        <w:t xml:space="preserve">How is it collected?</w:t>
      </w:r>
    </w:p>
    <w:p>
      <w:pPr>
        <w:pStyle w:val="Compact"/>
        <w:numPr>
          <w:ilvl w:val="0"/>
          <w:numId w:val="1012"/>
        </w:numPr>
      </w:pPr>
      <w:r>
        <w:t xml:space="preserve">How is it cleaned?</w:t>
      </w:r>
    </w:p>
    <w:p>
      <w:pPr>
        <w:pStyle w:val="Compact"/>
        <w:numPr>
          <w:ilvl w:val="0"/>
          <w:numId w:val="1012"/>
        </w:numPr>
      </w:pPr>
      <w:r>
        <w:t xml:space="preserve">Any augmentation?</w:t>
      </w:r>
    </w:p>
    <w:p>
      <w:pPr>
        <w:pStyle w:val="Compact"/>
        <w:numPr>
          <w:ilvl w:val="0"/>
          <w:numId w:val="1012"/>
        </w:numPr>
      </w:pPr>
      <w:r>
        <w:t xml:space="preserve">Any filtering?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Documents</w:t>
      </w:r>
    </w:p>
    <w:p>
      <w:pPr>
        <w:pStyle w:val="Compact"/>
        <w:numPr>
          <w:ilvl w:val="0"/>
          <w:numId w:val="1013"/>
        </w:numPr>
      </w:pPr>
      <w:r>
        <w:t xml:space="preserve">Logs</w:t>
      </w:r>
    </w:p>
    <w:p>
      <w:pPr>
        <w:pStyle w:val="Compact"/>
        <w:numPr>
          <w:ilvl w:val="0"/>
          <w:numId w:val="1013"/>
        </w:numPr>
      </w:pPr>
      <w:r>
        <w:t xml:space="preserve">User interactions</w:t>
      </w:r>
    </w:p>
    <w:p>
      <w:pPr>
        <w:pStyle w:val="Compact"/>
        <w:numPr>
          <w:ilvl w:val="0"/>
          <w:numId w:val="1013"/>
        </w:numPr>
      </w:pPr>
      <w:r>
        <w:t xml:space="preserve">Repositories</w:t>
      </w:r>
    </w:p>
    <w:p>
      <w:pPr>
        <w:pStyle w:val="Compact"/>
        <w:numPr>
          <w:ilvl w:val="0"/>
          <w:numId w:val="1013"/>
        </w:numPr>
      </w:pPr>
      <w:r>
        <w:t xml:space="preserve">Tool outputs</w:t>
      </w:r>
    </w:p>
    <w:p>
      <w:r>
        <w:pict>
          <v:rect style="width:0;height:1.5pt" o:hralign="center" o:hrstd="t" o:hr="t"/>
        </w:pict>
      </w:r>
    </w:p>
    <w:bookmarkEnd w:id="36"/>
    <w:bookmarkStart w:id="37" w:name="features-context"/>
    <w:p>
      <w:pPr>
        <w:pStyle w:val="Heading2"/>
      </w:pPr>
      <w:r>
        <w:t xml:space="preserve">5. Features / Context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“What information does the model need?”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ChatGPT</w:t>
      </w:r>
    </w:p>
    <w:p>
      <w:pPr>
        <w:pStyle w:val="Compact"/>
        <w:numPr>
          <w:ilvl w:val="0"/>
          <w:numId w:val="1014"/>
        </w:numPr>
      </w:pPr>
      <w:r>
        <w:t xml:space="preserve">Conversation history</w:t>
      </w:r>
    </w:p>
    <w:p>
      <w:pPr>
        <w:pStyle w:val="Compact"/>
        <w:numPr>
          <w:ilvl w:val="0"/>
          <w:numId w:val="1014"/>
        </w:numPr>
      </w:pPr>
      <w:r>
        <w:t xml:space="preserve">Memory</w:t>
      </w:r>
    </w:p>
    <w:p>
      <w:pPr>
        <w:pStyle w:val="Compact"/>
        <w:numPr>
          <w:ilvl w:val="0"/>
          <w:numId w:val="1014"/>
        </w:numPr>
      </w:pPr>
      <w:r>
        <w:t xml:space="preserve">Retrieved documents</w:t>
      </w:r>
    </w:p>
    <w:p>
      <w:pPr>
        <w:pStyle w:val="FirstParagraph"/>
      </w:pPr>
      <w:r>
        <w:t xml:space="preserve">Copilot</w:t>
      </w:r>
    </w:p>
    <w:p>
      <w:pPr>
        <w:pStyle w:val="Compact"/>
        <w:numPr>
          <w:ilvl w:val="0"/>
          <w:numId w:val="1015"/>
        </w:numPr>
      </w:pPr>
      <w:r>
        <w:t xml:space="preserve">Current file</w:t>
      </w:r>
    </w:p>
    <w:p>
      <w:pPr>
        <w:pStyle w:val="Compact"/>
        <w:numPr>
          <w:ilvl w:val="0"/>
          <w:numId w:val="1015"/>
        </w:numPr>
      </w:pPr>
      <w:r>
        <w:t xml:space="preserve">Imports</w:t>
      </w:r>
    </w:p>
    <w:p>
      <w:pPr>
        <w:pStyle w:val="Compact"/>
        <w:numPr>
          <w:ilvl w:val="0"/>
          <w:numId w:val="1015"/>
        </w:numPr>
      </w:pPr>
      <w:r>
        <w:t xml:space="preserve">Open tabs</w:t>
      </w:r>
    </w:p>
    <w:p>
      <w:pPr>
        <w:pStyle w:val="FirstParagraph"/>
      </w:pPr>
      <w:r>
        <w:t xml:space="preserve">Creative Writing</w:t>
      </w:r>
    </w:p>
    <w:p>
      <w:pPr>
        <w:pStyle w:val="Compact"/>
        <w:numPr>
          <w:ilvl w:val="0"/>
          <w:numId w:val="1016"/>
        </w:numPr>
      </w:pPr>
      <w:r>
        <w:t xml:space="preserve">Genre</w:t>
      </w:r>
    </w:p>
    <w:p>
      <w:pPr>
        <w:pStyle w:val="Compact"/>
        <w:numPr>
          <w:ilvl w:val="0"/>
          <w:numId w:val="1016"/>
        </w:numPr>
      </w:pPr>
      <w:r>
        <w:t xml:space="preserve">Tone</w:t>
      </w:r>
    </w:p>
    <w:p>
      <w:pPr>
        <w:pStyle w:val="Compact"/>
        <w:numPr>
          <w:ilvl w:val="0"/>
          <w:numId w:val="1016"/>
        </w:numPr>
      </w:pPr>
      <w:r>
        <w:t xml:space="preserve">Audience</w:t>
      </w:r>
    </w:p>
    <w:p>
      <w:pPr>
        <w:pStyle w:val="FirstParagraph"/>
      </w:pPr>
      <w:r>
        <w:t xml:space="preserve">RAG</w:t>
      </w:r>
    </w:p>
    <w:p>
      <w:pPr>
        <w:pStyle w:val="Compact"/>
        <w:numPr>
          <w:ilvl w:val="0"/>
          <w:numId w:val="1017"/>
        </w:numPr>
      </w:pPr>
      <w:r>
        <w:t xml:space="preserve">Retrieved chunks</w:t>
      </w:r>
    </w:p>
    <w:p>
      <w:pPr>
        <w:pStyle w:val="Compact"/>
        <w:numPr>
          <w:ilvl w:val="0"/>
          <w:numId w:val="1017"/>
        </w:numPr>
      </w:pPr>
      <w:r>
        <w:t xml:space="preserve">Metadata</w:t>
      </w:r>
    </w:p>
    <w:p>
      <w:pPr>
        <w:pStyle w:val="Compact"/>
        <w:numPr>
          <w:ilvl w:val="0"/>
          <w:numId w:val="1017"/>
        </w:numPr>
      </w:pPr>
      <w:r>
        <w:t xml:space="preserve">User query</w:t>
      </w:r>
    </w:p>
    <w:p>
      <w:r>
        <w:pict>
          <v:rect style="width:0;height:1.5pt" o:hralign="center" o:hrstd="t" o:hr="t"/>
        </w:pict>
      </w:r>
    </w:p>
    <w:bookmarkEnd w:id="37"/>
    <w:bookmarkStart w:id="38" w:name="model-selection"/>
    <w:p>
      <w:pPr>
        <w:pStyle w:val="Heading2"/>
      </w:pPr>
      <w:r>
        <w:t xml:space="preserve">6. Model Selection</w:t>
      </w:r>
    </w:p>
    <w:p>
      <w:pPr>
        <w:pStyle w:val="FirstParagraph"/>
      </w:pPr>
      <w:r>
        <w:t xml:space="preserve">Questions:</w:t>
      </w:r>
    </w:p>
    <w:p>
      <w:pPr>
        <w:pStyle w:val="Compact"/>
        <w:numPr>
          <w:ilvl w:val="0"/>
          <w:numId w:val="1018"/>
        </w:numPr>
      </w:pPr>
      <w:r>
        <w:t xml:space="preserve">LLM or traditional ML?</w:t>
      </w:r>
    </w:p>
    <w:p>
      <w:pPr>
        <w:pStyle w:val="Compact"/>
        <w:numPr>
          <w:ilvl w:val="0"/>
          <w:numId w:val="1018"/>
        </w:numPr>
      </w:pPr>
      <w:r>
        <w:t xml:space="preserve">Fine-tuning needed?</w:t>
      </w:r>
    </w:p>
    <w:p>
      <w:pPr>
        <w:pStyle w:val="Compact"/>
        <w:numPr>
          <w:ilvl w:val="0"/>
          <w:numId w:val="1018"/>
        </w:numPr>
      </w:pPr>
      <w:r>
        <w:t xml:space="preserve">RAG needed?</w:t>
      </w:r>
    </w:p>
    <w:p>
      <w:pPr>
        <w:pStyle w:val="Compact"/>
        <w:numPr>
          <w:ilvl w:val="0"/>
          <w:numId w:val="1018"/>
        </w:numPr>
      </w:pPr>
      <w:r>
        <w:t xml:space="preserve">Tool use needed?</w:t>
      </w:r>
    </w:p>
    <w:p>
      <w:pPr>
        <w:pStyle w:val="Compact"/>
        <w:numPr>
          <w:ilvl w:val="0"/>
          <w:numId w:val="1018"/>
        </w:numPr>
      </w:pPr>
      <w:r>
        <w:t xml:space="preserve">Small model vs large model?</w:t>
      </w:r>
    </w:p>
    <w:p>
      <w:pPr>
        <w:pStyle w:val="FirstParagraph"/>
      </w:pPr>
      <w:r>
        <w:t xml:space="preserve">Tradeoffs:</w:t>
      </w:r>
    </w:p>
    <w:p>
      <w:pPr>
        <w:pStyle w:val="BodyText"/>
      </w:pPr>
      <w:r>
        <w:t xml:space="preserve">Quality</w:t>
      </w:r>
      <w:r>
        <w:t xml:space="preserve"> </w:t>
      </w:r>
      <w:r>
        <w:t xml:space="preserve">vs</w:t>
      </w:r>
      <w:r>
        <w:t xml:space="preserve"> </w:t>
      </w:r>
      <w:r>
        <w:t xml:space="preserve">Latency</w:t>
      </w:r>
      <w:r>
        <w:t xml:space="preserve"> </w:t>
      </w:r>
      <w:r>
        <w:t xml:space="preserve">vs</w:t>
      </w:r>
      <w:r>
        <w:t xml:space="preserve"> </w:t>
      </w:r>
      <w:r>
        <w:t xml:space="preserve">Cost</w:t>
      </w:r>
    </w:p>
    <w:p>
      <w:r>
        <w:pict>
          <v:rect style="width:0;height:1.5pt" o:hralign="center" o:hrstd="t" o:hr="t"/>
        </w:pict>
      </w:r>
    </w:p>
    <w:bookmarkEnd w:id="38"/>
    <w:bookmarkStart w:id="39" w:name="serving-architecture"/>
    <w:p>
      <w:pPr>
        <w:pStyle w:val="Heading2"/>
      </w:pPr>
      <w:r>
        <w:t xml:space="preserve">7. Serving Architecture</w:t>
      </w:r>
    </w:p>
    <w:p>
      <w:pPr>
        <w:pStyle w:val="FirstParagraph"/>
      </w:pPr>
      <w:r>
        <w:t xml:space="preserve">Typical 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API</w:t>
      </w:r>
      <w:r>
        <w:t xml:space="preserve"> </w:t>
      </w:r>
      <w:r>
        <w:t xml:space="preserve">→ Cache</w:t>
      </w:r>
      <w:r>
        <w:t xml:space="preserve"> </w:t>
      </w:r>
      <w:r>
        <w:t xml:space="preserve">→ DB</w:t>
      </w:r>
      <w:r>
        <w:t xml:space="preserve"> </w:t>
      </w:r>
      <w:r>
        <w:t xml:space="preserve">→ Build Context</w:t>
      </w:r>
      <w:r>
        <w:t xml:space="preserve"> </w:t>
      </w:r>
      <w:r>
        <w:t xml:space="preserve">→ Queue</w:t>
      </w:r>
      <w:r>
        <w:t xml:space="preserve"> </w:t>
      </w:r>
      <w:r>
        <w:t xml:space="preserve">→ Inference Service</w:t>
      </w:r>
      <w:r>
        <w:t xml:space="preserve"> </w:t>
      </w:r>
      <w:r>
        <w:t xml:space="preserve">→ Model</w:t>
      </w:r>
      <w:r>
        <w:t xml:space="preserve"> </w:t>
      </w:r>
      <w:r>
        <w:t xml:space="preserve">→ Response</w:t>
      </w:r>
      <w:r>
        <w:t xml:space="preserve"> </w:t>
      </w:r>
      <w:r>
        <w:t xml:space="preserve">→ DB</w:t>
      </w:r>
    </w:p>
    <w:p>
      <w:pPr>
        <w:pStyle w:val="BodyText"/>
      </w:pPr>
      <w:r>
        <w:t xml:space="preserve">Common Components:</w:t>
      </w:r>
    </w:p>
    <w:p>
      <w:pPr>
        <w:pStyle w:val="Compact"/>
        <w:numPr>
          <w:ilvl w:val="0"/>
          <w:numId w:val="1019"/>
        </w:numPr>
      </w:pPr>
      <w:r>
        <w:t xml:space="preserve">Rate Limiter</w:t>
      </w:r>
    </w:p>
    <w:p>
      <w:pPr>
        <w:pStyle w:val="Compact"/>
        <w:numPr>
          <w:ilvl w:val="0"/>
          <w:numId w:val="1019"/>
        </w:numPr>
      </w:pPr>
      <w:r>
        <w:t xml:space="preserve">Cache</w:t>
      </w:r>
    </w:p>
    <w:p>
      <w:pPr>
        <w:pStyle w:val="Compact"/>
        <w:numPr>
          <w:ilvl w:val="0"/>
          <w:numId w:val="1019"/>
        </w:numPr>
      </w:pPr>
      <w:r>
        <w:t xml:space="preserve">Database</w:t>
      </w:r>
    </w:p>
    <w:p>
      <w:pPr>
        <w:pStyle w:val="Compact"/>
        <w:numPr>
          <w:ilvl w:val="0"/>
          <w:numId w:val="1019"/>
        </w:numPr>
      </w:pPr>
      <w:r>
        <w:t xml:space="preserve">Queue</w:t>
      </w:r>
    </w:p>
    <w:p>
      <w:pPr>
        <w:pStyle w:val="Compact"/>
        <w:numPr>
          <w:ilvl w:val="0"/>
          <w:numId w:val="1019"/>
        </w:numPr>
      </w:pPr>
      <w:r>
        <w:t xml:space="preserve">Load Balancer</w:t>
      </w:r>
    </w:p>
    <w:p>
      <w:pPr>
        <w:pStyle w:val="Compact"/>
        <w:numPr>
          <w:ilvl w:val="0"/>
          <w:numId w:val="1019"/>
        </w:numPr>
      </w:pPr>
      <w:r>
        <w:t xml:space="preserve">Inference Service</w:t>
      </w:r>
    </w:p>
    <w:p>
      <w:r>
        <w:pict>
          <v:rect style="width:0;height:1.5pt" o:hralign="center" o:hrstd="t" o:hr="t"/>
        </w:pict>
      </w:r>
    </w:p>
    <w:bookmarkEnd w:id="39"/>
    <w:bookmarkStart w:id="40" w:name="scaling-optimization"/>
    <w:p>
      <w:pPr>
        <w:pStyle w:val="Heading2"/>
      </w:pPr>
      <w:r>
        <w:t xml:space="preserve">8. Scaling &amp; Optimization</w:t>
      </w:r>
    </w:p>
    <w:p>
      <w:pPr>
        <w:pStyle w:val="FirstParagraph"/>
      </w:pPr>
      <w:r>
        <w:t xml:space="preserve">Latency:</w:t>
      </w:r>
    </w:p>
    <w:p>
      <w:pPr>
        <w:pStyle w:val="Compact"/>
        <w:numPr>
          <w:ilvl w:val="0"/>
          <w:numId w:val="1020"/>
        </w:numPr>
      </w:pPr>
      <w:r>
        <w:t xml:space="preserve">Streaming</w:t>
      </w:r>
    </w:p>
    <w:p>
      <w:pPr>
        <w:pStyle w:val="Compact"/>
        <w:numPr>
          <w:ilvl w:val="0"/>
          <w:numId w:val="1020"/>
        </w:numPr>
      </w:pPr>
      <w:r>
        <w:t xml:space="preserve">Caching</w:t>
      </w:r>
    </w:p>
    <w:p>
      <w:pPr>
        <w:pStyle w:val="Compact"/>
        <w:numPr>
          <w:ilvl w:val="0"/>
          <w:numId w:val="1020"/>
        </w:numPr>
      </w:pPr>
      <w:r>
        <w:t xml:space="preserve">Prompt compression</w:t>
      </w:r>
    </w:p>
    <w:p>
      <w:pPr>
        <w:pStyle w:val="FirstParagraph"/>
      </w:pPr>
      <w:r>
        <w:t xml:space="preserve">Throughput:</w:t>
      </w:r>
    </w:p>
    <w:p>
      <w:pPr>
        <w:pStyle w:val="Compact"/>
        <w:numPr>
          <w:ilvl w:val="0"/>
          <w:numId w:val="1021"/>
        </w:numPr>
      </w:pPr>
      <w:r>
        <w:t xml:space="preserve">Batching</w:t>
      </w:r>
    </w:p>
    <w:p>
      <w:pPr>
        <w:pStyle w:val="Compact"/>
        <w:numPr>
          <w:ilvl w:val="0"/>
          <w:numId w:val="1021"/>
        </w:numPr>
      </w:pPr>
      <w:r>
        <w:t xml:space="preserve">Autoscaling</w:t>
      </w:r>
    </w:p>
    <w:p>
      <w:pPr>
        <w:pStyle w:val="Compact"/>
        <w:numPr>
          <w:ilvl w:val="0"/>
          <w:numId w:val="1021"/>
        </w:numPr>
      </w:pPr>
      <w:r>
        <w:t xml:space="preserve">Queueing</w:t>
      </w:r>
    </w:p>
    <w:p>
      <w:pPr>
        <w:pStyle w:val="FirstParagraph"/>
      </w:pPr>
      <w:r>
        <w:t xml:space="preserve">Cost:</w:t>
      </w:r>
    </w:p>
    <w:p>
      <w:pPr>
        <w:pStyle w:val="Compact"/>
        <w:numPr>
          <w:ilvl w:val="0"/>
          <w:numId w:val="1022"/>
        </w:numPr>
      </w:pPr>
      <w:r>
        <w:t xml:space="preserve">Smaller models</w:t>
      </w:r>
    </w:p>
    <w:p>
      <w:pPr>
        <w:pStyle w:val="Compact"/>
        <w:numPr>
          <w:ilvl w:val="0"/>
          <w:numId w:val="1022"/>
        </w:numPr>
      </w:pPr>
      <w:r>
        <w:t xml:space="preserve">Quantization</w:t>
      </w:r>
    </w:p>
    <w:p>
      <w:pPr>
        <w:pStyle w:val="Compact"/>
        <w:numPr>
          <w:ilvl w:val="0"/>
          <w:numId w:val="1022"/>
        </w:numPr>
      </w:pPr>
      <w:r>
        <w:t xml:space="preserve">Caching</w:t>
      </w:r>
    </w:p>
    <w:p>
      <w:pPr>
        <w:pStyle w:val="Compact"/>
        <w:numPr>
          <w:ilvl w:val="0"/>
          <w:numId w:val="1022"/>
        </w:numPr>
      </w:pPr>
      <w:r>
        <w:t xml:space="preserve">Distillation</w:t>
      </w:r>
    </w:p>
    <w:p>
      <w:pPr>
        <w:pStyle w:val="FirstParagraph"/>
      </w:pPr>
      <w:r>
        <w:t xml:space="preserve">Reliability:</w:t>
      </w:r>
    </w:p>
    <w:p>
      <w:pPr>
        <w:pStyle w:val="Compact"/>
        <w:numPr>
          <w:ilvl w:val="0"/>
          <w:numId w:val="1023"/>
        </w:numPr>
      </w:pPr>
      <w:r>
        <w:t xml:space="preserve">Fallback models</w:t>
      </w:r>
    </w:p>
    <w:p>
      <w:pPr>
        <w:pStyle w:val="Compact"/>
        <w:numPr>
          <w:ilvl w:val="0"/>
          <w:numId w:val="1023"/>
        </w:numPr>
      </w:pPr>
      <w:r>
        <w:t xml:space="preserve">Retries</w:t>
      </w:r>
    </w:p>
    <w:p>
      <w:pPr>
        <w:pStyle w:val="Compact"/>
        <w:numPr>
          <w:ilvl w:val="0"/>
          <w:numId w:val="1023"/>
        </w:numPr>
      </w:pPr>
      <w:r>
        <w:t xml:space="preserve">Circuit breakers</w:t>
      </w:r>
    </w:p>
    <w:p>
      <w:r>
        <w:pict>
          <v:rect style="width:0;height:1.5pt" o:hralign="center" o:hrstd="t" o:hr="t"/>
        </w:pict>
      </w:r>
    </w:p>
    <w:bookmarkEnd w:id="40"/>
    <w:bookmarkStart w:id="41" w:name="evaluation"/>
    <w:p>
      <w:pPr>
        <w:pStyle w:val="Heading2"/>
      </w:pPr>
      <w:r>
        <w:t xml:space="preserve">9. Evaluation</w:t>
      </w:r>
    </w:p>
    <w:p>
      <w:pPr>
        <w:pStyle w:val="FirstParagraph"/>
      </w:pPr>
      <w:r>
        <w:t xml:space="preserve">Offline</w:t>
      </w:r>
    </w:p>
    <w:p>
      <w:pPr>
        <w:pStyle w:val="Compact"/>
        <w:numPr>
          <w:ilvl w:val="0"/>
          <w:numId w:val="1024"/>
        </w:numPr>
      </w:pPr>
      <w:r>
        <w:t xml:space="preserve">Accuracy</w:t>
      </w:r>
    </w:p>
    <w:p>
      <w:pPr>
        <w:pStyle w:val="Compact"/>
        <w:numPr>
          <w:ilvl w:val="0"/>
          <w:numId w:val="1024"/>
        </w:numPr>
      </w:pPr>
      <w:r>
        <w:t xml:space="preserve">Precision</w:t>
      </w:r>
    </w:p>
    <w:p>
      <w:pPr>
        <w:pStyle w:val="Compact"/>
        <w:numPr>
          <w:ilvl w:val="0"/>
          <w:numId w:val="1024"/>
        </w:numPr>
      </w:pPr>
      <w:r>
        <w:t xml:space="preserve">Recall</w:t>
      </w:r>
    </w:p>
    <w:p>
      <w:pPr>
        <w:pStyle w:val="Compact"/>
        <w:numPr>
          <w:ilvl w:val="0"/>
          <w:numId w:val="1024"/>
        </w:numPr>
      </w:pPr>
      <w:r>
        <w:t xml:space="preserve">F1</w:t>
      </w:r>
    </w:p>
    <w:p>
      <w:pPr>
        <w:pStyle w:val="Compact"/>
        <w:numPr>
          <w:ilvl w:val="0"/>
          <w:numId w:val="1024"/>
        </w:numPr>
      </w:pPr>
      <w:r>
        <w:t xml:space="preserve">Recall@K</w:t>
      </w:r>
    </w:p>
    <w:p>
      <w:pPr>
        <w:pStyle w:val="Compact"/>
        <w:numPr>
          <w:ilvl w:val="0"/>
          <w:numId w:val="1024"/>
        </w:numPr>
      </w:pPr>
      <w:r>
        <w:t xml:space="preserve">NDCG</w:t>
      </w:r>
    </w:p>
    <w:p>
      <w:pPr>
        <w:pStyle w:val="FirstParagraph"/>
      </w:pPr>
      <w:r>
        <w:t xml:space="preserve">Online</w:t>
      </w:r>
    </w:p>
    <w:p>
      <w:pPr>
        <w:pStyle w:val="Compact"/>
        <w:numPr>
          <w:ilvl w:val="0"/>
          <w:numId w:val="1025"/>
        </w:numPr>
      </w:pPr>
      <w:r>
        <w:t xml:space="preserve">CTR</w:t>
      </w:r>
    </w:p>
    <w:p>
      <w:pPr>
        <w:pStyle w:val="Compact"/>
        <w:numPr>
          <w:ilvl w:val="0"/>
          <w:numId w:val="1025"/>
        </w:numPr>
      </w:pPr>
      <w:r>
        <w:t xml:space="preserve">Acceptance Rate</w:t>
      </w:r>
    </w:p>
    <w:p>
      <w:pPr>
        <w:pStyle w:val="Compact"/>
        <w:numPr>
          <w:ilvl w:val="0"/>
          <w:numId w:val="1025"/>
        </w:numPr>
      </w:pPr>
      <w:r>
        <w:t xml:space="preserve">User Satisfaction</w:t>
      </w:r>
    </w:p>
    <w:p>
      <w:pPr>
        <w:pStyle w:val="Compact"/>
        <w:numPr>
          <w:ilvl w:val="0"/>
          <w:numId w:val="1025"/>
        </w:numPr>
      </w:pPr>
      <w:r>
        <w:t xml:space="preserve">Retention</w:t>
      </w:r>
    </w:p>
    <w:p>
      <w:pPr>
        <w:pStyle w:val="Compact"/>
        <w:numPr>
          <w:ilvl w:val="0"/>
          <w:numId w:val="1025"/>
        </w:numPr>
      </w:pPr>
      <w:r>
        <w:t xml:space="preserve">Task Completion</w:t>
      </w:r>
    </w:p>
    <w:p>
      <w:pPr>
        <w:pStyle w:val="FirstParagraph"/>
      </w:pPr>
      <w:r>
        <w:t xml:space="preserve">A/B Testing</w:t>
      </w:r>
    </w:p>
    <w:p>
      <w:pPr>
        <w:pStyle w:val="Compact"/>
        <w:numPr>
          <w:ilvl w:val="0"/>
          <w:numId w:val="1026"/>
        </w:numPr>
      </w:pPr>
      <w:r>
        <w:t xml:space="preserve">Prompt versions</w:t>
      </w:r>
    </w:p>
    <w:p>
      <w:pPr>
        <w:pStyle w:val="Compact"/>
        <w:numPr>
          <w:ilvl w:val="0"/>
          <w:numId w:val="1026"/>
        </w:numPr>
      </w:pPr>
      <w:r>
        <w:t xml:space="preserve">Model versions</w:t>
      </w:r>
    </w:p>
    <w:p>
      <w:pPr>
        <w:pStyle w:val="Compact"/>
        <w:numPr>
          <w:ilvl w:val="0"/>
          <w:numId w:val="1026"/>
        </w:numPr>
      </w:pPr>
      <w:r>
        <w:t xml:space="preserve">Retrieval strategies</w:t>
      </w:r>
    </w:p>
    <w:p>
      <w:r>
        <w:pict>
          <v:rect style="width:0;height:1.5pt" o:hralign="center" o:hrstd="t" o:hr="t"/>
        </w:pict>
      </w:r>
    </w:p>
    <w:bookmarkEnd w:id="41"/>
    <w:bookmarkStart w:id="42" w:name="monitoring"/>
    <w:p>
      <w:pPr>
        <w:pStyle w:val="Heading2"/>
      </w:pPr>
      <w:r>
        <w:t xml:space="preserve">10. Monitoring</w:t>
      </w:r>
    </w:p>
    <w:p>
      <w:pPr>
        <w:pStyle w:val="FirstParagraph"/>
      </w:pPr>
      <w:r>
        <w:t xml:space="preserve">System</w:t>
      </w:r>
    </w:p>
    <w:p>
      <w:pPr>
        <w:pStyle w:val="Compact"/>
        <w:numPr>
          <w:ilvl w:val="0"/>
          <w:numId w:val="1027"/>
        </w:numPr>
      </w:pPr>
      <w:r>
        <w:t xml:space="preserve">Latency</w:t>
      </w:r>
    </w:p>
    <w:p>
      <w:pPr>
        <w:pStyle w:val="Compact"/>
        <w:numPr>
          <w:ilvl w:val="0"/>
          <w:numId w:val="1027"/>
        </w:numPr>
      </w:pPr>
      <w:r>
        <w:t xml:space="preserve">Errors</w:t>
      </w:r>
    </w:p>
    <w:p>
      <w:pPr>
        <w:pStyle w:val="Compact"/>
        <w:numPr>
          <w:ilvl w:val="0"/>
          <w:numId w:val="1027"/>
        </w:numPr>
      </w:pPr>
      <w:r>
        <w:t xml:space="preserve">Throughput</w:t>
      </w:r>
    </w:p>
    <w:p>
      <w:pPr>
        <w:pStyle w:val="FirstParagraph"/>
      </w:pPr>
      <w:r>
        <w:t xml:space="preserve">Model</w:t>
      </w:r>
    </w:p>
    <w:p>
      <w:pPr>
        <w:pStyle w:val="Compact"/>
        <w:numPr>
          <w:ilvl w:val="0"/>
          <w:numId w:val="1028"/>
        </w:numPr>
      </w:pPr>
      <w:r>
        <w:t xml:space="preserve">Hallucinations</w:t>
      </w:r>
    </w:p>
    <w:p>
      <w:pPr>
        <w:pStyle w:val="Compact"/>
        <w:numPr>
          <w:ilvl w:val="0"/>
          <w:numId w:val="1028"/>
        </w:numPr>
      </w:pPr>
      <w:r>
        <w:t xml:space="preserve">Drift</w:t>
      </w:r>
    </w:p>
    <w:p>
      <w:pPr>
        <w:pStyle w:val="Compact"/>
        <w:numPr>
          <w:ilvl w:val="0"/>
          <w:numId w:val="1028"/>
        </w:numPr>
      </w:pPr>
      <w:r>
        <w:t xml:space="preserve">Quality</w:t>
      </w:r>
    </w:p>
    <w:p>
      <w:pPr>
        <w:pStyle w:val="FirstParagraph"/>
      </w:pPr>
      <w:r>
        <w:t xml:space="preserve">Business</w:t>
      </w:r>
    </w:p>
    <w:p>
      <w:pPr>
        <w:pStyle w:val="Compact"/>
        <w:numPr>
          <w:ilvl w:val="0"/>
          <w:numId w:val="1029"/>
        </w:numPr>
      </w:pPr>
      <w:r>
        <w:t xml:space="preserve">Engagement</w:t>
      </w:r>
    </w:p>
    <w:p>
      <w:pPr>
        <w:pStyle w:val="Compact"/>
        <w:numPr>
          <w:ilvl w:val="0"/>
          <w:numId w:val="1029"/>
        </w:numPr>
      </w:pPr>
      <w:r>
        <w:t xml:space="preserve">Satisfaction</w:t>
      </w:r>
    </w:p>
    <w:p>
      <w:pPr>
        <w:pStyle w:val="Compact"/>
        <w:numPr>
          <w:ilvl w:val="0"/>
          <w:numId w:val="1029"/>
        </w:numPr>
      </w:pPr>
      <w:r>
        <w:t xml:space="preserve">Adoption</w:t>
      </w:r>
    </w:p>
    <w:p>
      <w:r>
        <w:pict>
          <v:rect style="width:0;height:1.5pt" o:hralign="center" o:hrstd="t" o:hr="t"/>
        </w:pict>
      </w:r>
    </w:p>
    <w:bookmarkEnd w:id="42"/>
    <w:bookmarkStart w:id="43" w:name="safety-ethics"/>
    <w:p>
      <w:pPr>
        <w:pStyle w:val="Heading2"/>
      </w:pPr>
      <w:r>
        <w:t xml:space="preserve">11. Safety / Ethics</w:t>
      </w:r>
    </w:p>
    <w:p>
      <w:pPr>
        <w:pStyle w:val="FirstParagraph"/>
      </w:pPr>
      <w:r>
        <w:t xml:space="preserve">Consider:</w:t>
      </w:r>
    </w:p>
    <w:p>
      <w:pPr>
        <w:pStyle w:val="Compact"/>
        <w:numPr>
          <w:ilvl w:val="0"/>
          <w:numId w:val="1030"/>
        </w:numPr>
      </w:pPr>
      <w:r>
        <w:t xml:space="preserve">Bias</w:t>
      </w:r>
    </w:p>
    <w:p>
      <w:pPr>
        <w:pStyle w:val="Compact"/>
        <w:numPr>
          <w:ilvl w:val="0"/>
          <w:numId w:val="1030"/>
        </w:numPr>
      </w:pPr>
      <w:r>
        <w:t xml:space="preserve">Privacy</w:t>
      </w:r>
    </w:p>
    <w:p>
      <w:pPr>
        <w:pStyle w:val="Compact"/>
        <w:numPr>
          <w:ilvl w:val="0"/>
          <w:numId w:val="1030"/>
        </w:numPr>
      </w:pPr>
      <w:r>
        <w:t xml:space="preserve">Toxicity</w:t>
      </w:r>
    </w:p>
    <w:p>
      <w:pPr>
        <w:pStyle w:val="Compact"/>
        <w:numPr>
          <w:ilvl w:val="0"/>
          <w:numId w:val="1030"/>
        </w:numPr>
      </w:pPr>
      <w:r>
        <w:t xml:space="preserve">Hallucinations</w:t>
      </w:r>
    </w:p>
    <w:p>
      <w:pPr>
        <w:pStyle w:val="Compact"/>
        <w:numPr>
          <w:ilvl w:val="0"/>
          <w:numId w:val="1030"/>
        </w:numPr>
      </w:pPr>
      <w:r>
        <w:t xml:space="preserve">Copyright</w:t>
      </w:r>
    </w:p>
    <w:p>
      <w:pPr>
        <w:pStyle w:val="Compact"/>
        <w:numPr>
          <w:ilvl w:val="0"/>
          <w:numId w:val="1030"/>
        </w:numPr>
      </w:pPr>
      <w:r>
        <w:t xml:space="preserve">Data leakage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niversal-interview-answer-structure"/>
    <w:p>
      <w:pPr>
        <w:pStyle w:val="Heading1"/>
      </w:pPr>
      <w:r>
        <w:t xml:space="preserve">Universal Interview Answer Structure</w:t>
      </w:r>
    </w:p>
    <w:p>
      <w:pPr>
        <w:pStyle w:val="FirstParagraph"/>
      </w:pPr>
      <w:r>
        <w:t xml:space="preserve">Requirements</w:t>
      </w:r>
      <w:r>
        <w:t xml:space="preserve"> </w:t>
      </w:r>
      <w:r>
        <w:t xml:space="preserve">→ Metrics</w:t>
      </w:r>
      <w:r>
        <w:t xml:space="preserve"> </w:t>
      </w:r>
      <w:r>
        <w:t xml:space="preserve">→ Pattern Identification</w:t>
      </w:r>
      <w:r>
        <w:t xml:space="preserve"> </w:t>
      </w:r>
      <w:r>
        <w:t xml:space="preserve">→ Data</w:t>
      </w:r>
      <w:r>
        <w:t xml:space="preserve"> </w:t>
      </w:r>
      <w:r>
        <w:t xml:space="preserve">→ Features / Context</w:t>
      </w:r>
      <w:r>
        <w:t xml:space="preserve"> </w:t>
      </w:r>
      <w:r>
        <w:t xml:space="preserve">→ Model Choice</w:t>
      </w:r>
      <w:r>
        <w:t xml:space="preserve"> </w:t>
      </w:r>
      <w:r>
        <w:t xml:space="preserve">→ Serving Architecture</w:t>
      </w:r>
      <w:r>
        <w:t xml:space="preserve"> </w:t>
      </w:r>
      <w:r>
        <w:t xml:space="preserve">→ Scaling</w:t>
      </w:r>
      <w:r>
        <w:t xml:space="preserve"> </w:t>
      </w:r>
      <w:r>
        <w:t xml:space="preserve">→ Evaluation</w:t>
      </w:r>
      <w:r>
        <w:t xml:space="preserve"> </w:t>
      </w:r>
      <w:r>
        <w:t xml:space="preserve">→ Monitoring</w:t>
      </w:r>
      <w:r>
        <w:t xml:space="preserve"> </w:t>
      </w:r>
      <w:r>
        <w:t xml:space="preserve">→ Ethics</w:t>
      </w:r>
      <w:r>
        <w:t xml:space="preserve"> </w:t>
      </w:r>
      <w:r>
        <w:t xml:space="preserve">→ Tradeoffs</w:t>
      </w:r>
    </w:p>
    <w:p>
      <w:pPr>
        <w:pStyle w:val="BodyText"/>
      </w:pPr>
      <w:r>
        <w:t xml:space="preserve">Always communicate assumptions and tradeoffs.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2026-06-22T08:27:31Z</dcterms:created>
  <dcterms:modified xsi:type="dcterms:W3CDTF">2026-06-22T08:27:31Z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