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A365D"/>
          <w:sz w:val="52"/>
          <w:szCs w:val="52"/>
        </w:rPr>
        <w:t xml:space="preserve">ESP32 Data Collector</w:t>
      </w:r>
    </w:p>
    <w:p>
      <w:pPr>
        <w:spacing w:after="80" w:before="0"/>
        <w:jc w:val="center"/>
      </w:pPr>
      <w:r>
        <w:rPr>
          <w:color w:val="2B6CB0"/>
          <w:sz w:val="32"/>
          <w:szCs w:val="32"/>
        </w:rPr>
        <w:t xml:space="preserve">Complete System Narration</w:t>
      </w:r>
    </w:p>
    <w:p>
      <w:pPr>
        <w:spacing w:after="480" w:before="0"/>
        <w:jc w:val="center"/>
      </w:pPr>
      <w:r>
        <w:rPr>
          <w:i/>
          <w:iCs/>
          <w:color w:val="718096"/>
          <w:sz w:val="22"/>
          <w:szCs w:val="22"/>
        </w:rPr>
        <w:t xml:space="preserve">ESP-NOW Receiver  ·  Auto Channel  ·  HTTP POST  ·  Actuator Control</w:t>
      </w:r>
    </w:p>
    <w:p>
      <w:pPr>
        <w:pBdr>
          <w:bottom w:val="single" w:color="AAAAAA" w:sz="6"/>
        </w:pBdr>
        <w:spacing w:after="160" w:before="160"/>
      </w:pPr>
    </w:p>
    <w:p>
      <w:pPr>
        <w:pStyle w:val="Heading1"/>
        <w:spacing w:after="160" w:before="320"/>
      </w:pPr>
      <w:r>
        <w:t xml:space="preserve">1. System Overview</w:t>
      </w:r>
    </w:p>
    <w:p>
      <w:pPr>
        <w:spacing w:after="80" w:before="80"/>
        <w:jc w:val="both"/>
      </w:pPr>
      <w:r>
        <w:rPr>
          <w:sz w:val="24"/>
          <w:szCs w:val="24"/>
        </w:rPr>
        <w:t xml:space="preserve">The ESP32 Data Collector is the central brain of a distributed soil moisture monitoring system. It sits between two sensor nodes in the field and a remote REST API on the internet, performing four major roles simultaneously: wireless data collection via ESP-NOW, automatic channel discovery for nodes, data forwarding via HTTP POST over WiFi, and local actuator control based on aggregated sensor readings.</w:t>
      </w:r>
    </w:p>
    <w:p>
      <w:pPr>
        <w:spacing w:after="80" w:before="80"/>
      </w:pPr>
    </w:p>
    <w:p>
      <w:pPr>
        <w:spacing w:after="80" w:before="80"/>
        <w:jc w:val="both"/>
      </w:pPr>
      <w:r>
        <w:rPr>
          <w:sz w:val="24"/>
          <w:szCs w:val="24"/>
        </w:rPr>
        <w:t xml:space="preserve">The system is designed to operate fully autonomously. Once powered on and configured, it requires no manual intervention — it connects to the router, announces its presence to nodes, receives incoming sensor data, makes irrigation decisions locally, and reports everything to a remote server.</w:t>
      </w:r>
    </w:p>
    <w:p>
      <w:pPr>
        <w:spacing w:after="80" w:before="80"/>
      </w:pPr>
    </w:p>
    <w:p>
      <w:pPr>
        <w:pStyle w:val="Heading2"/>
        <w:spacing w:after="120" w:before="240"/>
      </w:pPr>
      <w:r>
        <w:t xml:space="preserve">1.1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Component</w:t>
            </w:r>
          </w:p>
        </w:tc>
        <w:tc>
          <w:tcPr>
            <w:tcW w:type="dxa" w:w="6000"/>
          </w:tcPr>
          <w:p>
            <w:r>
              <w:rPr>
                <w:sz w:val="22"/>
                <w:szCs w:val="22"/>
              </w:rPr>
              <w:t xml:space="preserve">Role</w:t>
            </w:r>
          </w:p>
        </w:tc>
      </w:tr>
      <w:tr>
        <w:tc>
          <w:tcPr>
            <w:tcW w:type="dxa" w:w="3500"/>
            <w:shd w:fill="F7FAFC" w:val="clear"/>
          </w:tcPr>
          <w:p>
            <w:r>
              <w:rPr>
                <w:b w:val="false"/>
                <w:bCs w:val="false"/>
                <w:sz w:val="22"/>
                <w:szCs w:val="22"/>
              </w:rPr>
              <w:t xml:space="preserve">Node-1</w:t>
            </w:r>
          </w:p>
        </w:tc>
        <w:tc>
          <w:tcPr>
            <w:tcW w:type="dxa" w:w="6000"/>
          </w:tcPr>
          <w:p>
            <w:r>
              <w:rPr>
                <w:sz w:val="22"/>
                <w:szCs w:val="22"/>
              </w:rPr>
              <w:t xml:space="preserve">Capacitive soil sensor → sends moisture data via ESP-NOW</w:t>
            </w:r>
          </w:p>
        </w:tc>
      </w:tr>
      <w:tr>
        <w:tc>
          <w:tcPr>
            <w:tcW w:type="dxa" w:w="3500"/>
            <w:shd w:fill="F7FAFC" w:val="clear"/>
          </w:tcPr>
          <w:p>
            <w:r>
              <w:rPr>
                <w:b w:val="false"/>
                <w:bCs w:val="false"/>
                <w:sz w:val="22"/>
                <w:szCs w:val="22"/>
              </w:rPr>
              <w:t xml:space="preserve">Node-2</w:t>
            </w:r>
          </w:p>
        </w:tc>
        <w:tc>
          <w:tcPr>
            <w:tcW w:type="dxa" w:w="6000"/>
          </w:tcPr>
          <w:p>
            <w:r>
              <w:rPr>
                <w:sz w:val="22"/>
                <w:szCs w:val="22"/>
              </w:rPr>
              <w:t xml:space="preserve">Capacitive soil sensor → sends moisture data via ESP-NOW</w:t>
            </w:r>
          </w:p>
        </w:tc>
      </w:tr>
      <w:tr>
        <w:tc>
          <w:tcPr>
            <w:tcW w:type="dxa" w:w="3500"/>
            <w:shd w:fill="F7FAFC" w:val="clear"/>
          </w:tcPr>
          <w:p>
            <w:r>
              <w:rPr>
                <w:b w:val="false"/>
                <w:bCs w:val="false"/>
                <w:sz w:val="22"/>
                <w:szCs w:val="22"/>
              </w:rPr>
              <w:t xml:space="preserve">Collector (this device)</w:t>
            </w:r>
          </w:p>
        </w:tc>
        <w:tc>
          <w:tcPr>
            <w:tcW w:type="dxa" w:w="6000"/>
          </w:tcPr>
          <w:p>
            <w:r>
              <w:rPr>
                <w:sz w:val="22"/>
                <w:szCs w:val="22"/>
              </w:rPr>
              <w:t xml:space="preserve">Receives ESP-NOW, aggregates data, controls actuator, forwards to API</w:t>
            </w:r>
          </w:p>
        </w:tc>
      </w:tr>
      <w:tr>
        <w:tc>
          <w:tcPr>
            <w:tcW w:type="dxa" w:w="3500"/>
            <w:shd w:fill="F7FAFC" w:val="clear"/>
          </w:tcPr>
          <w:p>
            <w:r>
              <w:rPr>
                <w:b w:val="false"/>
                <w:bCs w:val="false"/>
                <w:sz w:val="22"/>
                <w:szCs w:val="22"/>
              </w:rPr>
              <w:t xml:space="preserve">Router / Internet</w:t>
            </w:r>
          </w:p>
        </w:tc>
        <w:tc>
          <w:tcPr>
            <w:tcW w:type="dxa" w:w="6000"/>
          </w:tcPr>
          <w:p>
            <w:r>
              <w:rPr>
                <w:sz w:val="22"/>
                <w:szCs w:val="22"/>
              </w:rPr>
              <w:t xml:space="preserve">Gateway to the REST API server</w:t>
            </w:r>
          </w:p>
        </w:tc>
      </w:tr>
      <w:tr>
        <w:tc>
          <w:tcPr>
            <w:tcW w:type="dxa" w:w="3500"/>
            <w:shd w:fill="F7FAFC" w:val="clear"/>
          </w:tcPr>
          <w:p>
            <w:r>
              <w:rPr>
                <w:b w:val="false"/>
                <w:bCs w:val="false"/>
                <w:sz w:val="22"/>
                <w:szCs w:val="22"/>
              </w:rPr>
              <w:t xml:space="preserve">REST API</w:t>
            </w:r>
          </w:p>
        </w:tc>
        <w:tc>
          <w:tcPr>
            <w:tcW w:type="dxa" w:w="6000"/>
          </w:tcPr>
          <w:p>
            <w:r>
              <w:rPr>
                <w:sz w:val="22"/>
                <w:szCs w:val="22"/>
              </w:rPr>
              <w:t xml:space="preserve">Stores and processes incoming JSON payloads</w:t>
            </w:r>
          </w:p>
        </w:tc>
      </w:tr>
      <w:tr>
        <w:tc>
          <w:tcPr>
            <w:tcW w:type="dxa" w:w="3500"/>
            <w:shd w:fill="F7FAFC" w:val="clear"/>
          </w:tcPr>
          <w:p>
            <w:r>
              <w:rPr>
                <w:b w:val="false"/>
                <w:bCs w:val="false"/>
                <w:sz w:val="22"/>
                <w:szCs w:val="22"/>
              </w:rPr>
              <w:t xml:space="preserve">Actuator (relay/pump)</w:t>
            </w:r>
          </w:p>
        </w:tc>
        <w:tc>
          <w:tcPr>
            <w:tcW w:type="dxa" w:w="6000"/>
          </w:tcPr>
          <w:p>
            <w:r>
              <w:rPr>
                <w:sz w:val="22"/>
                <w:szCs w:val="22"/>
              </w:rPr>
              <w:t xml:space="preserve">Physical device triggered by GPIO26 when soil is too dry</w:t>
            </w:r>
          </w:p>
        </w:tc>
      </w:tr>
    </w:tbl>
    <w:p>
      <w:pPr>
        <w:spacing w:after="80" w:before="80"/>
      </w:pPr>
    </w:p>
    <w:p>
      <w:pPr>
        <w:pStyle w:val="Heading2"/>
        <w:spacing w:after="120" w:before="240"/>
      </w:pPr>
      <w:r>
        <w:t xml:space="preserve">1.2 Data Flow</w:t>
      </w:r>
    </w:p>
    <w:p>
      <w:pPr>
        <w:shd w:fill="EBF4FF" w:val="clear"/>
        <w:spacing w:after="40" w:before="40"/>
        <w:ind w:left="720"/>
      </w:pPr>
      <w:r>
        <w:rPr>
          <w:rFonts w:ascii="Courier New" w:cs="Courier New" w:eastAsia="Courier New" w:hAnsi="Courier New"/>
          <w:color w:val="2B6CB0"/>
          <w:sz w:val="20"/>
          <w:szCs w:val="20"/>
        </w:rPr>
        <w:t xml:space="preserve">Node-1 ──ESP-NOW──┐</w:t>
      </w:r>
    </w:p>
    <w:p>
      <w:pPr>
        <w:shd w:fill="EBF4FF" w:val="clear"/>
        <w:spacing w:after="40" w:before="40"/>
        <w:ind w:left="720"/>
      </w:pPr>
      <w:r>
        <w:rPr>
          <w:rFonts w:ascii="Courier New" w:cs="Courier New" w:eastAsia="Courier New" w:hAnsi="Courier New"/>
          <w:color w:val="2B6CB0"/>
          <w:sz w:val="20"/>
          <w:szCs w:val="20"/>
        </w:rPr>
        <w:t xml:space="preserve">                  ├──► Collector ──WiFi──► Router ──► REST API</w:t>
      </w:r>
    </w:p>
    <w:p>
      <w:pPr>
        <w:shd w:fill="EBF4FF" w:val="clear"/>
        <w:spacing w:after="40" w:before="40"/>
        <w:ind w:left="720"/>
      </w:pPr>
      <w:r>
        <w:rPr>
          <w:rFonts w:ascii="Courier New" w:cs="Courier New" w:eastAsia="Courier New" w:hAnsi="Courier New"/>
          <w:color w:val="2B6CB0"/>
          <w:sz w:val="20"/>
          <w:szCs w:val="20"/>
        </w:rPr>
        <w:t xml:space="preserve">Node-2 ──ESP-NOW──┘         │</w:t>
      </w:r>
    </w:p>
    <w:p>
      <w:pPr>
        <w:shd w:fill="EBF4FF" w:val="clear"/>
        <w:spacing w:after="40" w:before="40"/>
        <w:ind w:left="720"/>
      </w:pPr>
      <w:r>
        <w:rPr>
          <w:rFonts w:ascii="Courier New" w:cs="Courier New" w:eastAsia="Courier New" w:hAnsi="Courier New"/>
          <w:color w:val="2B6CB0"/>
          <w:sz w:val="20"/>
          <w:szCs w:val="20"/>
        </w:rPr>
        <w:t xml:space="preserve">                            └──► GPIO26 ──► Relay ──► Water Pump</w:t>
      </w:r>
    </w:p>
    <w:p>
      <w:pPr>
        <w:spacing w:after="80" w:before="80"/>
      </w:pPr>
    </w:p>
    <w:p>
      <w:pPr>
        <w:pBdr>
          <w:bottom w:val="single" w:color="AAAAAA" w:sz="6"/>
        </w:pBdr>
        <w:spacing w:after="160" w:before="160"/>
      </w:pPr>
    </w:p>
    <w:p>
      <w:pPr>
        <w:pStyle w:val="Heading1"/>
        <w:spacing w:after="160" w:before="320"/>
      </w:pPr>
      <w:r>
        <w:t xml:space="preserve">2. Configuration Constants</w:t>
      </w:r>
    </w:p>
    <w:p>
      <w:pPr>
        <w:spacing w:after="80" w:before="80"/>
        <w:jc w:val="both"/>
      </w:pPr>
      <w:r>
        <w:rPr>
          <w:sz w:val="24"/>
          <w:szCs w:val="24"/>
        </w:rPr>
        <w:t xml:space="preserve">All user-configurable values are declared at the top of the file. There are five groups:</w:t>
      </w:r>
    </w:p>
    <w:p>
      <w:pPr>
        <w:spacing w:after="80" w:before="80"/>
      </w:pPr>
    </w:p>
    <w:p>
      <w:pPr>
        <w:pStyle w:val="Heading2"/>
        <w:spacing w:after="120" w:before="240"/>
      </w:pPr>
      <w:r>
        <w:t xml:space="preserve">2.1 Router Credentials</w:t>
      </w:r>
    </w:p>
    <w:p>
      <w:pPr>
        <w:shd w:fill="EBF4FF" w:val="clear"/>
        <w:spacing w:after="40" w:before="40"/>
        <w:ind w:left="720"/>
      </w:pPr>
      <w:r>
        <w:rPr>
          <w:rFonts w:ascii="Courier New" w:cs="Courier New" w:eastAsia="Courier New" w:hAnsi="Courier New"/>
          <w:color w:val="2B6CB0"/>
          <w:sz w:val="20"/>
          <w:szCs w:val="20"/>
        </w:rPr>
        <w:t xml:space="preserve">const char* ROUTER_SSID     = "YOUR_ROUTER_SSID";</w:t>
      </w:r>
    </w:p>
    <w:p>
      <w:pPr>
        <w:shd w:fill="EBF4FF" w:val="clear"/>
        <w:spacing w:after="40" w:before="40"/>
        <w:ind w:left="720"/>
      </w:pPr>
      <w:r>
        <w:rPr>
          <w:rFonts w:ascii="Courier New" w:cs="Courier New" w:eastAsia="Courier New" w:hAnsi="Courier New"/>
          <w:color w:val="2B6CB0"/>
          <w:sz w:val="20"/>
          <w:szCs w:val="20"/>
        </w:rPr>
        <w:t xml:space="preserve">const char* ROUTER_PASSWORD = "YOUR_ROUTER_PASSWORD";</w:t>
      </w:r>
    </w:p>
    <w:p>
      <w:pPr>
        <w:spacing w:after="80" w:before="80"/>
        <w:jc w:val="both"/>
      </w:pPr>
      <w:r>
        <w:rPr>
          <w:sz w:val="24"/>
          <w:szCs w:val="24"/>
        </w:rPr>
        <w:t xml:space="preserve">The collector connects to the router as a standard WiFi client (STA mode). These credentials must match your home or office WiFi network. The router provides internet access for HTTP POST uploads.</w:t>
      </w:r>
    </w:p>
    <w:p>
      <w:pPr>
        <w:spacing w:after="80" w:before="80"/>
      </w:pPr>
    </w:p>
    <w:p>
      <w:pPr>
        <w:pStyle w:val="Heading2"/>
        <w:spacing w:after="120" w:before="240"/>
      </w:pPr>
      <w:r>
        <w:t xml:space="preserve">2.2 REST API Endpoint</w:t>
      </w:r>
    </w:p>
    <w:p>
      <w:pPr>
        <w:shd w:fill="EBF4FF" w:val="clear"/>
        <w:spacing w:after="40" w:before="40"/>
        <w:ind w:left="720"/>
      </w:pPr>
      <w:r>
        <w:rPr>
          <w:rFonts w:ascii="Courier New" w:cs="Courier New" w:eastAsia="Courier New" w:hAnsi="Courier New"/>
          <w:color w:val="2B6CB0"/>
          <w:sz w:val="20"/>
          <w:szCs w:val="20"/>
        </w:rPr>
        <w:t xml:space="preserve">const char* API_URL = "https://your-api.example.com/soil/data";</w:t>
      </w:r>
    </w:p>
    <w:p>
      <w:pPr>
        <w:shd w:fill="EBF4FF" w:val="clear"/>
        <w:spacing w:after="40" w:before="40"/>
        <w:ind w:left="720"/>
      </w:pPr>
      <w:r>
        <w:rPr>
          <w:rFonts w:ascii="Courier New" w:cs="Courier New" w:eastAsia="Courier New" w:hAnsi="Courier New"/>
          <w:color w:val="2B6CB0"/>
          <w:sz w:val="20"/>
          <w:szCs w:val="20"/>
        </w:rPr>
        <w:t xml:space="preserve">const char* API_KEY = "";   // e.g. "Bearer mytoken123"</w:t>
      </w:r>
    </w:p>
    <w:p>
      <w:pPr>
        <w:spacing w:after="80" w:before="80"/>
        <w:jc w:val="both"/>
      </w:pPr>
      <w:r>
        <w:rPr>
          <w:sz w:val="24"/>
          <w:szCs w:val="24"/>
        </w:rPr>
        <w:t xml:space="preserve">The API_URL is the full HTTPS address of your server endpoint. If your server requires authentication, set API_KEY to the appropriate Authorization header value. Leaving it empty skips the Authorization header entirely.</w:t>
      </w:r>
    </w:p>
    <w:p>
      <w:pPr>
        <w:spacing w:after="80" w:before="80"/>
      </w:pPr>
    </w:p>
    <w:p>
      <w:pPr>
        <w:pStyle w:val="Heading2"/>
        <w:spacing w:after="120" w:before="240"/>
      </w:pPr>
      <w:r>
        <w:t xml:space="preserve">2.3 Actuator Settings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Constant</w:t>
            </w:r>
          </w:p>
        </w:tc>
        <w:tc>
          <w:tcPr>
            <w:tcW w:type="dxa" w:w="6000"/>
          </w:tcPr>
          <w:p>
            <w:r>
              <w:rPr>
                <w:sz w:val="22"/>
                <w:szCs w:val="22"/>
              </w:rPr>
              <w:t xml:space="preserve">Purpose</w:t>
            </w:r>
          </w:p>
        </w:tc>
      </w:tr>
      <w:tr>
        <w:tc>
          <w:tcPr>
            <w:tcW w:type="dxa" w:w="3500"/>
            <w:shd w:fill="F7FAFC" w:val="clear"/>
          </w:tcPr>
          <w:p>
            <w:r>
              <w:rPr>
                <w:b w:val="false"/>
                <w:bCs w:val="false"/>
                <w:sz w:val="22"/>
                <w:szCs w:val="22"/>
              </w:rPr>
              <w:t xml:space="preserve">ACTUATOR_PIN = 26</w:t>
            </w:r>
          </w:p>
        </w:tc>
        <w:tc>
          <w:tcPr>
            <w:tcW w:type="dxa" w:w="6000"/>
          </w:tcPr>
          <w:p>
            <w:r>
              <w:rPr>
                <w:sz w:val="22"/>
                <w:szCs w:val="22"/>
              </w:rPr>
              <w:t xml:space="preserve">GPIO pin connected to the relay or LED</w:t>
            </w:r>
          </w:p>
        </w:tc>
      </w:tr>
      <w:tr>
        <w:tc>
          <w:tcPr>
            <w:tcW w:type="dxa" w:w="3500"/>
            <w:shd w:fill="F7FAFC" w:val="clear"/>
          </w:tcPr>
          <w:p>
            <w:r>
              <w:rPr>
                <w:b w:val="false"/>
                <w:bCs w:val="false"/>
                <w:sz w:val="22"/>
                <w:szCs w:val="22"/>
              </w:rPr>
              <w:t xml:space="preserve">DRY_THRESHOLD_PCT = 30.0</w:t>
            </w:r>
          </w:p>
        </w:tc>
        <w:tc>
          <w:tcPr>
            <w:tcW w:type="dxa" w:w="6000"/>
          </w:tcPr>
          <w:p>
            <w:r>
              <w:rPr>
                <w:sz w:val="22"/>
                <w:szCs w:val="22"/>
              </w:rPr>
              <w:t xml:space="preserve">Average moisture % below which actuator turns ON</w:t>
            </w:r>
          </w:p>
        </w:tc>
      </w:tr>
      <w:tr>
        <w:tc>
          <w:tcPr>
            <w:tcW w:type="dxa" w:w="3500"/>
            <w:shd w:fill="F7FAFC" w:val="clear"/>
          </w:tcPr>
          <w:p>
            <w:r>
              <w:rPr>
                <w:b w:val="false"/>
                <w:bCs w:val="false"/>
                <w:sz w:val="22"/>
                <w:szCs w:val="22"/>
              </w:rPr>
              <w:t xml:space="preserve">HYSTERESIS_PCT = 5.0</w:t>
            </w:r>
          </w:p>
        </w:tc>
        <w:tc>
          <w:tcPr>
            <w:tcW w:type="dxa" w:w="6000"/>
          </w:tcPr>
          <w:p>
            <w:r>
              <w:rPr>
                <w:sz w:val="22"/>
                <w:szCs w:val="22"/>
              </w:rPr>
              <w:t xml:space="preserve">Prevents ON/OFF flicker — actuator turns OFF only above 35%</w:t>
            </w:r>
          </w:p>
        </w:tc>
      </w:tr>
      <w:tr>
        <w:tc>
          <w:tcPr>
            <w:tcW w:type="dxa" w:w="3500"/>
            <w:shd w:fill="F7FAFC" w:val="clear"/>
          </w:tcPr>
          <w:p>
            <w:r>
              <w:rPr>
                <w:b w:val="false"/>
                <w:bCs w:val="false"/>
                <w:sz w:val="22"/>
                <w:szCs w:val="22"/>
              </w:rPr>
              <w:t xml:space="preserve">ACTUATOR_MIN_ON_MS = 5000</w:t>
            </w:r>
          </w:p>
        </w:tc>
        <w:tc>
          <w:tcPr>
            <w:tcW w:type="dxa" w:w="6000"/>
          </w:tcPr>
          <w:p>
            <w:r>
              <w:rPr>
                <w:sz w:val="22"/>
                <w:szCs w:val="22"/>
              </w:rPr>
              <w:t xml:space="preserve">Minimum time actuator stays ON (protects pump)</w:t>
            </w:r>
          </w:p>
        </w:tc>
      </w:tr>
      <w:tr>
        <w:tc>
          <w:tcPr>
            <w:tcW w:type="dxa" w:w="3500"/>
            <w:shd w:fill="F7FAFC" w:val="clear"/>
          </w:tcPr>
          <w:p>
            <w:r>
              <w:rPr>
                <w:b w:val="false"/>
                <w:bCs w:val="false"/>
                <w:sz w:val="22"/>
                <w:szCs w:val="22"/>
              </w:rPr>
              <w:t xml:space="preserve">ACTUATOR_MIN_OFF_MS = 5000</w:t>
            </w:r>
          </w:p>
        </w:tc>
        <w:tc>
          <w:tcPr>
            <w:tcW w:type="dxa" w:w="6000"/>
          </w:tcPr>
          <w:p>
            <w:r>
              <w:rPr>
                <w:sz w:val="22"/>
                <w:szCs w:val="22"/>
              </w:rPr>
              <w:t xml:space="preserve">Minimum time actuator stays OFF (protects relay)</w:t>
            </w:r>
          </w:p>
        </w:tc>
      </w:tr>
    </w:tbl>
    <w:p>
      <w:pPr>
        <w:spacing w:after="80" w:before="80"/>
      </w:pPr>
    </w:p>
    <w:p>
      <w:pPr>
        <w:pStyle w:val="Heading2"/>
        <w:spacing w:after="120" w:before="240"/>
      </w:pPr>
      <w:r>
        <w:t xml:space="preserve">2.4 Data Freshness</w:t>
      </w:r>
    </w:p>
    <w:p>
      <w:pPr>
        <w:shd w:fill="EBF4FF" w:val="clear"/>
        <w:spacing w:after="40" w:before="40"/>
        <w:ind w:left="720"/>
      </w:pPr>
      <w:r>
        <w:rPr>
          <w:rFonts w:ascii="Courier New" w:cs="Courier New" w:eastAsia="Courier New" w:hAnsi="Courier New"/>
          <w:color w:val="2B6CB0"/>
          <w:sz w:val="20"/>
          <w:szCs w:val="20"/>
        </w:rPr>
        <w:t xml:space="preserve">#define MAX_DATA_AGE_MS  30000UL   // 30 seconds</w:t>
      </w:r>
    </w:p>
    <w:p>
      <w:pPr>
        <w:spacing w:after="80" w:before="80"/>
        <w:jc w:val="both"/>
      </w:pPr>
      <w:r>
        <w:rPr>
          <w:sz w:val="24"/>
          <w:szCs w:val="24"/>
        </w:rPr>
        <w:t xml:space="preserve">When computing the average of Node-1 and Node-2, both readings must have arrived within this time window. If either node's last reading is older than MAX_DATA_AGE_MS, the average is declared invalid and the actuator is turned OFF for safety.</w:t>
      </w:r>
    </w:p>
    <w:p>
      <w:pPr>
        <w:spacing w:after="80" w:before="80"/>
      </w:pPr>
    </w:p>
    <w:p>
      <w:pPr>
        <w:pStyle w:val="Heading2"/>
        <w:spacing w:after="120" w:before="240"/>
      </w:pPr>
      <w:r>
        <w:t xml:space="preserve">2.5 Reporting Interval</w:t>
      </w:r>
    </w:p>
    <w:p>
      <w:pPr>
        <w:shd w:fill="EBF4FF" w:val="clear"/>
        <w:spacing w:after="40" w:before="40"/>
        <w:ind w:left="720"/>
      </w:pPr>
      <w:r>
        <w:rPr>
          <w:rFonts w:ascii="Courier New" w:cs="Courier New" w:eastAsia="Courier New" w:hAnsi="Courier New"/>
          <w:color w:val="2B6CB0"/>
          <w:sz w:val="20"/>
          <w:szCs w:val="20"/>
        </w:rPr>
        <w:t xml:space="preserve">#define AVG_REPORT_INTERVAL_MS  10000UL   // 10 seconds</w:t>
      </w:r>
    </w:p>
    <w:p>
      <w:pPr>
        <w:spacing w:after="80" w:before="80"/>
        <w:jc w:val="both"/>
      </w:pPr>
      <w:r>
        <w:rPr>
          <w:sz w:val="24"/>
          <w:szCs w:val="24"/>
        </w:rPr>
        <w:t xml:space="preserve">Every 10 seconds the collector computes the average moisture, prints a status report to Serial, evaluates the actuator, and posts the average payload to the REST API.</w:t>
      </w:r>
    </w:p>
    <w:p>
      <w:pPr>
        <w:spacing w:after="80" w:before="80"/>
      </w:pPr>
    </w:p>
    <w:p>
      <w:pPr>
        <w:pBdr>
          <w:bottom w:val="single" w:color="AAAAAA" w:sz="6"/>
        </w:pBdr>
        <w:spacing w:after="160" w:before="160"/>
      </w:pPr>
    </w:p>
    <w:p>
      <w:pPr>
        <w:pStyle w:val="Heading1"/>
        <w:spacing w:after="160" w:before="320"/>
      </w:pPr>
      <w:r>
        <w:t xml:space="preserve">3. Data Structures</w:t>
      </w:r>
    </w:p>
    <w:p>
      <w:pPr>
        <w:pStyle w:val="Heading2"/>
        <w:spacing w:after="120" w:before="240"/>
      </w:pPr>
      <w:r>
        <w:t xml:space="preserve">3.1 SensorData</w:t>
      </w:r>
    </w:p>
    <w:p>
      <w:pPr>
        <w:spacing w:after="80" w:before="80"/>
        <w:jc w:val="both"/>
      </w:pPr>
      <w:r>
        <w:rPr>
          <w:sz w:val="24"/>
          <w:szCs w:val="24"/>
        </w:rPr>
        <w:t xml:space="preserve">This struct is the payload exchanged between nodes and the collector via ESP-NOW. It must be defined identically in both the node firmware and the collector firmware — any mismatch in field order or type will cause data corruption.</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uint8_t nodeId</w:t>
            </w:r>
          </w:p>
        </w:tc>
        <w:tc>
          <w:tcPr>
            <w:tcW w:type="dxa" w:w="6000"/>
          </w:tcPr>
          <w:p>
            <w:r>
              <w:rPr>
                <w:sz w:val="22"/>
                <w:szCs w:val="22"/>
              </w:rPr>
              <w:t xml:space="preserve">Node identifier: 1, 2, or 3</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Raw 12-bit ADC value from the sensor (0–4095)</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Calibrated moisture percentage (0.0–100.0%)</w:t>
            </w:r>
          </w:p>
        </w:tc>
      </w:tr>
      <w:tr>
        <w:tc>
          <w:tcPr>
            <w:tcW w:type="dxa" w:w="3500"/>
            <w:shd w:fill="F7FAFC" w:val="clear"/>
          </w:tcPr>
          <w:p>
            <w:r>
              <w:rPr>
                <w:b w:val="false"/>
                <w:bCs w:val="false"/>
                <w:sz w:val="22"/>
                <w:szCs w:val="22"/>
              </w:rPr>
              <w:t xml:space="preserve">char label[16]</w:t>
            </w:r>
          </w:p>
        </w:tc>
        <w:tc>
          <w:tcPr>
            <w:tcW w:type="dxa" w:w="6000"/>
          </w:tcPr>
          <w:p>
            <w:r>
              <w:rPr>
                <w:sz w:val="22"/>
                <w:szCs w:val="22"/>
              </w:rPr>
              <w:t xml:space="preserve">Human-readable label e.g. "Node-1"</w:t>
            </w:r>
          </w:p>
        </w:tc>
      </w:tr>
    </w:tbl>
    <w:p>
      <w:pPr>
        <w:spacing w:after="80" w:before="80"/>
      </w:pPr>
    </w:p>
    <w:p>
      <w:pPr>
        <w:pStyle w:val="Heading2"/>
        <w:spacing w:after="120" w:before="240"/>
      </w:pPr>
      <w:r>
        <w:t xml:space="preserve">3.2 ChannelInfo</w:t>
      </w:r>
    </w:p>
    <w:p>
      <w:pPr>
        <w:spacing w:after="80" w:before="80"/>
        <w:jc w:val="both"/>
      </w:pPr>
      <w:r>
        <w:rPr>
          <w:sz w:val="24"/>
          <w:szCs w:val="24"/>
        </w:rPr>
        <w:t xml:space="preserve">This struct is broadcast by the collector on startup and periodically thereafter so that nodes can discover the correct WiFi channel without any hardcoded value.</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uint8_t magic</w:t>
            </w:r>
          </w:p>
        </w:tc>
        <w:tc>
          <w:tcPr>
            <w:tcW w:type="dxa" w:w="6000"/>
          </w:tcPr>
          <w:p>
            <w:r>
              <w:rPr>
                <w:sz w:val="22"/>
                <w:szCs w:val="22"/>
              </w:rPr>
              <w:t xml:space="preserve">0xAA — magic marker to distinguish from SensorData packets</w:t>
            </w:r>
          </w:p>
        </w:tc>
      </w:tr>
      <w:tr>
        <w:tc>
          <w:tcPr>
            <w:tcW w:type="dxa" w:w="3500"/>
            <w:shd w:fill="F7FAFC" w:val="clear"/>
          </w:tcPr>
          <w:p>
            <w:r>
              <w:rPr>
                <w:b w:val="false"/>
                <w:bCs w:val="false"/>
                <w:sz w:val="22"/>
                <w:szCs w:val="22"/>
              </w:rPr>
              <w:t xml:space="preserve">uint8_t channel</w:t>
            </w:r>
          </w:p>
        </w:tc>
        <w:tc>
          <w:tcPr>
            <w:tcW w:type="dxa" w:w="6000"/>
          </w:tcPr>
          <w:p>
            <w:r>
              <w:rPr>
                <w:sz w:val="22"/>
                <w:szCs w:val="22"/>
              </w:rPr>
              <w:t xml:space="preserve">Current WiFi channel the collector is locked to</w:t>
            </w:r>
          </w:p>
        </w:tc>
      </w:tr>
      <w:tr>
        <w:tc>
          <w:tcPr>
            <w:tcW w:type="dxa" w:w="3500"/>
            <w:shd w:fill="F7FAFC" w:val="clear"/>
          </w:tcPr>
          <w:p>
            <w:r>
              <w:rPr>
                <w:b w:val="false"/>
                <w:bCs w:val="false"/>
                <w:sz w:val="22"/>
                <w:szCs w:val="22"/>
              </w:rPr>
              <w:t xml:space="preserve">uint8_t collectorMac[6]</w:t>
            </w:r>
          </w:p>
        </w:tc>
        <w:tc>
          <w:tcPr>
            <w:tcW w:type="dxa" w:w="6000"/>
          </w:tcPr>
          <w:p>
            <w:r>
              <w:rPr>
                <w:sz w:val="22"/>
                <w:szCs w:val="22"/>
              </w:rPr>
              <w:t xml:space="preserve">MAC address of the collector (for node reference)</w:t>
            </w:r>
          </w:p>
        </w:tc>
      </w:tr>
    </w:tbl>
    <w:p>
      <w:pPr>
        <w:spacing w:after="80" w:before="80"/>
      </w:pPr>
    </w:p>
    <w:p>
      <w:pPr>
        <w:pStyle w:val="Heading2"/>
        <w:spacing w:after="120" w:before="240"/>
      </w:pPr>
      <w:r>
        <w:t xml:space="preserve">3.3 QueueItem</w:t>
      </w:r>
    </w:p>
    <w:p>
      <w:pPr>
        <w:spacing w:after="80" w:before="80"/>
        <w:jc w:val="both"/>
      </w:pPr>
      <w:r>
        <w:rPr>
          <w:sz w:val="24"/>
          <w:szCs w:val="24"/>
        </w:rPr>
        <w:t xml:space="preserve">Used internally to safely pass data from the ESP-NOW receive callback (which runs in the WiFi driver task) to the main loop (where HTTP POST runs). Directly calling HTTP inside the ESP-NOW callback would cause a task watchdog crash.</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SensorData data</w:t>
            </w:r>
          </w:p>
        </w:tc>
        <w:tc>
          <w:tcPr>
            <w:tcW w:type="dxa" w:w="6000"/>
          </w:tcPr>
          <w:p>
            <w:r>
              <w:rPr>
                <w:sz w:val="22"/>
                <w:szCs w:val="22"/>
              </w:rPr>
              <w:t xml:space="preserve">Copy of the received sensor payload</w:t>
            </w:r>
          </w:p>
        </w:tc>
      </w:tr>
      <w:tr>
        <w:tc>
          <w:tcPr>
            <w:tcW w:type="dxa" w:w="3500"/>
            <w:shd w:fill="F7FAFC" w:val="clear"/>
          </w:tcPr>
          <w:p>
            <w:r>
              <w:rPr>
                <w:b w:val="false"/>
                <w:bCs w:val="false"/>
                <w:sz w:val="22"/>
                <w:szCs w:val="22"/>
              </w:rPr>
              <w:t xml:space="preserve">int rssi</w:t>
            </w:r>
          </w:p>
        </w:tc>
        <w:tc>
          <w:tcPr>
            <w:tcW w:type="dxa" w:w="6000"/>
          </w:tcPr>
          <w:p>
            <w:r>
              <w:rPr>
                <w:sz w:val="22"/>
                <w:szCs w:val="22"/>
              </w:rPr>
              <w:t xml:space="preserve">Signal strength of the received packet in dBm</w:t>
            </w:r>
          </w:p>
        </w:tc>
      </w:tr>
      <w:tr>
        <w:tc>
          <w:tcPr>
            <w:tcW w:type="dxa" w:w="3500"/>
            <w:shd w:fill="F7FAFC" w:val="clear"/>
          </w:tcPr>
          <w:p>
            <w:r>
              <w:rPr>
                <w:b w:val="false"/>
                <w:bCs w:val="false"/>
                <w:sz w:val="22"/>
                <w:szCs w:val="22"/>
              </w:rPr>
              <w:t xml:space="preserve">bool used</w:t>
            </w:r>
          </w:p>
        </w:tc>
        <w:tc>
          <w:tcPr>
            <w:tcW w:type="dxa" w:w="6000"/>
          </w:tcPr>
          <w:p>
            <w:r>
              <w:rPr>
                <w:sz w:val="22"/>
                <w:szCs w:val="22"/>
              </w:rPr>
              <w:t xml:space="preserve">Slot occupancy flag — true = contains data to process</w:t>
            </w:r>
          </w:p>
        </w:tc>
      </w:tr>
    </w:tbl>
    <w:p>
      <w:pPr>
        <w:spacing w:after="80" w:before="80"/>
      </w:pPr>
    </w:p>
    <w:p>
      <w:pPr>
        <w:pStyle w:val="Heading2"/>
        <w:spacing w:after="120" w:before="240"/>
      </w:pPr>
      <w:r>
        <w:t xml:space="preserve">3.4 NodeLastData</w:t>
      </w:r>
    </w:p>
    <w:p>
      <w:pPr>
        <w:spacing w:after="80" w:before="80"/>
        <w:jc w:val="both"/>
      </w:pPr>
      <w:r>
        <w:rPr>
          <w:sz w:val="24"/>
          <w:szCs w:val="24"/>
        </w:rPr>
        <w:t xml:space="preserve">Stores the most recent reading from each node along with the timestamp of arrival. Used to compute the inter-node average and to validate data freshness before triggering the actuator.</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Last received moisture percentage</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Last received raw ADC value</w:t>
            </w:r>
          </w:p>
        </w:tc>
      </w:tr>
      <w:tr>
        <w:tc>
          <w:tcPr>
            <w:tcW w:type="dxa" w:w="3500"/>
            <w:shd w:fill="F7FAFC" w:val="clear"/>
          </w:tcPr>
          <w:p>
            <w:r>
              <w:rPr>
                <w:b w:val="false"/>
                <w:bCs w:val="false"/>
                <w:sz w:val="22"/>
                <w:szCs w:val="22"/>
              </w:rPr>
              <w:t xml:space="preserve">unsigned long receivedAt</w:t>
            </w:r>
          </w:p>
        </w:tc>
        <w:tc>
          <w:tcPr>
            <w:tcW w:type="dxa" w:w="6000"/>
          </w:tcPr>
          <w:p>
            <w:r>
              <w:rPr>
                <w:sz w:val="22"/>
                <w:szCs w:val="22"/>
              </w:rPr>
              <w:t xml:space="preserve">millis() value when the last packet arrived (rollover-safe)</w:t>
            </w:r>
          </w:p>
        </w:tc>
      </w:tr>
      <w:tr>
        <w:tc>
          <w:tcPr>
            <w:tcW w:type="dxa" w:w="3500"/>
            <w:shd w:fill="F7FAFC" w:val="clear"/>
          </w:tcPr>
          <w:p>
            <w:r>
              <w:rPr>
                <w:b w:val="false"/>
                <w:bCs w:val="false"/>
                <w:sz w:val="22"/>
                <w:szCs w:val="22"/>
              </w:rPr>
              <w:t xml:space="preserve">bool hasData</w:t>
            </w:r>
          </w:p>
        </w:tc>
        <w:tc>
          <w:tcPr>
            <w:tcW w:type="dxa" w:w="6000"/>
          </w:tcPr>
          <w:p>
            <w:r>
              <w:rPr>
                <w:sz w:val="22"/>
                <w:szCs w:val="22"/>
              </w:rPr>
              <w:t xml:space="preserve">False until the first packet arrives from this node</w:t>
            </w:r>
          </w:p>
        </w:tc>
      </w:tr>
    </w:tbl>
    <w:p>
      <w:pPr>
        <w:spacing w:after="80" w:before="80"/>
      </w:pPr>
    </w:p>
    <w:p>
      <w:pPr>
        <w:pStyle w:val="Heading2"/>
        <w:spacing w:after="120" w:before="240"/>
      </w:pPr>
      <w:r>
        <w:t xml:space="preserve">3.5 AverageResult</w:t>
      </w:r>
    </w:p>
    <w:p>
      <w:pPr>
        <w:spacing w:after="80" w:before="80"/>
        <w:jc w:val="both"/>
      </w:pPr>
      <w:r>
        <w:rPr>
          <w:sz w:val="24"/>
          <w:szCs w:val="24"/>
        </w:rPr>
        <w:t xml:space="preserve">The return type of calcAverage(). Contains the computed result and a validity flag with a human-readable reason string for diagnostics.</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bool valid</w:t>
            </w:r>
          </w:p>
        </w:tc>
        <w:tc>
          <w:tcPr>
            <w:tcW w:type="dxa" w:w="6000"/>
          </w:tcPr>
          <w:p>
            <w:r>
              <w:rPr>
                <w:sz w:val="22"/>
                <w:szCs w:val="22"/>
              </w:rPr>
              <w:t xml:space="preserve">False if either node has no data or stale data</w:t>
            </w:r>
          </w:p>
        </w:tc>
      </w:tr>
      <w:tr>
        <w:tc>
          <w:tcPr>
            <w:tcW w:type="dxa" w:w="3500"/>
            <w:shd w:fill="F7FAFC" w:val="clear"/>
          </w:tcPr>
          <w:p>
            <w:r>
              <w:rPr>
                <w:b w:val="false"/>
                <w:bCs w:val="false"/>
                <w:sz w:val="22"/>
                <w:szCs w:val="22"/>
              </w:rPr>
              <w:t xml:space="preserve">float avgPct</w:t>
            </w:r>
          </w:p>
        </w:tc>
        <w:tc>
          <w:tcPr>
            <w:tcW w:type="dxa" w:w="6000"/>
          </w:tcPr>
          <w:p>
            <w:r>
              <w:rPr>
                <w:sz w:val="22"/>
                <w:szCs w:val="22"/>
              </w:rPr>
              <w:t xml:space="preserve">Average moisture percentage (only valid when valid=true)</w:t>
            </w:r>
          </w:p>
        </w:tc>
      </w:tr>
      <w:tr>
        <w:tc>
          <w:tcPr>
            <w:tcW w:type="dxa" w:w="3500"/>
            <w:shd w:fill="F7FAFC" w:val="clear"/>
          </w:tcPr>
          <w:p>
            <w:r>
              <w:rPr>
                <w:b w:val="false"/>
                <w:bCs w:val="false"/>
                <w:sz w:val="22"/>
                <w:szCs w:val="22"/>
              </w:rPr>
              <w:t xml:space="preserve">int avgRaw</w:t>
            </w:r>
          </w:p>
        </w:tc>
        <w:tc>
          <w:tcPr>
            <w:tcW w:type="dxa" w:w="6000"/>
          </w:tcPr>
          <w:p>
            <w:r>
              <w:rPr>
                <w:sz w:val="22"/>
                <w:szCs w:val="22"/>
              </w:rPr>
              <w:t xml:space="preserve">Average raw ADC value</w:t>
            </w:r>
          </w:p>
        </w:tc>
      </w:tr>
      <w:tr>
        <w:tc>
          <w:tcPr>
            <w:tcW w:type="dxa" w:w="3500"/>
            <w:shd w:fill="F7FAFC" w:val="clear"/>
          </w:tcPr>
          <w:p>
            <w:r>
              <w:rPr>
                <w:b w:val="false"/>
                <w:bCs w:val="false"/>
                <w:sz w:val="22"/>
                <w:szCs w:val="22"/>
              </w:rPr>
              <w:t xml:space="preserve">unsigned long ageNode1Ms</w:t>
            </w:r>
          </w:p>
        </w:tc>
        <w:tc>
          <w:tcPr>
            <w:tcW w:type="dxa" w:w="6000"/>
          </w:tcPr>
          <w:p>
            <w:r>
              <w:rPr>
                <w:sz w:val="22"/>
                <w:szCs w:val="22"/>
              </w:rPr>
              <w:t xml:space="preserve">Age of Node-1 data in milliseconds</w:t>
            </w:r>
          </w:p>
        </w:tc>
      </w:tr>
      <w:tr>
        <w:tc>
          <w:tcPr>
            <w:tcW w:type="dxa" w:w="3500"/>
            <w:shd w:fill="F7FAFC" w:val="clear"/>
          </w:tcPr>
          <w:p>
            <w:r>
              <w:rPr>
                <w:b w:val="false"/>
                <w:bCs w:val="false"/>
                <w:sz w:val="22"/>
                <w:szCs w:val="22"/>
              </w:rPr>
              <w:t xml:space="preserve">unsigned long ageNode2Ms</w:t>
            </w:r>
          </w:p>
        </w:tc>
        <w:tc>
          <w:tcPr>
            <w:tcW w:type="dxa" w:w="6000"/>
          </w:tcPr>
          <w:p>
            <w:r>
              <w:rPr>
                <w:sz w:val="22"/>
                <w:szCs w:val="22"/>
              </w:rPr>
              <w:t xml:space="preserve">Age of Node-2 data in milliseconds</w:t>
            </w:r>
          </w:p>
        </w:tc>
      </w:tr>
      <w:tr>
        <w:tc>
          <w:tcPr>
            <w:tcW w:type="dxa" w:w="3500"/>
            <w:shd w:fill="F7FAFC" w:val="clear"/>
          </w:tcPr>
          <w:p>
            <w:r>
              <w:rPr>
                <w:b w:val="false"/>
                <w:bCs w:val="false"/>
                <w:sz w:val="22"/>
                <w:szCs w:val="22"/>
              </w:rPr>
              <w:t xml:space="preserve">String reason</w:t>
            </w:r>
          </w:p>
        </w:tc>
        <w:tc>
          <w:tcPr>
            <w:tcW w:type="dxa" w:w="6000"/>
          </w:tcPr>
          <w:p>
            <w:r>
              <w:rPr>
                <w:sz w:val="22"/>
                <w:szCs w:val="22"/>
              </w:rPr>
              <w:t xml:space="preserve">Explanation string e.g. "Node-1 data too old (42s)"</w:t>
            </w:r>
          </w:p>
        </w:tc>
      </w:tr>
    </w:tbl>
    <w:p>
      <w:pPr>
        <w:spacing w:after="80" w:before="80"/>
      </w:pPr>
    </w:p>
    <w:p>
      <w:pPr>
        <w:pBdr>
          <w:bottom w:val="single" w:color="AAAAAA" w:sz="6"/>
        </w:pBdr>
        <w:spacing w:after="160" w:before="160"/>
      </w:pPr>
    </w:p>
    <w:p>
      <w:pPr>
        <w:pStyle w:val="Heading1"/>
        <w:spacing w:after="160" w:before="320"/>
      </w:pPr>
      <w:r>
        <w:t xml:space="preserve">4. Startup Sequence (setup)</w:t>
      </w:r>
    </w:p>
    <w:p>
      <w:pPr>
        <w:spacing w:after="80" w:before="80"/>
        <w:jc w:val="both"/>
      </w:pPr>
      <w:r>
        <w:rPr>
          <w:sz w:val="24"/>
          <w:szCs w:val="24"/>
        </w:rPr>
        <w:t xml:space="preserve">The setup() function executes once on power-on or reset. The order of operations is important — especially the sequence of WiFi initialization before ESP-NOW initialization, which ensures both share the same radio channel.</w:t>
      </w:r>
    </w:p>
    <w:p>
      <w:pPr>
        <w:spacing w:after="80" w:before="80"/>
      </w:pPr>
    </w:p>
    <w:p>
      <w:pPr>
        <w:pStyle w:val="Heading2"/>
        <w:spacing w:after="120" w:before="240"/>
      </w:pPr>
      <w:r>
        <w:t xml:space="preserve">Step 1 — Actuator Pin Initialization</w:t>
      </w:r>
    </w:p>
    <w:p>
      <w:pPr>
        <w:spacing w:after="80" w:before="80"/>
        <w:jc w:val="both"/>
      </w:pPr>
      <w:r>
        <w:rPr>
          <w:sz w:val="24"/>
          <w:szCs w:val="24"/>
        </w:rPr>
        <w:t xml:space="preserve">GPIO26 is configured as OUTPUT and immediately driven LOW. This ensures the relay or pump connected to this pin starts in the OFF state regardless of any previous state. The actuatorLastOff timestamp is also set at this point to enforce the minimum OFF time from the very first evaluation.</w:t>
      </w:r>
    </w:p>
    <w:p>
      <w:pPr>
        <w:spacing w:after="80" w:before="80"/>
      </w:pPr>
    </w:p>
    <w:p>
      <w:pPr>
        <w:pStyle w:val="Heading2"/>
        <w:spacing w:after="120" w:before="240"/>
      </w:pPr>
      <w:r>
        <w:t xml:space="preserve">Step 2 — Queue Initialization</w:t>
      </w:r>
    </w:p>
    <w:p>
      <w:pPr>
        <w:spacing w:after="80" w:before="80"/>
        <w:jc w:val="both"/>
      </w:pPr>
      <w:r>
        <w:rPr>
          <w:sz w:val="24"/>
          <w:szCs w:val="24"/>
        </w:rPr>
        <w:t xml:space="preserve">The 10-slot packet queue is zeroed out using memset, clearing all "used" flags so the queue starts empty and ready to accept incoming ESP-NOW packets.</w:t>
      </w:r>
    </w:p>
    <w:p>
      <w:pPr>
        <w:spacing w:after="80" w:before="80"/>
      </w:pPr>
    </w:p>
    <w:p>
      <w:pPr>
        <w:pStyle w:val="Heading2"/>
        <w:spacing w:after="120" w:before="240"/>
      </w:pPr>
      <w:r>
        <w:t xml:space="preserve">Step 3 — WiFi STA Connection</w:t>
      </w:r>
    </w:p>
    <w:p>
      <w:pPr>
        <w:spacing w:after="80" w:before="80"/>
        <w:jc w:val="both"/>
      </w:pPr>
      <w:r>
        <w:rPr>
          <w:sz w:val="24"/>
          <w:szCs w:val="24"/>
        </w:rPr>
        <w:t xml:space="preserve">The ESP32 is set to WIFI_STA mode and begins connecting to the router. The code waits up to 10 seconds (20 attempts × 500ms). If the router is unreachable, the collector continues anyway — ESP-NOW still works and the actuator still operates locally. WiFi is only required for the HTTP POST upload step.</w:t>
      </w:r>
    </w:p>
    <w:p>
      <w:pPr>
        <w:spacing w:after="80" w:before="80"/>
      </w:pPr>
    </w:p>
    <w:p>
      <w:pPr>
        <w:pStyle w:val="Heading2"/>
        <w:spacing w:after="120" w:before="240"/>
      </w:pPr>
      <w:r>
        <w:t xml:space="preserve">Step 4 — ESP-NOW Initialization</w:t>
      </w:r>
    </w:p>
    <w:p>
      <w:pPr>
        <w:spacing w:after="80" w:before="80"/>
        <w:jc w:val="both"/>
      </w:pPr>
      <w:r>
        <w:rPr>
          <w:sz w:val="24"/>
          <w:szCs w:val="24"/>
        </w:rPr>
        <w:t xml:space="preserve">ESP-NOW is initialized after WiFi has connected. This is critical because ESP-NOW inherits the radio channel from the WiFi STA connection. If ESP-NOW were initialized before WiFi, it would lock to channel 1 by default, and nodes would need to be on the same channel. By waiting for WiFi, the channel is automatically set to match the router.</w:t>
      </w:r>
    </w:p>
    <w:p>
      <w:pPr>
        <w:spacing w:after="80" w:before="80"/>
      </w:pPr>
    </w:p>
    <w:p>
      <w:pPr>
        <w:pStyle w:val="Heading2"/>
        <w:spacing w:after="120" w:before="240"/>
      </w:pPr>
      <w:r>
        <w:t xml:space="preserve">Step 5 — Channel Broadcast (×5)</w:t>
      </w:r>
    </w:p>
    <w:p>
      <w:pPr>
        <w:spacing w:after="80" w:before="80"/>
        <w:jc w:val="both"/>
      </w:pPr>
      <w:r>
        <w:rPr>
          <w:sz w:val="24"/>
          <w:szCs w:val="24"/>
        </w:rPr>
        <w:t xml:space="preserve">The collector broadcasts a ChannelInfo packet to the broadcast MAC address (FF:FF:FF:FF:FF:FF) five times with 300ms spacing. This gives scanning nodes a high probability of receiving the broadcast during their per-channel scan window. The channel broadcast is also repeated every 30 seconds in the main loop for nodes that power on late.</w:t>
      </w:r>
    </w:p>
    <w:p>
      <w:pPr>
        <w:spacing w:after="80" w:before="80"/>
      </w:pPr>
    </w:p>
    <w:p>
      <w:pPr>
        <w:pBdr>
          <w:bottom w:val="single" w:color="AAAAAA" w:sz="6"/>
        </w:pBdr>
        <w:spacing w:after="160" w:before="160"/>
      </w:pPr>
    </w:p>
    <w:p>
      <w:pPr>
        <w:pStyle w:val="Heading1"/>
        <w:spacing w:after="160" w:before="320"/>
      </w:pPr>
      <w:r>
        <w:t xml:space="preserve">5. Main Loop (loop)</w:t>
      </w:r>
    </w:p>
    <w:p>
      <w:pPr>
        <w:spacing w:after="80" w:before="80"/>
        <w:jc w:val="both"/>
      </w:pPr>
      <w:r>
        <w:rPr>
          <w:sz w:val="24"/>
          <w:szCs w:val="24"/>
        </w:rPr>
        <w:t xml:space="preserve">The loop() function runs continuously and manages four independent timers using the rollover-safe unsigned subtraction pattern (millis() - lastTime &gt;= interval).</w:t>
      </w:r>
    </w:p>
    <w:p>
      <w:pPr>
        <w:spacing w:after="80" w:before="80"/>
      </w:pPr>
    </w:p>
    <w:p>
      <w:pPr>
        <w:pStyle w:val="Heading2"/>
        <w:spacing w:after="120" w:before="240"/>
      </w:pPr>
      <w:r>
        <w:t xml:space="preserve">5.1 WiFi Health Check — every 15 seconds</w:t>
      </w:r>
    </w:p>
    <w:p>
      <w:pPr>
        <w:spacing w:after="80" w:before="80"/>
        <w:jc w:val="both"/>
      </w:pPr>
      <w:r>
        <w:rPr>
          <w:sz w:val="24"/>
          <w:szCs w:val="24"/>
        </w:rPr>
        <w:t xml:space="preserve">ensureWiFi() checks if the WiFi connection is still alive. If disconnected, it safely deinitializes ESP-NOW first (to avoid channel conflicts), reconnects to the router, reinitializes ESP-NOW on the new channel, and re-broadcasts the channel to nodes. This safe teardown/restart cycle ensures nodes stay synchronized even if the router restarts and comes back on a different channel.</w:t>
      </w:r>
    </w:p>
    <w:p>
      <w:pPr>
        <w:spacing w:after="80" w:before="80"/>
      </w:pPr>
    </w:p>
    <w:p>
      <w:pPr>
        <w:pStyle w:val="Heading2"/>
        <w:spacing w:after="120" w:before="240"/>
      </w:pPr>
      <w:r>
        <w:t xml:space="preserve">5.2 Channel Re-broadcast — every 30 seconds</w:t>
      </w:r>
    </w:p>
    <w:p>
      <w:pPr>
        <w:spacing w:after="80" w:before="80"/>
        <w:jc w:val="both"/>
      </w:pPr>
      <w:r>
        <w:rPr>
          <w:sz w:val="24"/>
          <w:szCs w:val="24"/>
        </w:rPr>
        <w:t xml:space="preserve">broadcastChannel() is called periodically so any node that powers on after the initial startup can still discover the correct channel without needing a full system restart. Nodes that are already locked to the correct channel simply ignore the broadcast.</w:t>
      </w:r>
    </w:p>
    <w:p>
      <w:pPr>
        <w:spacing w:after="80" w:before="80"/>
      </w:pPr>
    </w:p>
    <w:p>
      <w:pPr>
        <w:pStyle w:val="Heading2"/>
        <w:spacing w:after="120" w:before="240"/>
      </w:pPr>
      <w:r>
        <w:t xml:space="preserve">5.3 Average Report — every 10 seconds</w:t>
      </w:r>
    </w:p>
    <w:p>
      <w:pPr>
        <w:spacing w:after="80" w:before="80"/>
        <w:jc w:val="both"/>
      </w:pPr>
      <w:r>
        <w:rPr>
          <w:sz w:val="24"/>
          <w:szCs w:val="24"/>
        </w:rPr>
        <w:t xml:space="preserve">This is the most important periodic task. It calls printAverage() to print the current average and status to Serial Monitor, then calls postAverageToAPI() which internally calls evaluateActuator() before uploading. The actuator evaluation always runs regardless of WiFi status — the pump decision is made locally and does not depend on internet connectivity.</w:t>
      </w:r>
    </w:p>
    <w:p>
      <w:pPr>
        <w:spacing w:after="80" w:before="80"/>
      </w:pPr>
    </w:p>
    <w:p>
      <w:pPr>
        <w:pStyle w:val="Heading2"/>
        <w:spacing w:after="120" w:before="240"/>
      </w:pPr>
      <w:r>
        <w:t xml:space="preserve">5.4 Queue Drain — every loop iteration</w:t>
      </w:r>
    </w:p>
    <w:p>
      <w:pPr>
        <w:spacing w:after="80" w:before="80"/>
        <w:jc w:val="both"/>
      </w:pPr>
      <w:r>
        <w:rPr>
          <w:sz w:val="24"/>
          <w:szCs w:val="24"/>
        </w:rPr>
        <w:t xml:space="preserve">One item is dequeued and processed per loop iteration. postToAPI() sends the raw per-node reading as an individual HTTP POST to the REST API. Processing one item per loop instead of draining all at once keeps the loop responsive and prevents long blocking periods when multiple nodes send data simultaneously.</w:t>
      </w:r>
    </w:p>
    <w:p>
      <w:pPr>
        <w:spacing w:after="80" w:before="80"/>
      </w:pPr>
    </w:p>
    <w:p>
      <w:pPr>
        <w:pBdr>
          <w:bottom w:val="single" w:color="AAAAAA" w:sz="6"/>
        </w:pBdr>
        <w:spacing w:after="160" w:before="160"/>
      </w:pPr>
    </w:p>
    <w:p>
      <w:pPr>
        <w:pStyle w:val="Heading1"/>
        <w:spacing w:after="160" w:before="320"/>
      </w:pPr>
      <w:r>
        <w:t xml:space="preserve">6. Key Functions</w:t>
      </w:r>
    </w:p>
    <w:p>
      <w:pPr>
        <w:pStyle w:val="Heading2"/>
        <w:spacing w:after="120" w:before="240"/>
      </w:pPr>
      <w:r>
        <w:t xml:space="preserve">6.1 onDataReceive()</w:t>
      </w:r>
    </w:p>
    <w:p>
      <w:pPr>
        <w:spacing w:after="80" w:before="80"/>
        <w:jc w:val="both"/>
      </w:pPr>
      <w:r>
        <w:rPr>
          <w:sz w:val="24"/>
          <w:szCs w:val="24"/>
        </w:rPr>
        <w:t xml:space="preserve">This is the ESP-NOW receive callback, registered with esp_now_register_recv_cb(). It fires in the WiFi driver task context whenever a packet arrives. The function performs three actions in order:</w:t>
      </w:r>
    </w:p>
    <w:p>
      <w:pPr>
        <w:pStyle w:val="ListParagraph"/>
        <w:numPr>
          <w:ilvl w:val="0"/>
          <w:numId w:val="1"/>
        </w:numPr>
        <w:spacing w:after="60" w:before="60"/>
      </w:pPr>
      <w:r>
        <w:rPr>
          <w:b w:val="false"/>
          <w:bCs w:val="false"/>
          <w:sz w:val="24"/>
          <w:szCs w:val="24"/>
        </w:rPr>
        <w:t xml:space="preserve">Filters out ChannelInfo echoes (identified by packet size and magic byte 0xAA)</w:t>
      </w:r>
    </w:p>
    <w:p>
      <w:pPr>
        <w:pStyle w:val="ListParagraph"/>
        <w:numPr>
          <w:ilvl w:val="0"/>
          <w:numId w:val="1"/>
        </w:numPr>
        <w:spacing w:after="60" w:before="60"/>
      </w:pPr>
      <w:r>
        <w:rPr>
          <w:b w:val="false"/>
          <w:bCs w:val="false"/>
          <w:sz w:val="24"/>
          <w:szCs w:val="24"/>
        </w:rPr>
        <w:t xml:space="preserve">Filters out any packet that is not exactly sizeof(SensorData) bytes</w:t>
      </w:r>
    </w:p>
    <w:p>
      <w:pPr>
        <w:pStyle w:val="ListParagraph"/>
        <w:numPr>
          <w:ilvl w:val="0"/>
          <w:numId w:val="1"/>
        </w:numPr>
        <w:spacing w:after="60" w:before="60"/>
      </w:pPr>
      <w:r>
        <w:rPr>
          <w:b w:val="false"/>
          <w:bCs w:val="false"/>
          <w:sz w:val="24"/>
          <w:szCs w:val="24"/>
        </w:rPr>
        <w:t xml:space="preserve">Copies the valid SensorData into the queue via enqueue() and updates nodeData[] via updateNodeData()</w:t>
      </w:r>
    </w:p>
    <w:p>
      <w:pPr>
        <w:spacing w:after="80" w:before="80"/>
        <w:jc w:val="both"/>
      </w:pPr>
      <w:r>
        <w:rPr>
          <w:sz w:val="24"/>
          <w:szCs w:val="24"/>
        </w:rPr>
        <w:t xml:space="preserve">HTTP calls are never made here — only queue writes. This is essential because HTTP is a blocking operation that would crash the WiFi driver task if called from this callback.</w:t>
      </w:r>
    </w:p>
    <w:p>
      <w:pPr>
        <w:spacing w:after="80" w:before="80"/>
      </w:pPr>
    </w:p>
    <w:p>
      <w:pPr>
        <w:pStyle w:val="Heading2"/>
        <w:spacing w:after="120" w:before="240"/>
      </w:pPr>
      <w:r>
        <w:t xml:space="preserve">6.2 enqueue() and dequeue()</w:t>
      </w:r>
    </w:p>
    <w:p>
      <w:pPr>
        <w:spacing w:after="80" w:before="80"/>
        <w:jc w:val="both"/>
      </w:pPr>
      <w:r>
        <w:rPr>
          <w:sz w:val="24"/>
          <w:szCs w:val="24"/>
        </w:rPr>
        <w:t xml:space="preserve">These two functions implement a simple circular array queue protected by a portMUX_TYPE spinlock. The spinlock (portENTER_CRITICAL / portEXIT_CRITICAL) prevents data races between the ESP-NOW callback task and the main loop task that reads from the queue. The queue holds up to 10 items, which is sufficient for any burst of simultaneous node transmissions.</w:t>
      </w:r>
    </w:p>
    <w:p>
      <w:pPr>
        <w:spacing w:after="80" w:before="80"/>
      </w:pPr>
    </w:p>
    <w:p>
      <w:pPr>
        <w:pStyle w:val="Heading2"/>
        <w:spacing w:after="120" w:before="240"/>
      </w:pPr>
      <w:r>
        <w:t xml:space="preserve">6.3 broadcastChannel()</w:t>
      </w:r>
    </w:p>
    <w:p>
      <w:pPr>
        <w:spacing w:after="80" w:before="80"/>
        <w:jc w:val="both"/>
      </w:pPr>
      <w:r>
        <w:rPr>
          <w:sz w:val="24"/>
          <w:szCs w:val="24"/>
        </w:rPr>
        <w:t xml:space="preserve">Sends a ChannelInfo struct to the broadcast MAC address (FF:FF:FF:FF:FF:FF). The broadcast peer is registered once and reused. The packet contains the magic byte 0xAA, the current WiFi channel number, and the collector's own MAC address. Any node that receives this packet knows exactly which channel to lock to.</w:t>
      </w:r>
    </w:p>
    <w:p>
      <w:pPr>
        <w:spacing w:after="80" w:before="80"/>
      </w:pPr>
    </w:p>
    <w:p>
      <w:pPr>
        <w:pStyle w:val="Heading2"/>
        <w:spacing w:after="120" w:before="240"/>
      </w:pPr>
      <w:r>
        <w:t xml:space="preserve">6.4 calcAverage()</w:t>
      </w:r>
    </w:p>
    <w:p>
      <w:pPr>
        <w:spacing w:after="80" w:before="80"/>
        <w:jc w:val="both"/>
      </w:pPr>
      <w:r>
        <w:rPr>
          <w:sz w:val="24"/>
          <w:szCs w:val="24"/>
        </w:rPr>
        <w:t xml:space="preserve">Computes the moisture average of Node-1 and Node-2 with full validity checking. The function returns an AverageResult struct rather than a raw float so that callers can inspect why an average might be unavailable. Validity fails if either node has never sent data, or if either node's last reading arrived more than MAX_DATA_AGE_MS milliseconds ago. The age comparison uses unsigned subtraction (millis() - receivedAt) which is rollover-safe for operation periods up to 49.7 days.</w:t>
      </w:r>
    </w:p>
    <w:p>
      <w:pPr>
        <w:spacing w:after="80" w:before="80"/>
      </w:pPr>
    </w:p>
    <w:p>
      <w:pPr>
        <w:pStyle w:val="Heading2"/>
        <w:spacing w:after="120" w:before="240"/>
      </w:pPr>
      <w:r>
        <w:t xml:space="preserve">6.5 evaluateActuator()</w:t>
      </w:r>
    </w:p>
    <w:p>
      <w:pPr>
        <w:spacing w:after="80" w:before="80"/>
        <w:jc w:val="both"/>
      </w:pPr>
      <w:r>
        <w:rPr>
          <w:sz w:val="24"/>
          <w:szCs w:val="24"/>
        </w:rPr>
        <w:t xml:space="preserve">This function implements a two-threshold hysteresis controller:</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Condition</w:t>
            </w:r>
          </w:p>
        </w:tc>
        <w:tc>
          <w:tcPr>
            <w:tcW w:type="dxa" w:w="6000"/>
          </w:tcPr>
          <w:p>
            <w:r>
              <w:rPr>
                <w:sz w:val="22"/>
                <w:szCs w:val="22"/>
              </w:rPr>
              <w:t xml:space="preserve">Action</w:t>
            </w:r>
          </w:p>
        </w:tc>
      </w:tr>
      <w:tr>
        <w:tc>
          <w:tcPr>
            <w:tcW w:type="dxa" w:w="3500"/>
            <w:shd w:fill="F7FAFC" w:val="clear"/>
          </w:tcPr>
          <w:p>
            <w:r>
              <w:rPr>
                <w:b w:val="false"/>
                <w:bCs w:val="false"/>
                <w:sz w:val="22"/>
                <w:szCs w:val="22"/>
              </w:rPr>
              <w:t xml:space="preserve">Average invalid (stale or missing data)</w:t>
            </w:r>
          </w:p>
        </w:tc>
        <w:tc>
          <w:tcPr>
            <w:tcW w:type="dxa" w:w="6000"/>
          </w:tcPr>
          <w:p>
            <w:r>
              <w:rPr>
                <w:sz w:val="22"/>
                <w:szCs w:val="22"/>
              </w:rPr>
              <w:t xml:space="preserve">Turn actuator OFF immediately — safety first</w:t>
            </w:r>
          </w:p>
        </w:tc>
      </w:tr>
      <w:tr>
        <w:tc>
          <w:tcPr>
            <w:tcW w:type="dxa" w:w="3500"/>
            <w:shd w:fill="F7FAFC" w:val="clear"/>
          </w:tcPr>
          <w:p>
            <w:r>
              <w:rPr>
                <w:b w:val="false"/>
                <w:bCs w:val="false"/>
                <w:sz w:val="22"/>
                <w:szCs w:val="22"/>
              </w:rPr>
              <w:t xml:space="preserve">Average &lt; DRY_THRESHOLD (30%)</w:t>
            </w:r>
          </w:p>
        </w:tc>
        <w:tc>
          <w:tcPr>
            <w:tcW w:type="dxa" w:w="6000"/>
          </w:tcPr>
          <w:p>
            <w:r>
              <w:rPr>
                <w:sz w:val="22"/>
                <w:szCs w:val="22"/>
              </w:rPr>
              <w:t xml:space="preserve">Turn actuator ON — soil too dry</w:t>
            </w:r>
          </w:p>
        </w:tc>
      </w:tr>
      <w:tr>
        <w:tc>
          <w:tcPr>
            <w:tcW w:type="dxa" w:w="3500"/>
            <w:shd w:fill="F7FAFC" w:val="clear"/>
          </w:tcPr>
          <w:p>
            <w:r>
              <w:rPr>
                <w:b w:val="false"/>
                <w:bCs w:val="false"/>
                <w:sz w:val="22"/>
                <w:szCs w:val="22"/>
              </w:rPr>
              <w:t xml:space="preserve">Average &gt; DRY_THRESHOLD + HYSTERESIS (35%)</w:t>
            </w:r>
          </w:p>
        </w:tc>
        <w:tc>
          <w:tcPr>
            <w:tcW w:type="dxa" w:w="6000"/>
          </w:tcPr>
          <w:p>
            <w:r>
              <w:rPr>
                <w:sz w:val="22"/>
                <w:szCs w:val="22"/>
              </w:rPr>
              <w:t xml:space="preserve">Turn actuator OFF — moisture restored</w:t>
            </w:r>
          </w:p>
        </w:tc>
      </w:tr>
      <w:tr>
        <w:tc>
          <w:tcPr>
            <w:tcW w:type="dxa" w:w="3500"/>
            <w:shd w:fill="F7FAFC" w:val="clear"/>
          </w:tcPr>
          <w:p>
            <w:r>
              <w:rPr>
                <w:b w:val="false"/>
                <w:bCs w:val="false"/>
                <w:sz w:val="22"/>
                <w:szCs w:val="22"/>
              </w:rPr>
              <w:t xml:space="preserve">Average between 30% and 35%</w:t>
            </w:r>
          </w:p>
        </w:tc>
        <w:tc>
          <w:tcPr>
            <w:tcW w:type="dxa" w:w="6000"/>
          </w:tcPr>
          <w:p>
            <w:r>
              <w:rPr>
                <w:sz w:val="22"/>
                <w:szCs w:val="22"/>
              </w:rPr>
              <w:t xml:space="preserve">No change — hold current state</w:t>
            </w:r>
          </w:p>
        </w:tc>
      </w:tr>
    </w:tbl>
    <w:p>
      <w:pPr>
        <w:spacing w:after="80" w:before="80"/>
      </w:pPr>
    </w:p>
    <w:p>
      <w:pPr>
        <w:spacing w:after="80" w:before="80"/>
        <w:jc w:val="both"/>
      </w:pPr>
      <w:r>
        <w:rPr>
          <w:sz w:val="24"/>
          <w:szCs w:val="24"/>
        </w:rPr>
        <w:t xml:space="preserve">Hysteresis prevents the relay from toggling rapidly when the moisture reading hovers around the threshold. Without it, a reading that oscillates between 29.9% and 30.1% would switch the relay hundreds of times per hour, damaging both the relay and the pump.</w:t>
      </w:r>
    </w:p>
    <w:p>
      <w:pPr>
        <w:spacing w:after="80" w:before="80"/>
      </w:pPr>
    </w:p>
    <w:p>
      <w:pPr>
        <w:pStyle w:val="Heading2"/>
        <w:spacing w:after="120" w:before="240"/>
      </w:pPr>
      <w:r>
        <w:t xml:space="preserve">6.6 setActuator()</w:t>
      </w:r>
    </w:p>
    <w:p>
      <w:pPr>
        <w:spacing w:after="80" w:before="80"/>
        <w:jc w:val="both"/>
      </w:pPr>
      <w:r>
        <w:rPr>
          <w:sz w:val="24"/>
          <w:szCs w:val="24"/>
        </w:rPr>
        <w:t xml:space="preserve">The low-level actuator switching function. Before changing state it enforces two timing guards:</w:t>
      </w:r>
    </w:p>
    <w:p>
      <w:pPr>
        <w:pStyle w:val="ListParagraph"/>
        <w:numPr>
          <w:ilvl w:val="0"/>
          <w:numId w:val="1"/>
        </w:numPr>
        <w:spacing w:after="60" w:before="60"/>
      </w:pPr>
      <w:r>
        <w:rPr>
          <w:b w:val="false"/>
          <w:bCs w:val="false"/>
          <w:sz w:val="24"/>
          <w:szCs w:val="24"/>
        </w:rPr>
        <w:t xml:space="preserve">ACTUATOR_MIN_OFF_MS — the actuator must have been OFF for at least 5 seconds before it can turn ON again. This prevents water hammer from repeated rapid starts.</w:t>
      </w:r>
    </w:p>
    <w:p>
      <w:pPr>
        <w:pStyle w:val="ListParagraph"/>
        <w:numPr>
          <w:ilvl w:val="0"/>
          <w:numId w:val="1"/>
        </w:numPr>
        <w:spacing w:after="60" w:before="60"/>
      </w:pPr>
      <w:r>
        <w:rPr>
          <w:b w:val="false"/>
          <w:bCs w:val="false"/>
          <w:sz w:val="24"/>
          <w:szCs w:val="24"/>
        </w:rPr>
        <w:t xml:space="preserve">ACTUATOR_MIN_ON_MS — the actuator must have been ON for at least 5 seconds before it can turn OFF again. This ensures the pump has time to prime and deliver water before being cut.</w:t>
      </w:r>
    </w:p>
    <w:p>
      <w:pPr>
        <w:spacing w:after="80" w:before="80"/>
        <w:jc w:val="both"/>
      </w:pPr>
      <w:r>
        <w:rPr>
          <w:sz w:val="24"/>
          <w:szCs w:val="24"/>
        </w:rPr>
        <w:t xml:space="preserve">If either guard is not satisfied, the request is silently deferred until the next evaluation cycle. The actual GPIO state is changed with digitalWrite(ACTUATOR_PIN, HIGH/LOW).</w:t>
      </w:r>
    </w:p>
    <w:p>
      <w:pPr>
        <w:spacing w:after="80" w:before="80"/>
      </w:pPr>
    </w:p>
    <w:p>
      <w:pPr>
        <w:pStyle w:val="Heading2"/>
        <w:spacing w:after="120" w:before="240"/>
      </w:pPr>
      <w:r>
        <w:t xml:space="preserve">6.7 postToAPI()</w:t>
      </w:r>
    </w:p>
    <w:p>
      <w:pPr>
        <w:spacing w:after="80" w:before="80"/>
        <w:jc w:val="both"/>
      </w:pPr>
      <w:r>
        <w:rPr>
          <w:sz w:val="24"/>
          <w:szCs w:val="24"/>
        </w:rPr>
        <w:t xml:space="preserve">Sends a single node's raw reading to the REST API as an HTTP POST with a JSON body. The payload includes nodeId, label, moistureRaw, moisturePct, the collector's own MAC address, the RSSI of the received ESP-NOW packet, the WiFi channel, and a millis() timestamp. The HTTP timeout is 8 seconds — long enough to tolerate a slow server without blocking the loop for too long.</w:t>
      </w:r>
    </w:p>
    <w:p>
      <w:pPr>
        <w:spacing w:after="80" w:before="80"/>
      </w:pPr>
    </w:p>
    <w:p>
      <w:pPr>
        <w:pStyle w:val="Heading2"/>
        <w:spacing w:after="120" w:before="240"/>
      </w:pPr>
      <w:r>
        <w:t xml:space="preserve">6.8 postAverageToAPI()</w:t>
      </w:r>
    </w:p>
    <w:p>
      <w:pPr>
        <w:spacing w:after="80" w:before="80"/>
        <w:jc w:val="both"/>
      </w:pPr>
      <w:r>
        <w:rPr>
          <w:sz w:val="24"/>
          <w:szCs w:val="24"/>
        </w:rPr>
        <w:t xml:space="preserve">Sends the computed average of Node-1 and Node-2 to the REST API. This function always calls evaluateActuator() first — meaning the pump decision is made even if WiFi is down and the upload is skipped. The JSON payload adds actuatorOn and dryThreshold fields so the server knows the current irrigation state alongside the moisture reading.</w:t>
      </w:r>
    </w:p>
    <w:p>
      <w:pPr>
        <w:spacing w:after="80" w:before="80"/>
      </w:pPr>
    </w:p>
    <w:p>
      <w:pPr>
        <w:pStyle w:val="Heading2"/>
        <w:spacing w:after="120" w:before="240"/>
      </w:pPr>
      <w:r>
        <w:t xml:space="preserve">6.9 ensureWiFi()</w:t>
      </w:r>
    </w:p>
    <w:p>
      <w:pPr>
        <w:spacing w:after="80" w:before="80"/>
        <w:jc w:val="both"/>
      </w:pPr>
      <w:r>
        <w:rPr>
          <w:sz w:val="24"/>
          <w:szCs w:val="24"/>
        </w:rPr>
        <w:t xml:space="preserve">Non-blocking WiFi reconnect handler. The correct reconnect sequence is:</w:t>
      </w:r>
    </w:p>
    <w:p>
      <w:pPr>
        <w:pStyle w:val="ListParagraph"/>
        <w:numPr>
          <w:ilvl w:val="0"/>
          <w:numId w:val="1"/>
        </w:numPr>
        <w:spacing w:after="60" w:before="60"/>
      </w:pPr>
      <w:r>
        <w:rPr>
          <w:b w:val="false"/>
          <w:bCs w:val="false"/>
          <w:sz w:val="24"/>
          <w:szCs w:val="24"/>
        </w:rPr>
        <w:t xml:space="preserve">Call esp_now_deinit() to cleanly shut down ESP-NOW before touching the radio</w:t>
      </w:r>
    </w:p>
    <w:p>
      <w:pPr>
        <w:pStyle w:val="ListParagraph"/>
        <w:numPr>
          <w:ilvl w:val="0"/>
          <w:numId w:val="1"/>
        </w:numPr>
        <w:spacing w:after="60" w:before="60"/>
      </w:pPr>
      <w:r>
        <w:rPr>
          <w:b w:val="false"/>
          <w:bCs w:val="false"/>
          <w:sz w:val="24"/>
          <w:szCs w:val="24"/>
        </w:rPr>
        <w:t xml:space="preserve">Call WiFi.begin() and wait up to 10 seconds for reconnection</w:t>
      </w:r>
    </w:p>
    <w:p>
      <w:pPr>
        <w:pStyle w:val="ListParagraph"/>
        <w:numPr>
          <w:ilvl w:val="0"/>
          <w:numId w:val="1"/>
        </w:numPr>
        <w:spacing w:after="60" w:before="60"/>
      </w:pPr>
      <w:r>
        <w:rPr>
          <w:b w:val="false"/>
          <w:bCs w:val="false"/>
          <w:sz w:val="24"/>
          <w:szCs w:val="24"/>
        </w:rPr>
        <w:t xml:space="preserve">Call esp_now_init() and re-register the receive callback on the new channel</w:t>
      </w:r>
    </w:p>
    <w:p>
      <w:pPr>
        <w:pStyle w:val="ListParagraph"/>
        <w:numPr>
          <w:ilvl w:val="0"/>
          <w:numId w:val="1"/>
        </w:numPr>
        <w:spacing w:after="60" w:before="60"/>
      </w:pPr>
      <w:r>
        <w:rPr>
          <w:b w:val="false"/>
          <w:bCs w:val="false"/>
          <w:sz w:val="24"/>
          <w:szCs w:val="24"/>
        </w:rPr>
        <w:t xml:space="preserve">Call broadcastChannel() to inform all nodes of the potentially changed channel</w:t>
      </w:r>
    </w:p>
    <w:p>
      <w:pPr>
        <w:spacing w:after="80" w:before="80"/>
        <w:jc w:val="both"/>
      </w:pPr>
      <w:r>
        <w:rPr>
          <w:sz w:val="24"/>
          <w:szCs w:val="24"/>
        </w:rPr>
        <w:t xml:space="preserve">Skipping the deinit step and simply calling WiFi.reconnect() risks a channel mismatch where ESP-NOW continues on the old channel while WiFi moves to the new one — nodes would stop being received silently.</w:t>
      </w:r>
    </w:p>
    <w:p>
      <w:pPr>
        <w:spacing w:after="80" w:before="80"/>
      </w:pPr>
    </w:p>
    <w:p>
      <w:pPr>
        <w:pBdr>
          <w:bottom w:val="single" w:color="AAAAAA" w:sz="6"/>
        </w:pBdr>
        <w:spacing w:after="160" w:before="160"/>
      </w:pPr>
    </w:p>
    <w:p>
      <w:pPr>
        <w:pStyle w:val="Heading1"/>
        <w:spacing w:after="160" w:before="320"/>
      </w:pPr>
      <w:r>
        <w:t xml:space="preserve">7. JSON Payloads Sent to REST API</w:t>
      </w:r>
    </w:p>
    <w:p>
      <w:pPr>
        <w:pStyle w:val="Heading2"/>
        <w:spacing w:after="120" w:before="240"/>
      </w:pPr>
      <w:r>
        <w:t xml:space="preserve">7.1 Per-Node Payload (from postToAPI)</w:t>
      </w:r>
    </w:p>
    <w:p>
      <w:pPr>
        <w:shd w:fill="EBF4FF" w:val="clear"/>
        <w:spacing w:after="40" w:before="40"/>
        <w:ind w:left="720"/>
      </w:pPr>
      <w:r>
        <w:rPr>
          <w:rFonts w:ascii="Courier New" w:cs="Courier New" w:eastAsia="Courier New" w:hAnsi="Courier New"/>
          <w:color w:val="2B6CB0"/>
          <w:sz w:val="20"/>
          <w:szCs w:val="20"/>
        </w:rPr>
        <w:t xml:space="preserve">{</w:t>
      </w:r>
    </w:p>
    <w:p>
      <w:pPr>
        <w:shd w:fill="EBF4FF" w:val="clear"/>
        <w:spacing w:after="40" w:before="40"/>
        <w:ind w:left="720"/>
      </w:pPr>
      <w:r>
        <w:rPr>
          <w:rFonts w:ascii="Courier New" w:cs="Courier New" w:eastAsia="Courier New" w:hAnsi="Courier New"/>
          <w:color w:val="2B6CB0"/>
          <w:sz w:val="20"/>
          <w:szCs w:val="20"/>
        </w:rPr>
        <w:t xml:space="preserve">  "nodeId"       : 1,</w:t>
      </w:r>
    </w:p>
    <w:p>
      <w:pPr>
        <w:shd w:fill="EBF4FF" w:val="clear"/>
        <w:spacing w:after="40" w:before="40"/>
        <w:ind w:left="720"/>
      </w:pPr>
      <w:r>
        <w:rPr>
          <w:rFonts w:ascii="Courier New" w:cs="Courier New" w:eastAsia="Courier New" w:hAnsi="Courier New"/>
          <w:color w:val="2B6CB0"/>
          <w:sz w:val="20"/>
          <w:szCs w:val="20"/>
        </w:rPr>
        <w:t xml:space="preserve">  "label"        : "Node-1",</w:t>
      </w:r>
    </w:p>
    <w:p>
      <w:pPr>
        <w:shd w:fill="EBF4FF" w:val="clear"/>
        <w:spacing w:after="40" w:before="40"/>
        <w:ind w:left="720"/>
      </w:pPr>
      <w:r>
        <w:rPr>
          <w:rFonts w:ascii="Courier New" w:cs="Courier New" w:eastAsia="Courier New" w:hAnsi="Courier New"/>
          <w:color w:val="2B6CB0"/>
          <w:sz w:val="20"/>
          <w:szCs w:val="20"/>
        </w:rPr>
        <w:t xml:space="preserve">  "moistureRaw"  : 2341,</w:t>
      </w:r>
    </w:p>
    <w:p>
      <w:pPr>
        <w:shd w:fill="EBF4FF" w:val="clear"/>
        <w:spacing w:after="40" w:before="40"/>
        <w:ind w:left="720"/>
      </w:pPr>
      <w:r>
        <w:rPr>
          <w:rFonts w:ascii="Courier New" w:cs="Courier New" w:eastAsia="Courier New" w:hAnsi="Courier New"/>
          <w:color w:val="2B6CB0"/>
          <w:sz w:val="20"/>
          <w:szCs w:val="20"/>
        </w:rPr>
        <w:t xml:space="preserve">  "moisturePct"  : "38.5",</w:t>
      </w:r>
    </w:p>
    <w:p>
      <w:pPr>
        <w:shd w:fill="EBF4FF" w:val="clear"/>
        <w:spacing w:after="40" w:before="40"/>
        <w:ind w:left="720"/>
      </w:pPr>
      <w:r>
        <w:rPr>
          <w:rFonts w:ascii="Courier New" w:cs="Courier New" w:eastAsia="Courier New" w:hAnsi="Courier New"/>
          <w:color w:val="2B6CB0"/>
          <w:sz w:val="20"/>
          <w:szCs w:val="20"/>
        </w:rPr>
        <w:t xml:space="preserve">  "collectorMac" : "AA:BB:CC:DD:EE:FF",</w:t>
      </w:r>
    </w:p>
    <w:p>
      <w:pPr>
        <w:shd w:fill="EBF4FF" w:val="clear"/>
        <w:spacing w:after="40" w:before="40"/>
        <w:ind w:left="720"/>
      </w:pPr>
      <w:r>
        <w:rPr>
          <w:rFonts w:ascii="Courier New" w:cs="Courier New" w:eastAsia="Courier New" w:hAnsi="Courier New"/>
          <w:color w:val="2B6CB0"/>
          <w:sz w:val="20"/>
          <w:szCs w:val="20"/>
        </w:rPr>
        <w:t xml:space="preserve">  "rssi"         : -58,</w:t>
      </w:r>
    </w:p>
    <w:p>
      <w:pPr>
        <w:shd w:fill="EBF4FF" w:val="clear"/>
        <w:spacing w:after="40" w:before="40"/>
        <w:ind w:left="720"/>
      </w:pPr>
      <w:r>
        <w:rPr>
          <w:rFonts w:ascii="Courier New" w:cs="Courier New" w:eastAsia="Courier New" w:hAnsi="Courier New"/>
          <w:color w:val="2B6CB0"/>
          <w:sz w:val="20"/>
          <w:szCs w:val="20"/>
        </w:rPr>
        <w:t xml:space="preserve">  "channel"      : 6,</w:t>
      </w:r>
    </w:p>
    <w:p>
      <w:pPr>
        <w:shd w:fill="EBF4FF" w:val="clear"/>
        <w:spacing w:after="40" w:before="40"/>
        <w:ind w:left="720"/>
      </w:pPr>
      <w:r>
        <w:rPr>
          <w:rFonts w:ascii="Courier New" w:cs="Courier New" w:eastAsia="Courier New" w:hAnsi="Courier New"/>
          <w:color w:val="2B6CB0"/>
          <w:sz w:val="20"/>
          <w:szCs w:val="20"/>
        </w:rPr>
        <w:t xml:space="preserve">  "timestamp"    : 123456</w:t>
      </w:r>
    </w:p>
    <w:p>
      <w:pPr>
        <w:shd w:fill="EBF4FF" w:val="clear"/>
        <w:spacing w:after="40" w:before="40"/>
        <w:ind w:left="720"/>
      </w:pPr>
      <w:r>
        <w:rPr>
          <w:rFonts w:ascii="Courier New" w:cs="Courier New" w:eastAsia="Courier New" w:hAnsi="Courier New"/>
          <w:color w:val="2B6CB0"/>
          <w:sz w:val="20"/>
          <w:szCs w:val="20"/>
        </w:rPr>
        <w:t xml:space="preserve">}</w:t>
      </w:r>
    </w:p>
    <w:p>
      <w:pPr>
        <w:spacing w:after="80" w:before="80"/>
      </w:pPr>
    </w:p>
    <w:p>
      <w:pPr>
        <w:pStyle w:val="Heading2"/>
        <w:spacing w:after="120" w:before="240"/>
      </w:pPr>
      <w:r>
        <w:t xml:space="preserve">7.2 Average Payload (from postAverageToAPI)</w:t>
      </w:r>
    </w:p>
    <w:p>
      <w:pPr>
        <w:shd w:fill="EBF4FF" w:val="clear"/>
        <w:spacing w:after="40" w:before="40"/>
        <w:ind w:left="720"/>
      </w:pPr>
      <w:r>
        <w:rPr>
          <w:rFonts w:ascii="Courier New" w:cs="Courier New" w:eastAsia="Courier New" w:hAnsi="Courier New"/>
          <w:color w:val="2B6CB0"/>
          <w:sz w:val="20"/>
          <w:szCs w:val="20"/>
        </w:rPr>
        <w:t xml:space="preserve">{</w:t>
      </w:r>
    </w:p>
    <w:p>
      <w:pPr>
        <w:shd w:fill="EBF4FF" w:val="clear"/>
        <w:spacing w:after="40" w:before="40"/>
        <w:ind w:left="720"/>
      </w:pPr>
      <w:r>
        <w:rPr>
          <w:rFonts w:ascii="Courier New" w:cs="Courier New" w:eastAsia="Courier New" w:hAnsi="Courier New"/>
          <w:color w:val="2B6CB0"/>
          <w:sz w:val="20"/>
          <w:szCs w:val="20"/>
        </w:rPr>
        <w:t xml:space="preserve">  "type"         : "average",</w:t>
      </w:r>
    </w:p>
    <w:p>
      <w:pPr>
        <w:shd w:fill="EBF4FF" w:val="clear"/>
        <w:spacing w:after="40" w:before="40"/>
        <w:ind w:left="720"/>
      </w:pPr>
      <w:r>
        <w:rPr>
          <w:rFonts w:ascii="Courier New" w:cs="Courier New" w:eastAsia="Courier New" w:hAnsi="Courier New"/>
          <w:color w:val="2B6CB0"/>
          <w:sz w:val="20"/>
          <w:szCs w:val="20"/>
        </w:rPr>
        <w:t xml:space="preserve">  "nodeIds"      : "1,2",</w:t>
      </w:r>
    </w:p>
    <w:p>
      <w:pPr>
        <w:shd w:fill="EBF4FF" w:val="clear"/>
        <w:spacing w:after="40" w:before="40"/>
        <w:ind w:left="720"/>
      </w:pPr>
      <w:r>
        <w:rPr>
          <w:rFonts w:ascii="Courier New" w:cs="Courier New" w:eastAsia="Courier New" w:hAnsi="Courier New"/>
          <w:color w:val="2B6CB0"/>
          <w:sz w:val="20"/>
          <w:szCs w:val="20"/>
        </w:rPr>
        <w:t xml:space="preserve">  "avgPct"       : "43.2",</w:t>
      </w:r>
    </w:p>
    <w:p>
      <w:pPr>
        <w:shd w:fill="EBF4FF" w:val="clear"/>
        <w:spacing w:after="40" w:before="40"/>
        <w:ind w:left="720"/>
      </w:pPr>
      <w:r>
        <w:rPr>
          <w:rFonts w:ascii="Courier New" w:cs="Courier New" w:eastAsia="Courier New" w:hAnsi="Courier New"/>
          <w:color w:val="2B6CB0"/>
          <w:sz w:val="20"/>
          <w:szCs w:val="20"/>
        </w:rPr>
        <w:t xml:space="preserve">  "avgRaw"       : 1987,</w:t>
      </w:r>
    </w:p>
    <w:p>
      <w:pPr>
        <w:shd w:fill="EBF4FF" w:val="clear"/>
        <w:spacing w:after="40" w:before="40"/>
        <w:ind w:left="720"/>
      </w:pPr>
      <w:r>
        <w:rPr>
          <w:rFonts w:ascii="Courier New" w:cs="Courier New" w:eastAsia="Courier New" w:hAnsi="Courier New"/>
          <w:color w:val="2B6CB0"/>
          <w:sz w:val="20"/>
          <w:szCs w:val="20"/>
        </w:rPr>
        <w:t xml:space="preserve">  "node1Pct"     : "38.5",</w:t>
      </w:r>
    </w:p>
    <w:p>
      <w:pPr>
        <w:shd w:fill="EBF4FF" w:val="clear"/>
        <w:spacing w:after="40" w:before="40"/>
        <w:ind w:left="720"/>
      </w:pPr>
      <w:r>
        <w:rPr>
          <w:rFonts w:ascii="Courier New" w:cs="Courier New" w:eastAsia="Courier New" w:hAnsi="Courier New"/>
          <w:color w:val="2B6CB0"/>
          <w:sz w:val="20"/>
          <w:szCs w:val="20"/>
        </w:rPr>
        <w:t xml:space="preserve">  "node2Pct"     : "47.9",</w:t>
      </w:r>
    </w:p>
    <w:p>
      <w:pPr>
        <w:shd w:fill="EBF4FF" w:val="clear"/>
        <w:spacing w:after="40" w:before="40"/>
        <w:ind w:left="720"/>
      </w:pPr>
      <w:r>
        <w:rPr>
          <w:rFonts w:ascii="Courier New" w:cs="Courier New" w:eastAsia="Courier New" w:hAnsi="Courier New"/>
          <w:color w:val="2B6CB0"/>
          <w:sz w:val="20"/>
          <w:szCs w:val="20"/>
        </w:rPr>
        <w:t xml:space="preserve">  "node1AgeMs"   : 3241,</w:t>
      </w:r>
    </w:p>
    <w:p>
      <w:pPr>
        <w:shd w:fill="EBF4FF" w:val="clear"/>
        <w:spacing w:after="40" w:before="40"/>
        <w:ind w:left="720"/>
      </w:pPr>
      <w:r>
        <w:rPr>
          <w:rFonts w:ascii="Courier New" w:cs="Courier New" w:eastAsia="Courier New" w:hAnsi="Courier New"/>
          <w:color w:val="2B6CB0"/>
          <w:sz w:val="20"/>
          <w:szCs w:val="20"/>
        </w:rPr>
        <w:t xml:space="preserve">  "node2AgeMs"   : 5102,</w:t>
      </w:r>
    </w:p>
    <w:p>
      <w:pPr>
        <w:shd w:fill="EBF4FF" w:val="clear"/>
        <w:spacing w:after="40" w:before="40"/>
        <w:ind w:left="720"/>
      </w:pPr>
      <w:r>
        <w:rPr>
          <w:rFonts w:ascii="Courier New" w:cs="Courier New" w:eastAsia="Courier New" w:hAnsi="Courier New"/>
          <w:color w:val="2B6CB0"/>
          <w:sz w:val="20"/>
          <w:szCs w:val="20"/>
        </w:rPr>
        <w:t xml:space="preserve">  "maxAgeMs"     : 30000,</w:t>
      </w:r>
    </w:p>
    <w:p>
      <w:pPr>
        <w:shd w:fill="EBF4FF" w:val="clear"/>
        <w:spacing w:after="40" w:before="40"/>
        <w:ind w:left="720"/>
      </w:pPr>
      <w:r>
        <w:rPr>
          <w:rFonts w:ascii="Courier New" w:cs="Courier New" w:eastAsia="Courier New" w:hAnsi="Courier New"/>
          <w:color w:val="2B6CB0"/>
          <w:sz w:val="20"/>
          <w:szCs w:val="20"/>
        </w:rPr>
        <w:t xml:space="preserve">  "actuatorOn"   : false,</w:t>
      </w:r>
    </w:p>
    <w:p>
      <w:pPr>
        <w:shd w:fill="EBF4FF" w:val="clear"/>
        <w:spacing w:after="40" w:before="40"/>
        <w:ind w:left="720"/>
      </w:pPr>
      <w:r>
        <w:rPr>
          <w:rFonts w:ascii="Courier New" w:cs="Courier New" w:eastAsia="Courier New" w:hAnsi="Courier New"/>
          <w:color w:val="2B6CB0"/>
          <w:sz w:val="20"/>
          <w:szCs w:val="20"/>
        </w:rPr>
        <w:t xml:space="preserve">  "dryThreshold" : 30.0,</w:t>
      </w:r>
    </w:p>
    <w:p>
      <w:pPr>
        <w:shd w:fill="EBF4FF" w:val="clear"/>
        <w:spacing w:after="40" w:before="40"/>
        <w:ind w:left="720"/>
      </w:pPr>
      <w:r>
        <w:rPr>
          <w:rFonts w:ascii="Courier New" w:cs="Courier New" w:eastAsia="Courier New" w:hAnsi="Courier New"/>
          <w:color w:val="2B6CB0"/>
          <w:sz w:val="20"/>
          <w:szCs w:val="20"/>
        </w:rPr>
        <w:t xml:space="preserve">  "collectorMac" : "AA:BB:CC:DD:EE:FF",</w:t>
      </w:r>
    </w:p>
    <w:p>
      <w:pPr>
        <w:shd w:fill="EBF4FF" w:val="clear"/>
        <w:spacing w:after="40" w:before="40"/>
        <w:ind w:left="720"/>
      </w:pPr>
      <w:r>
        <w:rPr>
          <w:rFonts w:ascii="Courier New" w:cs="Courier New" w:eastAsia="Courier New" w:hAnsi="Courier New"/>
          <w:color w:val="2B6CB0"/>
          <w:sz w:val="20"/>
          <w:szCs w:val="20"/>
        </w:rPr>
        <w:t xml:space="preserve">  "timestamp"    : 130000</w:t>
      </w:r>
    </w:p>
    <w:p>
      <w:pPr>
        <w:shd w:fill="EBF4FF" w:val="clear"/>
        <w:spacing w:after="40" w:before="40"/>
        <w:ind w:left="720"/>
      </w:pPr>
      <w:r>
        <w:rPr>
          <w:rFonts w:ascii="Courier New" w:cs="Courier New" w:eastAsia="Courier New" w:hAnsi="Courier New"/>
          <w:color w:val="2B6CB0"/>
          <w:sz w:val="20"/>
          <w:szCs w:val="20"/>
        </w:rPr>
        <w:t xml:space="preserve">}</w:t>
      </w:r>
    </w:p>
    <w:p>
      <w:pPr>
        <w:spacing w:after="80" w:before="80"/>
      </w:pPr>
    </w:p>
    <w:p>
      <w:pPr>
        <w:pBdr>
          <w:bottom w:val="single" w:color="AAAAAA" w:sz="6"/>
        </w:pBdr>
        <w:spacing w:after="160" w:before="160"/>
      </w:pPr>
    </w:p>
    <w:p>
      <w:pPr>
        <w:pStyle w:val="Heading1"/>
        <w:spacing w:after="160" w:before="320"/>
      </w:pPr>
      <w:r>
        <w:t xml:space="preserve">8. Safety Behaviors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Situation</w:t>
            </w:r>
          </w:p>
        </w:tc>
        <w:tc>
          <w:tcPr>
            <w:tcW w:type="dxa" w:w="6000"/>
          </w:tcPr>
          <w:p>
            <w:r>
              <w:rPr>
                <w:sz w:val="22"/>
                <w:szCs w:val="22"/>
              </w:rPr>
              <w:t xml:space="preserve">Collector Response</w:t>
            </w:r>
          </w:p>
        </w:tc>
      </w:tr>
      <w:tr>
        <w:tc>
          <w:tcPr>
            <w:tcW w:type="dxa" w:w="3500"/>
            <w:shd w:fill="F7FAFC" w:val="clear"/>
          </w:tcPr>
          <w:p>
            <w:r>
              <w:rPr>
                <w:b w:val="false"/>
                <w:bCs w:val="false"/>
                <w:sz w:val="22"/>
                <w:szCs w:val="22"/>
              </w:rPr>
              <w:t xml:space="preserve">Router offline at startup</w:t>
            </w:r>
          </w:p>
        </w:tc>
        <w:tc>
          <w:tcPr>
            <w:tcW w:type="dxa" w:w="6000"/>
          </w:tcPr>
          <w:p>
            <w:r>
              <w:rPr>
                <w:sz w:val="22"/>
                <w:szCs w:val="22"/>
              </w:rPr>
              <w:t xml:space="preserve">Continues — ESP-NOW and actuator work without internet</w:t>
            </w:r>
          </w:p>
        </w:tc>
      </w:tr>
      <w:tr>
        <w:tc>
          <w:tcPr>
            <w:tcW w:type="dxa" w:w="3500"/>
            <w:shd w:fill="F7FAFC" w:val="clear"/>
          </w:tcPr>
          <w:p>
            <w:r>
              <w:rPr>
                <w:b w:val="false"/>
                <w:bCs w:val="false"/>
                <w:sz w:val="22"/>
                <w:szCs w:val="22"/>
              </w:rPr>
              <w:t xml:space="preserve">Router disconnects during operation</w:t>
            </w:r>
          </w:p>
        </w:tc>
        <w:tc>
          <w:tcPr>
            <w:tcW w:type="dxa" w:w="6000"/>
          </w:tcPr>
          <w:p>
            <w:r>
              <w:rPr>
                <w:sz w:val="22"/>
                <w:szCs w:val="22"/>
              </w:rPr>
              <w:t xml:space="preserve">Uploads skip, actuator keeps working, reconnect attempted every 15s</w:t>
            </w:r>
          </w:p>
        </w:tc>
      </w:tr>
      <w:tr>
        <w:tc>
          <w:tcPr>
            <w:tcW w:type="dxa" w:w="3500"/>
            <w:shd w:fill="F7FAFC" w:val="clear"/>
          </w:tcPr>
          <w:p>
            <w:r>
              <w:rPr>
                <w:b w:val="false"/>
                <w:bCs w:val="false"/>
                <w:sz w:val="22"/>
                <w:szCs w:val="22"/>
              </w:rPr>
              <w:t xml:space="preserve">Router reconnects on different channel</w:t>
            </w:r>
          </w:p>
        </w:tc>
        <w:tc>
          <w:tcPr>
            <w:tcW w:type="dxa" w:w="6000"/>
          </w:tcPr>
          <w:p>
            <w:r>
              <w:rPr>
                <w:sz w:val="22"/>
                <w:szCs w:val="22"/>
              </w:rPr>
              <w:t xml:space="preserve">ESP-NOW reinit + channel rebroadcast to nodes automatically</w:t>
            </w:r>
          </w:p>
        </w:tc>
      </w:tr>
      <w:tr>
        <w:tc>
          <w:tcPr>
            <w:tcW w:type="dxa" w:w="3500"/>
            <w:shd w:fill="F7FAFC" w:val="clear"/>
          </w:tcPr>
          <w:p>
            <w:r>
              <w:rPr>
                <w:b w:val="false"/>
                <w:bCs w:val="false"/>
                <w:sz w:val="22"/>
                <w:szCs w:val="22"/>
              </w:rPr>
              <w:t xml:space="preserve">Node stops sending (battery/fault)</w:t>
            </w:r>
          </w:p>
        </w:tc>
        <w:tc>
          <w:tcPr>
            <w:tcW w:type="dxa" w:w="6000"/>
          </w:tcPr>
          <w:p>
            <w:r>
              <w:rPr>
                <w:sz w:val="22"/>
                <w:szCs w:val="22"/>
              </w:rPr>
              <w:t xml:space="preserve">Data marked stale after 30s, actuator turns OFF for safety</w:t>
            </w:r>
          </w:p>
        </w:tc>
      </w:tr>
      <w:tr>
        <w:tc>
          <w:tcPr>
            <w:tcW w:type="dxa" w:w="3500"/>
            <w:shd w:fill="F7FAFC" w:val="clear"/>
          </w:tcPr>
          <w:p>
            <w:r>
              <w:rPr>
                <w:b w:val="false"/>
                <w:bCs w:val="false"/>
                <w:sz w:val="22"/>
                <w:szCs w:val="22"/>
              </w:rPr>
              <w:t xml:space="preserve">Both nodes stale</w:t>
            </w:r>
          </w:p>
        </w:tc>
        <w:tc>
          <w:tcPr>
            <w:tcW w:type="dxa" w:w="6000"/>
          </w:tcPr>
          <w:p>
            <w:r>
              <w:rPr>
                <w:sz w:val="22"/>
                <w:szCs w:val="22"/>
              </w:rPr>
              <w:t xml:space="preserve">Average invalid, actuator turns OFF, uploads skipped</w:t>
            </w:r>
          </w:p>
        </w:tc>
      </w:tr>
      <w:tr>
        <w:tc>
          <w:tcPr>
            <w:tcW w:type="dxa" w:w="3500"/>
            <w:shd w:fill="F7FAFC" w:val="clear"/>
          </w:tcPr>
          <w:p>
            <w:r>
              <w:rPr>
                <w:b w:val="false"/>
                <w:bCs w:val="false"/>
                <w:sz w:val="22"/>
                <w:szCs w:val="22"/>
              </w:rPr>
              <w:t xml:space="preserve">ESP32 power cycle</w:t>
            </w:r>
          </w:p>
        </w:tc>
        <w:tc>
          <w:tcPr>
            <w:tcW w:type="dxa" w:w="6000"/>
          </w:tcPr>
          <w:p>
            <w:r>
              <w:rPr>
                <w:sz w:val="22"/>
                <w:szCs w:val="22"/>
              </w:rPr>
              <w:t xml:space="preserve">Actuator starts OFF by default (GPIO LOW on setup)</w:t>
            </w:r>
          </w:p>
        </w:tc>
      </w:tr>
      <w:tr>
        <w:tc>
          <w:tcPr>
            <w:tcW w:type="dxa" w:w="3500"/>
            <w:shd w:fill="F7FAFC" w:val="clear"/>
          </w:tcPr>
          <w:p>
            <w:r>
              <w:rPr>
                <w:b w:val="false"/>
                <w:bCs w:val="false"/>
                <w:sz w:val="22"/>
                <w:szCs w:val="22"/>
              </w:rPr>
              <w:t xml:space="preserve">ESP-NOW queue full (10 slots)</w:t>
            </w:r>
          </w:p>
        </w:tc>
        <w:tc>
          <w:tcPr>
            <w:tcW w:type="dxa" w:w="6000"/>
          </w:tcPr>
          <w:p>
            <w:r>
              <w:rPr>
                <w:sz w:val="22"/>
                <w:szCs w:val="22"/>
              </w:rPr>
              <w:t xml:space="preserve">New packets dropped until queue drains — brief data loss only</w:t>
            </w:r>
          </w:p>
        </w:tc>
      </w:tr>
      <w:tr>
        <w:tc>
          <w:tcPr>
            <w:tcW w:type="dxa" w:w="3500"/>
            <w:shd w:fill="F7FAFC" w:val="clear"/>
          </w:tcPr>
          <w:p>
            <w:r>
              <w:rPr>
                <w:b w:val="false"/>
                <w:bCs w:val="false"/>
                <w:sz w:val="22"/>
                <w:szCs w:val="22"/>
              </w:rPr>
              <w:t xml:space="preserve">HTTP timeout (8s)</w:t>
            </w:r>
          </w:p>
        </w:tc>
        <w:tc>
          <w:tcPr>
            <w:tcW w:type="dxa" w:w="6000"/>
          </w:tcPr>
          <w:p>
            <w:r>
              <w:rPr>
                <w:sz w:val="22"/>
                <w:szCs w:val="22"/>
              </w:rPr>
              <w:t xml:space="preserve">Upload skipped, loop continues without blocking</w:t>
            </w:r>
          </w:p>
        </w:tc>
      </w:tr>
    </w:tbl>
    <w:p>
      <w:pPr>
        <w:spacing w:after="80" w:before="80"/>
      </w:pPr>
    </w:p>
    <w:p>
      <w:pPr>
        <w:pBdr>
          <w:bottom w:val="single" w:color="AAAAAA" w:sz="6"/>
        </w:pBdr>
        <w:spacing w:after="160" w:before="160"/>
      </w:pPr>
    </w:p>
    <w:p>
      <w:pPr>
        <w:pStyle w:val="Heading1"/>
        <w:spacing w:after="160" w:before="320"/>
      </w:pPr>
      <w:r>
        <w:t xml:space="preserve">9. Wiring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ESP32 Pin</w:t>
            </w:r>
          </w:p>
        </w:tc>
        <w:tc>
          <w:tcPr>
            <w:tcW w:type="dxa" w:w="6000"/>
          </w:tcPr>
          <w:p>
            <w:r>
              <w:rPr>
                <w:sz w:val="22"/>
                <w:szCs w:val="22"/>
              </w:rPr>
              <w:t xml:space="preserve">Connected To</w:t>
            </w:r>
          </w:p>
        </w:tc>
      </w:tr>
      <w:tr>
        <w:tc>
          <w:tcPr>
            <w:tcW w:type="dxa" w:w="3500"/>
            <w:shd w:fill="F7FAFC" w:val="clear"/>
          </w:tcPr>
          <w:p>
            <w:r>
              <w:rPr>
                <w:b w:val="false"/>
                <w:bCs w:val="false"/>
                <w:sz w:val="22"/>
                <w:szCs w:val="22"/>
              </w:rPr>
              <w:t xml:space="preserve">GPIO26 (ACTUATOR_PIN)</w:t>
            </w:r>
          </w:p>
        </w:tc>
        <w:tc>
          <w:tcPr>
            <w:tcW w:type="dxa" w:w="6000"/>
          </w:tcPr>
          <w:p>
            <w:r>
              <w:rPr>
                <w:sz w:val="22"/>
                <w:szCs w:val="22"/>
              </w:rPr>
              <w:t xml:space="preserve">Relay module IN pin</w:t>
            </w:r>
          </w:p>
        </w:tc>
      </w:tr>
      <w:tr>
        <w:tc>
          <w:tcPr>
            <w:tcW w:type="dxa" w:w="3500"/>
            <w:shd w:fill="F7FAFC" w:val="clear"/>
          </w:tcPr>
          <w:p>
            <w:r>
              <w:rPr>
                <w:b w:val="false"/>
                <w:bCs w:val="false"/>
                <w:sz w:val="22"/>
                <w:szCs w:val="22"/>
              </w:rPr>
              <w:t xml:space="preserve">3.3V</w:t>
            </w:r>
          </w:p>
        </w:tc>
        <w:tc>
          <w:tcPr>
            <w:tcW w:type="dxa" w:w="6000"/>
          </w:tcPr>
          <w:p>
            <w:r>
              <w:rPr>
                <w:sz w:val="22"/>
                <w:szCs w:val="22"/>
              </w:rPr>
              <w:t xml:space="preserve">Relay VCC (or external 5V depending on relay module)</w:t>
            </w:r>
          </w:p>
        </w:tc>
      </w:tr>
      <w:tr>
        <w:tc>
          <w:tcPr>
            <w:tcW w:type="dxa" w:w="3500"/>
            <w:shd w:fill="F7FAFC" w:val="clear"/>
          </w:tcPr>
          <w:p>
            <w:r>
              <w:rPr>
                <w:b w:val="false"/>
                <w:bCs w:val="false"/>
                <w:sz w:val="22"/>
                <w:szCs w:val="22"/>
              </w:rPr>
              <w:t xml:space="preserve">GND</w:t>
            </w:r>
          </w:p>
        </w:tc>
        <w:tc>
          <w:tcPr>
            <w:tcW w:type="dxa" w:w="6000"/>
          </w:tcPr>
          <w:p>
            <w:r>
              <w:rPr>
                <w:sz w:val="22"/>
                <w:szCs w:val="22"/>
              </w:rPr>
              <w:t xml:space="preserve">Relay GND, shared ground with pump power supply</w:t>
            </w:r>
          </w:p>
        </w:tc>
      </w:tr>
      <w:tr>
        <w:tc>
          <w:tcPr>
            <w:tcW w:type="dxa" w:w="3500"/>
            <w:shd w:fill="F7FAFC" w:val="clear"/>
          </w:tcPr>
          <w:p>
            <w:r>
              <w:rPr>
                <w:b w:val="false"/>
                <w:bCs w:val="false"/>
                <w:sz w:val="22"/>
                <w:szCs w:val="22"/>
              </w:rPr>
              <w:t xml:space="preserve">(WiFi antenna)</w:t>
            </w:r>
          </w:p>
        </w:tc>
        <w:tc>
          <w:tcPr>
            <w:tcW w:type="dxa" w:w="6000"/>
          </w:tcPr>
          <w:p>
            <w:r>
              <w:rPr>
                <w:sz w:val="22"/>
                <w:szCs w:val="22"/>
              </w:rPr>
              <w:t xml:space="preserve">No wiring needed — internal antenna used for both STA and ESP-NOW</w:t>
            </w:r>
          </w:p>
        </w:tc>
      </w:tr>
    </w:tbl>
    <w:p>
      <w:pPr>
        <w:spacing w:after="80" w:before="80"/>
      </w:pPr>
    </w:p>
    <w:p>
      <w:pPr>
        <w:spacing w:after="80" w:before="80"/>
        <w:jc w:val="both"/>
      </w:pPr>
      <w:r>
        <w:rPr>
          <w:sz w:val="24"/>
          <w:szCs w:val="24"/>
        </w:rPr>
        <w:t xml:space="preserve">The relay COM terminal connects to the positive terminal of the pump power supply. The relay NO (Normally Open) terminal connects to the pump positive wire. When the actuator fires HIGH on GPIO26, the relay closes and the pump runs.</w:t>
      </w:r>
    </w:p>
    <w:p>
      <w:pPr>
        <w:spacing w:after="80" w:before="80"/>
      </w:pPr>
    </w:p>
    <w:p>
      <w:pPr>
        <w:pBdr>
          <w:bottom w:val="single" w:color="AAAAAA" w:sz="6"/>
        </w:pBdr>
        <w:spacing w:after="160" w:before="160"/>
      </w:pPr>
    </w:p>
    <w:p>
      <w:pPr>
        <w:pStyle w:val="Heading1"/>
        <w:spacing w:after="160" w:before="320"/>
      </w:pPr>
      <w:r>
        <w:t xml:space="preserve">10. Quick Setup Checklist</w:t>
      </w:r>
    </w:p>
    <w:p>
      <w:pPr>
        <w:pStyle w:val="ListParagraph"/>
        <w:numPr>
          <w:ilvl w:val="0"/>
          <w:numId w:val="1"/>
        </w:numPr>
        <w:spacing w:after="60" w:before="60"/>
      </w:pPr>
      <w:r>
        <w:rPr>
          <w:b w:val="false"/>
          <w:bCs w:val="false"/>
          <w:sz w:val="24"/>
          <w:szCs w:val="24"/>
        </w:rPr>
        <w:t xml:space="preserve">Install ArduinoJson by Benoit Blanchon via Arduino Library Manager</w:t>
      </w:r>
    </w:p>
    <w:p>
      <w:pPr>
        <w:pStyle w:val="ListParagraph"/>
        <w:numPr>
          <w:ilvl w:val="0"/>
          <w:numId w:val="1"/>
        </w:numPr>
        <w:spacing w:after="60" w:before="60"/>
      </w:pPr>
      <w:r>
        <w:rPr>
          <w:b w:val="false"/>
          <w:bCs w:val="false"/>
          <w:sz w:val="24"/>
          <w:szCs w:val="24"/>
        </w:rPr>
        <w:t xml:space="preserve">Set ROUTER_SSID and ROUTER_PASSWORD to your WiFi credentials</w:t>
      </w:r>
    </w:p>
    <w:p>
      <w:pPr>
        <w:pStyle w:val="ListParagraph"/>
        <w:numPr>
          <w:ilvl w:val="0"/>
          <w:numId w:val="1"/>
        </w:numPr>
        <w:spacing w:after="60" w:before="60"/>
      </w:pPr>
      <w:r>
        <w:rPr>
          <w:b w:val="false"/>
          <w:bCs w:val="false"/>
          <w:sz w:val="24"/>
          <w:szCs w:val="24"/>
        </w:rPr>
        <w:t xml:space="preserve">Set API_URL to your REST API endpoint</w:t>
      </w:r>
    </w:p>
    <w:p>
      <w:pPr>
        <w:pStyle w:val="ListParagraph"/>
        <w:numPr>
          <w:ilvl w:val="0"/>
          <w:numId w:val="1"/>
        </w:numPr>
        <w:spacing w:after="60" w:before="60"/>
      </w:pPr>
      <w:r>
        <w:rPr>
          <w:b w:val="false"/>
          <w:bCs w:val="false"/>
          <w:sz w:val="24"/>
          <w:szCs w:val="24"/>
        </w:rPr>
        <w:t xml:space="preserve">Set ACTUATOR_PIN to the GPIO connected to your relay (default: 26)</w:t>
      </w:r>
    </w:p>
    <w:p>
      <w:pPr>
        <w:pStyle w:val="ListParagraph"/>
        <w:numPr>
          <w:ilvl w:val="0"/>
          <w:numId w:val="1"/>
        </w:numPr>
        <w:spacing w:after="60" w:before="60"/>
      </w:pPr>
      <w:r>
        <w:rPr>
          <w:b w:val="false"/>
          <w:bCs w:val="false"/>
          <w:sz w:val="24"/>
          <w:szCs w:val="24"/>
        </w:rPr>
        <w:t xml:space="preserve">Set DRY_THRESHOLD_PCT to the moisture % at which watering should start (default: 30%)</w:t>
      </w:r>
    </w:p>
    <w:p>
      <w:pPr>
        <w:pStyle w:val="ListParagraph"/>
        <w:numPr>
          <w:ilvl w:val="0"/>
          <w:numId w:val="1"/>
        </w:numPr>
        <w:spacing w:after="60" w:before="60"/>
      </w:pPr>
      <w:r>
        <w:rPr>
          <w:b w:val="false"/>
          <w:bCs w:val="false"/>
          <w:sz w:val="24"/>
          <w:szCs w:val="24"/>
        </w:rPr>
        <w:t xml:space="preserve">Flash collector first — open Serial Monitor — copy the printed Collector MAC address</w:t>
      </w:r>
    </w:p>
    <w:p>
      <w:pPr>
        <w:pStyle w:val="ListParagraph"/>
        <w:numPr>
          <w:ilvl w:val="0"/>
          <w:numId w:val="1"/>
        </w:numPr>
        <w:spacing w:after="60" w:before="60"/>
      </w:pPr>
      <w:r>
        <w:rPr>
          <w:b w:val="false"/>
          <w:bCs w:val="false"/>
          <w:sz w:val="24"/>
          <w:szCs w:val="24"/>
        </w:rPr>
        <w:t xml:space="preserve">Paste that MAC into COLLECTOR_MAC[] in each node's firmware before flashing nodes</w:t>
      </w:r>
    </w:p>
    <w:p>
      <w:pPr>
        <w:pStyle w:val="ListParagraph"/>
        <w:numPr>
          <w:ilvl w:val="0"/>
          <w:numId w:val="1"/>
        </w:numPr>
        <w:spacing w:after="60" w:before="60"/>
      </w:pPr>
      <w:r>
        <w:rPr>
          <w:b w:val="false"/>
          <w:bCs w:val="false"/>
          <w:sz w:val="24"/>
          <w:szCs w:val="24"/>
        </w:rPr>
        <w:t xml:space="preserve">Power on all boards — Serial Monitor confirms ESP-NOW init and WiFi connection</w:t>
      </w:r>
    </w:p>
    <w:p>
      <w:pPr>
        <w:pStyle w:val="ListParagraph"/>
        <w:numPr>
          <w:ilvl w:val="0"/>
          <w:numId w:val="1"/>
        </w:numPr>
        <w:spacing w:after="60" w:before="60"/>
      </w:pPr>
      <w:r>
        <w:rPr>
          <w:b w:val="false"/>
          <w:bCs w:val="false"/>
          <w:sz w:val="24"/>
          <w:szCs w:val="24"/>
        </w:rPr>
        <w:t xml:space="preserve">Watch for [ESP-NOW] lines as nodes start delivering data</w:t>
      </w:r>
    </w:p>
    <w:p>
      <w:pPr>
        <w:pStyle w:val="ListParagraph"/>
        <w:numPr>
          <w:ilvl w:val="0"/>
          <w:numId w:val="1"/>
        </w:numPr>
        <w:spacing w:after="60" w:before="60"/>
      </w:pPr>
      <w:r>
        <w:rPr>
          <w:b w:val="false"/>
          <w:bCs w:val="false"/>
          <w:sz w:val="24"/>
          <w:szCs w:val="24"/>
        </w:rPr>
        <w:t xml:space="preserve">After 10 seconds the first average report prints and uploads to the API</w:t>
      </w:r>
    </w:p>
    <w:p>
      <w:pPr>
        <w:spacing w:after="80" w:before="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2026-07-20T00:31:48.985Z</dcterms:created>
  <dcterms:modified xsi:type="dcterms:W3CDTF">2026-07-20T00:31:49.002Z</dcterms:modified>
</cp:coreProperties>
</file>

<file path=docProps/custom.xml><?xml version="1.0" encoding="utf-8"?>
<Properties xmlns="http://schemas.openxmlformats.org/officeDocument/2006/custom-properties" xmlns:vt="http://schemas.openxmlformats.org/officeDocument/2006/docPropsVTypes"/>
</file>