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47BDD" w14:textId="77777777" w:rsidR="00716F06" w:rsidRPr="00716F06" w:rsidRDefault="00716F06" w:rsidP="00716F06">
      <w:pPr>
        <w:shd w:val="clear" w:color="auto" w:fill="FFFFFF"/>
        <w:spacing w:after="0" w:line="375" w:lineRule="atLeast"/>
        <w:outlineLvl w:val="0"/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</w:pPr>
      <w:r w:rsidRPr="00716F06"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  <w:t>How germs may cause type-1 diabetes</w:t>
      </w:r>
    </w:p>
    <w:p w14:paraId="07208257" w14:textId="77777777" w:rsidR="00716F06" w:rsidRPr="00716F06" w:rsidRDefault="00716F06" w:rsidP="00716F06">
      <w:pPr>
        <w:spacing w:after="0" w:line="240" w:lineRule="auto"/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</w:pPr>
      <w:r w:rsidRPr="00716F06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IANS </w:t>
      </w:r>
      <w:r w:rsidRPr="00716F06">
        <w:rPr>
          <w:rFonts w:ascii="Georgia" w:eastAsia="Times New Roman" w:hAnsi="Georgia" w:cs="Times New Roman"/>
          <w:color w:val="999999"/>
          <w:sz w:val="14"/>
          <w:szCs w:val="14"/>
          <w:shd w:val="clear" w:color="auto" w:fill="FFFFFF"/>
          <w:lang w:eastAsia="en-GB"/>
        </w:rPr>
        <w:t>|</w:t>
      </w:r>
      <w:r w:rsidRPr="00716F06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 </w:t>
      </w:r>
      <w:r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May 17, 20xx</w:t>
      </w:r>
      <w:bookmarkStart w:id="0" w:name="_GoBack"/>
      <w:bookmarkEnd w:id="0"/>
      <w:r w:rsidRPr="00716F06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, 01.48PM IST</w:t>
      </w:r>
    </w:p>
    <w:p w14:paraId="0534E7CD" w14:textId="77777777" w:rsidR="00716F06" w:rsidRPr="00716F06" w:rsidRDefault="00716F06" w:rsidP="00716F06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b/>
          <w:bCs/>
          <w:color w:val="336797"/>
          <w:sz w:val="23"/>
          <w:szCs w:val="23"/>
          <w:lang w:eastAsia="en-GB"/>
        </w:rPr>
      </w:pPr>
      <w:r w:rsidRPr="00716F06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begin"/>
      </w:r>
      <w:r w:rsidRPr="00716F06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instrText xml:space="preserve"> HYPERLINK "javascript:void(0);" </w:instrText>
      </w:r>
      <w:r w:rsidRPr="00716F06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separate"/>
      </w:r>
    </w:p>
    <w:p w14:paraId="59AD4CAF" w14:textId="77777777" w:rsidR="00716F06" w:rsidRPr="00716F06" w:rsidRDefault="00716F06" w:rsidP="00716F06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CA3FF"/>
          <w:sz w:val="24"/>
          <w:szCs w:val="24"/>
          <w:lang w:eastAsia="en-GB"/>
        </w:rPr>
      </w:pPr>
      <w:r w:rsidRPr="00716F06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end"/>
      </w:r>
      <w:r w:rsidRPr="00716F06">
        <w:rPr>
          <w:rFonts w:ascii="Times New Roman" w:eastAsia="Times New Roman" w:hAnsi="Times New Roman" w:cs="Times New Roman"/>
          <w:color w:val="3CA3FF"/>
          <w:sz w:val="24"/>
          <w:szCs w:val="24"/>
          <w:lang w:eastAsia="en-GB"/>
        </w:rPr>
        <w:t xml:space="preserve"> </w:t>
      </w:r>
    </w:p>
    <w:p w14:paraId="6863ABAA" w14:textId="77777777" w:rsidR="00716F06" w:rsidRPr="00716F06" w:rsidRDefault="00716F06" w:rsidP="00716F06">
      <w:pPr>
        <w:shd w:val="clear" w:color="auto" w:fill="FFFFFF"/>
        <w:spacing w:after="240" w:line="300" w:lineRule="atLeast"/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</w:pP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Germs could play a role in the development of Type-1 diabetes by triggering the body's immune system to destroy the cells that produce insulin, suggests new research. </w:t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Type-1 </w:t>
      </w:r>
      <w:hyperlink r:id="rId4" w:history="1">
        <w:r w:rsidRPr="00716F06">
          <w:rPr>
            <w:rFonts w:ascii="Georgia" w:eastAsia="Times New Roman" w:hAnsi="Georgia" w:cs="Times New Roman"/>
            <w:color w:val="336797"/>
            <w:sz w:val="23"/>
            <w:szCs w:val="23"/>
            <w:u w:val="single"/>
            <w:lang w:eastAsia="en-GB"/>
          </w:rPr>
          <w:t>diabetes</w:t>
        </w:r>
      </w:hyperlink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 is a very serious and hard to treat condition affecting mainly young people and children. </w:t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Previous research has shown that killer T-cells -- a type of white blood cell that normally protects us from germs -- play a major part in type-1 diabetes by destroying insulin producing cells, known as beta cells. </w:t>
      </w:r>
    </w:p>
    <w:p w14:paraId="52BD8DA5" w14:textId="77777777" w:rsidR="00716F06" w:rsidRPr="00716F06" w:rsidRDefault="00716F06" w:rsidP="00716F06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</w:pP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"The study identified part of a bug that turns on killer T-cells so they latch onto beta cells. This finding sheds new light on how these killer T-cells are turned into rogues, leading to the development of type-1 diabetes," said lead author Andy Sewell, professor at Cardiff University in Britain. </w:t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These killer T-cells are strongly activated by some bacteria. </w:t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During type-1 diabetes, the T-cells attack pancreatic beta cells -- which make the insulin essential for control of blood sugar levels. </w:t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When beta cells are destroyed, patients have to inject insulin every day to remain healthy. </w:t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"Killer T-cells are extremely effective at killing off germs, but when they mistakenly attack our own tissues, the effects can be devastating," Sewell said. </w:t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 research, published in the Journal of Clinical Investigation, provides a first ever glimpse of how germs might trigger killer T-cells to cause type-1 diabetes, but also points towards a more general mechanism for the cause of other autoimmune diseases. </w:t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716F06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"Finding the cellular mechanisms behind the development of autoimmune diseases, such as type-1 diabetes, could lead to treatments that help us lead longer, healthier lives," David Cole from Cardiff University noted.</w:t>
      </w:r>
    </w:p>
    <w:p w14:paraId="4CEFDA91" w14:textId="77777777" w:rsidR="00EC01FB" w:rsidRDefault="00716F06"/>
    <w:sectPr w:rsidR="00EC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06"/>
    <w:rsid w:val="000C0F39"/>
    <w:rsid w:val="00716F06"/>
    <w:rsid w:val="00A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D72B"/>
  <w15:chartTrackingRefBased/>
  <w15:docId w15:val="{096F8BEF-216E-432C-98DB-A4F413F8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F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yline">
    <w:name w:val="byline"/>
    <w:basedOn w:val="DefaultParagraphFont"/>
    <w:rsid w:val="00716F06"/>
  </w:style>
  <w:style w:type="character" w:customStyle="1" w:styleId="apple-converted-space">
    <w:name w:val="apple-converted-space"/>
    <w:basedOn w:val="DefaultParagraphFont"/>
    <w:rsid w:val="00716F06"/>
  </w:style>
  <w:style w:type="character" w:styleId="Hyperlink">
    <w:name w:val="Hyperlink"/>
    <w:basedOn w:val="DefaultParagraphFont"/>
    <w:uiPriority w:val="99"/>
    <w:semiHidden/>
    <w:unhideWhenUsed/>
    <w:rsid w:val="00716F06"/>
    <w:rPr>
      <w:color w:val="0000FF"/>
      <w:u w:val="single"/>
    </w:rPr>
  </w:style>
  <w:style w:type="character" w:customStyle="1" w:styleId="in-widget">
    <w:name w:val="in-widget"/>
    <w:basedOn w:val="DefaultParagraphFont"/>
    <w:rsid w:val="0071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5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0167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mesofindia.indiatimes.com/topic/Diab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Seemu Ali</dc:creator>
  <cp:keywords/>
  <dc:description/>
  <cp:lastModifiedBy>Seemu Ali</cp:lastModifiedBy>
  <cp:revision>1</cp:revision>
  <dcterms:created xsi:type="dcterms:W3CDTF">2016-08-20T22:38:00Z</dcterms:created>
  <dcterms:modified xsi:type="dcterms:W3CDTF">2016-08-20T22:40:00Z</dcterms:modified>
</cp:coreProperties>
</file>