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A8B" w:rsidRPr="00BB6A8B" w:rsidRDefault="00BB6A8B" w:rsidP="00BB6A8B">
      <w:pPr>
        <w:shd w:val="clear" w:color="auto" w:fill="FFFFFF"/>
        <w:spacing w:before="375" w:after="150" w:line="240" w:lineRule="auto"/>
        <w:textAlignment w:val="baseline"/>
        <w:outlineLvl w:val="0"/>
        <w:rPr>
          <w:rFonts w:ascii="Times New Roman" w:eastAsia="Times New Roman" w:hAnsi="Times New Roman" w:cs="Times New Roman"/>
          <w:b/>
          <w:bCs/>
          <w:color w:val="505050"/>
          <w:kern w:val="36"/>
          <w:sz w:val="45"/>
          <w:szCs w:val="45"/>
          <w:lang w:eastAsia="en-GB"/>
        </w:rPr>
      </w:pPr>
      <w:r w:rsidRPr="00BB6A8B">
        <w:rPr>
          <w:rFonts w:ascii="Times New Roman" w:eastAsia="Times New Roman" w:hAnsi="Times New Roman" w:cs="Times New Roman"/>
          <w:b/>
          <w:bCs/>
          <w:color w:val="505050"/>
          <w:kern w:val="36"/>
          <w:sz w:val="45"/>
          <w:szCs w:val="45"/>
          <w:lang w:eastAsia="en-GB"/>
        </w:rPr>
        <w:t>Stress: Uncertainty can cause us more stress than inevitable pain can, according to new UCL study</w:t>
      </w:r>
    </w:p>
    <w:p w:rsidR="00BB6A8B" w:rsidRPr="00BB6A8B" w:rsidRDefault="00BB6A8B" w:rsidP="00BB6A8B">
      <w:pPr>
        <w:shd w:val="clear" w:color="auto" w:fill="FFFFFF"/>
        <w:spacing w:after="0" w:line="365" w:lineRule="atLeast"/>
        <w:textAlignment w:val="baseline"/>
        <w:rPr>
          <w:rFonts w:ascii="inherit" w:eastAsia="Times New Roman" w:hAnsi="inherit" w:cs="Arial"/>
          <w:color w:val="404040"/>
          <w:sz w:val="27"/>
          <w:szCs w:val="27"/>
          <w:lang w:eastAsia="en-GB"/>
        </w:rPr>
      </w:pPr>
      <w:r w:rsidRPr="00BB6A8B">
        <w:rPr>
          <w:rFonts w:ascii="inherit" w:eastAsia="Times New Roman" w:hAnsi="inherit" w:cs="Arial"/>
          <w:noProof/>
          <w:color w:val="006898"/>
          <w:sz w:val="27"/>
          <w:szCs w:val="27"/>
          <w:bdr w:val="none" w:sz="0" w:space="0" w:color="auto" w:frame="1"/>
          <w:lang w:eastAsia="en-GB"/>
        </w:rPr>
        <w:drawing>
          <wp:inline distT="0" distB="0" distL="0" distR="0">
            <wp:extent cx="2098040" cy="2098040"/>
            <wp:effectExtent l="0" t="0" r="0" b="0"/>
            <wp:docPr id="1" name="Picture 1" descr="http://www.cityam.com/sites/default/files/styles/medium/public/profiles/photos/francesca-washtell-220x22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tyam.com/sites/default/files/styles/medium/public/profiles/photos/francesca-washtell-220x22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040" cy="2098040"/>
                    </a:xfrm>
                    <a:prstGeom prst="rect">
                      <a:avLst/>
                    </a:prstGeom>
                    <a:noFill/>
                    <a:ln>
                      <a:noFill/>
                    </a:ln>
                  </pic:spPr>
                </pic:pic>
              </a:graphicData>
            </a:graphic>
          </wp:inline>
        </w:drawing>
      </w:r>
    </w:p>
    <w:p w:rsidR="00BB6A8B" w:rsidRPr="00BB6A8B" w:rsidRDefault="007B3CAB" w:rsidP="00BB6A8B">
      <w:pPr>
        <w:shd w:val="clear" w:color="auto" w:fill="FFFFFF"/>
        <w:spacing w:after="0" w:line="365" w:lineRule="atLeast"/>
        <w:textAlignment w:val="baseline"/>
        <w:rPr>
          <w:rFonts w:ascii="inherit" w:eastAsia="Times New Roman" w:hAnsi="inherit" w:cs="Arial"/>
          <w:color w:val="404040"/>
          <w:sz w:val="27"/>
          <w:szCs w:val="27"/>
          <w:lang w:eastAsia="en-GB"/>
        </w:rPr>
      </w:pPr>
      <w:hyperlink r:id="rId7" w:history="1">
        <w:r w:rsidR="00BB6A8B" w:rsidRPr="00BB6A8B">
          <w:rPr>
            <w:rFonts w:ascii="inherit" w:eastAsia="Times New Roman" w:hAnsi="inherit" w:cs="Arial"/>
            <w:b/>
            <w:bCs/>
            <w:color w:val="006898"/>
            <w:sz w:val="27"/>
            <w:szCs w:val="27"/>
            <w:bdr w:val="none" w:sz="0" w:space="0" w:color="auto" w:frame="1"/>
            <w:lang w:eastAsia="en-GB"/>
          </w:rPr>
          <w:t xml:space="preserve">Francesca </w:t>
        </w:r>
        <w:proofErr w:type="spellStart"/>
        <w:r w:rsidR="00BB6A8B" w:rsidRPr="00BB6A8B">
          <w:rPr>
            <w:rFonts w:ascii="inherit" w:eastAsia="Times New Roman" w:hAnsi="inherit" w:cs="Arial"/>
            <w:b/>
            <w:bCs/>
            <w:color w:val="006898"/>
            <w:sz w:val="27"/>
            <w:szCs w:val="27"/>
            <w:bdr w:val="none" w:sz="0" w:space="0" w:color="auto" w:frame="1"/>
            <w:lang w:eastAsia="en-GB"/>
          </w:rPr>
          <w:t>Washtell</w:t>
        </w:r>
        <w:proofErr w:type="spellEnd"/>
      </w:hyperlink>
    </w:p>
    <w:p w:rsidR="00BB6A8B" w:rsidRPr="00BB6A8B" w:rsidRDefault="00BB6A8B" w:rsidP="00BB6A8B">
      <w:pPr>
        <w:shd w:val="clear" w:color="auto" w:fill="FFFFFF"/>
        <w:spacing w:after="100" w:line="365" w:lineRule="atLeast"/>
        <w:textAlignment w:val="baseline"/>
        <w:rPr>
          <w:rFonts w:ascii="inherit" w:eastAsia="Times New Roman" w:hAnsi="inherit" w:cs="Arial"/>
          <w:color w:val="404040"/>
          <w:sz w:val="27"/>
          <w:szCs w:val="27"/>
          <w:lang w:eastAsia="en-GB"/>
        </w:rPr>
      </w:pPr>
      <w:r w:rsidRPr="00BB6A8B">
        <w:rPr>
          <w:rFonts w:ascii="inherit" w:eastAsia="Times New Roman" w:hAnsi="inherit" w:cs="Arial"/>
          <w:color w:val="404040"/>
          <w:sz w:val="27"/>
          <w:szCs w:val="27"/>
          <w:lang w:eastAsia="en-GB"/>
        </w:rPr>
        <w:t xml:space="preserve">Francesca </w:t>
      </w:r>
      <w:proofErr w:type="spellStart"/>
      <w:r w:rsidRPr="00BB6A8B">
        <w:rPr>
          <w:rFonts w:ascii="inherit" w:eastAsia="Times New Roman" w:hAnsi="inherit" w:cs="Arial"/>
          <w:color w:val="404040"/>
          <w:sz w:val="27"/>
          <w:szCs w:val="27"/>
          <w:lang w:eastAsia="en-GB"/>
        </w:rPr>
        <w:t>Washtell</w:t>
      </w:r>
      <w:proofErr w:type="spellEnd"/>
      <w:r w:rsidRPr="00BB6A8B">
        <w:rPr>
          <w:rFonts w:ascii="inherit" w:eastAsia="Times New Roman" w:hAnsi="inherit" w:cs="Arial"/>
          <w:color w:val="404040"/>
          <w:sz w:val="27"/>
          <w:szCs w:val="27"/>
          <w:lang w:eastAsia="en-GB"/>
        </w:rPr>
        <w:t xml:space="preserve"> is City A.M.'s vice reporter, covering the alcohol, tobacco a [</w:t>
      </w:r>
      <w:proofErr w:type="gramStart"/>
      <w:r w:rsidRPr="00BB6A8B">
        <w:rPr>
          <w:rFonts w:ascii="inherit" w:eastAsia="Times New Roman" w:hAnsi="inherit" w:cs="Arial"/>
          <w:color w:val="404040"/>
          <w:sz w:val="27"/>
          <w:szCs w:val="27"/>
          <w:lang w:eastAsia="en-GB"/>
        </w:rPr>
        <w:t>..]</w:t>
      </w:r>
      <w:proofErr w:type="gramEnd"/>
      <w:r w:rsidRPr="00BB6A8B">
        <w:rPr>
          <w:rFonts w:ascii="inherit" w:eastAsia="Times New Roman" w:hAnsi="inherit" w:cs="Arial"/>
          <w:color w:val="404040"/>
          <w:sz w:val="27"/>
          <w:szCs w:val="27"/>
          <w:lang w:eastAsia="en-GB"/>
        </w:rPr>
        <w:t> </w:t>
      </w:r>
      <w:hyperlink r:id="rId8" w:history="1">
        <w:r w:rsidRPr="00BB6A8B">
          <w:rPr>
            <w:rFonts w:ascii="inherit" w:eastAsia="Times New Roman" w:hAnsi="inherit" w:cs="Arial"/>
            <w:color w:val="0098DA"/>
            <w:sz w:val="27"/>
            <w:szCs w:val="27"/>
            <w:bdr w:val="none" w:sz="0" w:space="0" w:color="auto" w:frame="1"/>
            <w:lang w:eastAsia="en-GB"/>
          </w:rPr>
          <w:t>Show more</w:t>
        </w:r>
      </w:hyperlink>
    </w:p>
    <w:p w:rsidR="00A132A5" w:rsidRDefault="00A132A5"/>
    <w:p w:rsidR="00BB6A8B" w:rsidRDefault="00BB6A8B" w:rsidP="00BB6A8B">
      <w:pPr>
        <w:pStyle w:val="NormalWeb"/>
        <w:shd w:val="clear" w:color="auto" w:fill="FFFFFF"/>
        <w:spacing w:before="0" w:beforeAutospacing="0" w:after="300" w:afterAutospacing="0" w:line="365" w:lineRule="atLeast"/>
        <w:textAlignment w:val="baseline"/>
        <w:rPr>
          <w:rFonts w:ascii="inherit" w:hAnsi="inherit" w:cs="Arial"/>
          <w:b/>
          <w:bCs/>
          <w:color w:val="404040"/>
          <w:sz w:val="33"/>
          <w:szCs w:val="33"/>
        </w:rPr>
      </w:pPr>
      <w:bookmarkStart w:id="0" w:name="_GoBack"/>
      <w:r>
        <w:rPr>
          <w:rFonts w:ascii="inherit" w:hAnsi="inherit" w:cs="Arial"/>
          <w:b/>
          <w:bCs/>
          <w:color w:val="404040"/>
          <w:sz w:val="33"/>
          <w:szCs w:val="33"/>
        </w:rPr>
        <w:t xml:space="preserve">If </w:t>
      </w:r>
      <w:r w:rsidRPr="007B3CAB">
        <w:rPr>
          <w:rFonts w:ascii="inherit" w:hAnsi="inherit" w:cs="Arial"/>
          <w:b/>
          <w:bCs/>
          <w:color w:val="404040"/>
          <w:sz w:val="33"/>
          <w:szCs w:val="33"/>
          <w:highlight w:val="yellow"/>
        </w:rPr>
        <w:t>you</w:t>
      </w:r>
      <w:r>
        <w:rPr>
          <w:rFonts w:ascii="inherit" w:hAnsi="inherit" w:cs="Arial"/>
          <w:b/>
          <w:bCs/>
          <w:color w:val="404040"/>
          <w:sz w:val="33"/>
          <w:szCs w:val="33"/>
        </w:rPr>
        <w:t xml:space="preserve"> thought knowing about impending doom before it happened would be stressful it turns out there's one thing that could be even worse: the uncertainty of not quite knowing.</w:t>
      </w:r>
    </w:p>
    <w:p w:rsidR="00BB6A8B" w:rsidRDefault="00BB6A8B" w:rsidP="00BB6A8B">
      <w:pPr>
        <w:pStyle w:val="NormalWeb"/>
        <w:shd w:val="clear" w:color="auto" w:fill="FFFFFF"/>
        <w:spacing w:before="0" w:beforeAutospacing="0" w:after="300" w:afterAutospacing="0" w:line="365" w:lineRule="atLeast"/>
        <w:textAlignment w:val="baseline"/>
        <w:rPr>
          <w:rFonts w:ascii="inherit" w:hAnsi="inherit" w:cs="Arial"/>
          <w:color w:val="404040"/>
          <w:sz w:val="27"/>
          <w:szCs w:val="27"/>
        </w:rPr>
      </w:pPr>
      <w:r>
        <w:rPr>
          <w:rFonts w:ascii="inherit" w:hAnsi="inherit" w:cs="Arial"/>
          <w:color w:val="404040"/>
          <w:sz w:val="27"/>
          <w:szCs w:val="27"/>
        </w:rPr>
        <w:t>Scientists from</w:t>
      </w:r>
      <w:bookmarkEnd w:id="0"/>
      <w:r>
        <w:rPr>
          <w:rFonts w:ascii="inherit" w:hAnsi="inherit" w:cs="Arial"/>
          <w:color w:val="404040"/>
          <w:sz w:val="27"/>
          <w:szCs w:val="27"/>
        </w:rPr>
        <w:t xml:space="preserve"> </w:t>
      </w:r>
      <w:r w:rsidRPr="007B3CAB">
        <w:rPr>
          <w:rFonts w:ascii="inherit" w:hAnsi="inherit" w:cs="Arial"/>
          <w:color w:val="404040"/>
          <w:sz w:val="27"/>
          <w:szCs w:val="27"/>
          <w:highlight w:val="magenta"/>
        </w:rPr>
        <w:t>UCL</w:t>
      </w:r>
      <w:r>
        <w:rPr>
          <w:rFonts w:ascii="inherit" w:hAnsi="inherit" w:cs="Arial"/>
          <w:color w:val="404040"/>
          <w:sz w:val="27"/>
          <w:szCs w:val="27"/>
        </w:rPr>
        <w:t xml:space="preserve"> found that uncertainty was </w:t>
      </w:r>
      <w:r w:rsidRPr="007B3CAB">
        <w:rPr>
          <w:rFonts w:ascii="inherit" w:hAnsi="inherit" w:cs="Arial"/>
          <w:color w:val="404040"/>
          <w:sz w:val="27"/>
          <w:szCs w:val="27"/>
          <w:highlight w:val="yellow"/>
        </w:rPr>
        <w:t>more stressful</w:t>
      </w:r>
      <w:r>
        <w:rPr>
          <w:rFonts w:ascii="inherit" w:hAnsi="inherit" w:cs="Arial"/>
          <w:color w:val="404040"/>
          <w:sz w:val="27"/>
          <w:szCs w:val="27"/>
        </w:rPr>
        <w:t xml:space="preserve"> than knowing something bad was definitely going to happen in a new study published in the journal Nature Communications.</w:t>
      </w:r>
    </w:p>
    <w:p w:rsidR="00BB6A8B" w:rsidRDefault="00BB6A8B" w:rsidP="00BB6A8B">
      <w:pPr>
        <w:shd w:val="clear" w:color="auto" w:fill="FFFFFF"/>
        <w:spacing w:after="300" w:line="365" w:lineRule="atLeast"/>
        <w:textAlignment w:val="baseline"/>
        <w:rPr>
          <w:rFonts w:ascii="inherit" w:hAnsi="inherit" w:cs="Arial"/>
          <w:color w:val="404040"/>
          <w:sz w:val="27"/>
          <w:szCs w:val="27"/>
        </w:rPr>
      </w:pPr>
      <w:r>
        <w:rPr>
          <w:rFonts w:ascii="inherit" w:hAnsi="inherit" w:cs="Arial"/>
          <w:color w:val="404040"/>
          <w:sz w:val="27"/>
          <w:szCs w:val="27"/>
        </w:rPr>
        <w:t xml:space="preserve">In an </w:t>
      </w:r>
      <w:r w:rsidRPr="007B3CAB">
        <w:rPr>
          <w:rFonts w:ascii="inherit" w:hAnsi="inherit" w:cs="Arial"/>
          <w:color w:val="404040"/>
          <w:sz w:val="27"/>
          <w:szCs w:val="27"/>
          <w:highlight w:val="yellow"/>
        </w:rPr>
        <w:t>experiment</w:t>
      </w:r>
      <w:r>
        <w:rPr>
          <w:rFonts w:ascii="inherit" w:hAnsi="inherit" w:cs="Arial"/>
          <w:color w:val="404040"/>
          <w:sz w:val="27"/>
          <w:szCs w:val="27"/>
        </w:rPr>
        <w:t>, 45 volunteers played a computer game in which they turned over rocks that could have snakes underneath. Volunteers had to guess whether a snake would be under a rock and, if they were wrong, they would receive a mild electric shock to the hand. The odds of where the snakes were most likely to be hiding changed throughout the experiment, which generated fluctuating levels of uncertainty.</w:t>
      </w:r>
    </w:p>
    <w:p w:rsidR="00BB6A8B" w:rsidRDefault="00BB6A8B" w:rsidP="00BB6A8B">
      <w:pPr>
        <w:shd w:val="clear" w:color="auto" w:fill="FFFFFF"/>
        <w:spacing w:after="300" w:line="365" w:lineRule="atLeast"/>
        <w:textAlignment w:val="baseline"/>
        <w:rPr>
          <w:rFonts w:ascii="inherit" w:hAnsi="inherit" w:cs="Arial"/>
          <w:color w:val="404040"/>
          <w:sz w:val="27"/>
          <w:szCs w:val="27"/>
        </w:rPr>
      </w:pPr>
      <w:r>
        <w:rPr>
          <w:rFonts w:ascii="inherit" w:hAnsi="inherit" w:cs="Arial"/>
          <w:color w:val="404040"/>
          <w:sz w:val="27"/>
          <w:szCs w:val="27"/>
        </w:rPr>
        <w:t>Situations in which a subject had a 50 per cent chance of receiving a shock turned out to be the most stressful, while volunteers who had a zero per cent or 100 per chance of receiving a shock were the least stressed.</w:t>
      </w:r>
    </w:p>
    <w:p w:rsidR="00BB6A8B" w:rsidRDefault="00BB6A8B" w:rsidP="00BB6A8B">
      <w:pPr>
        <w:pStyle w:val="Heading2"/>
        <w:shd w:val="clear" w:color="auto" w:fill="FFFFFF"/>
        <w:spacing w:before="450" w:after="150"/>
        <w:textAlignment w:val="baseline"/>
        <w:rPr>
          <w:rFonts w:ascii="Times New Roman" w:hAnsi="Times New Roman" w:cs="Times New Roman"/>
          <w:color w:val="505050"/>
          <w:sz w:val="30"/>
          <w:szCs w:val="30"/>
        </w:rPr>
      </w:pPr>
      <w:r>
        <w:rPr>
          <w:color w:val="505050"/>
          <w:sz w:val="30"/>
          <w:szCs w:val="30"/>
        </w:rPr>
        <w:lastRenderedPageBreak/>
        <w:t>Can stress be positive?</w:t>
      </w:r>
    </w:p>
    <w:p w:rsidR="00BB6A8B" w:rsidRDefault="00BB6A8B" w:rsidP="00BB6A8B">
      <w:pPr>
        <w:shd w:val="clear" w:color="auto" w:fill="FFFFFF"/>
        <w:spacing w:line="365" w:lineRule="atLeast"/>
        <w:textAlignment w:val="baseline"/>
        <w:rPr>
          <w:rFonts w:ascii="inherit" w:hAnsi="inherit" w:cs="Arial"/>
          <w:color w:val="404040"/>
          <w:sz w:val="27"/>
          <w:szCs w:val="27"/>
        </w:rPr>
      </w:pPr>
      <w:r>
        <w:rPr>
          <w:rFonts w:ascii="inherit" w:hAnsi="inherit" w:cs="Arial"/>
          <w:color w:val="404040"/>
          <w:sz w:val="27"/>
          <w:szCs w:val="27"/>
        </w:rPr>
        <w:t>"When applying for a job, you’ll probably feel more relaxed if you think it’s a long shot or if you’re confident that it’s in the bag," study co-author Dr Robb Rutledge, of the UCL Institute of Neurology and Max Planck UCL Centre for Computational Psychiatry and Ageing Research, said in a</w:t>
      </w:r>
      <w:r>
        <w:rPr>
          <w:rStyle w:val="apple-converted-space"/>
          <w:rFonts w:ascii="inherit" w:hAnsi="inherit" w:cs="Arial"/>
          <w:color w:val="404040"/>
          <w:sz w:val="27"/>
          <w:szCs w:val="27"/>
        </w:rPr>
        <w:t> </w:t>
      </w:r>
      <w:hyperlink r:id="rId9" w:history="1">
        <w:r>
          <w:rPr>
            <w:rStyle w:val="Hyperlink"/>
            <w:rFonts w:ascii="inherit" w:hAnsi="inherit" w:cs="Arial"/>
            <w:color w:val="006898"/>
            <w:sz w:val="27"/>
            <w:szCs w:val="27"/>
            <w:u w:val="none"/>
            <w:bdr w:val="none" w:sz="0" w:space="0" w:color="auto" w:frame="1"/>
          </w:rPr>
          <w:t>statement</w:t>
        </w:r>
      </w:hyperlink>
      <w:r>
        <w:rPr>
          <w:rFonts w:ascii="inherit" w:hAnsi="inherit" w:cs="Arial"/>
          <w:color w:val="404040"/>
          <w:sz w:val="27"/>
          <w:szCs w:val="27"/>
        </w:rPr>
        <w:t>.</w:t>
      </w:r>
    </w:p>
    <w:p w:rsidR="00BB6A8B" w:rsidRDefault="00BB6A8B" w:rsidP="00BB6A8B">
      <w:pPr>
        <w:shd w:val="clear" w:color="auto" w:fill="FFFFFF"/>
        <w:spacing w:after="300" w:line="365" w:lineRule="atLeast"/>
        <w:textAlignment w:val="baseline"/>
        <w:rPr>
          <w:rFonts w:ascii="inherit" w:hAnsi="inherit" w:cs="Arial"/>
          <w:color w:val="404040"/>
          <w:sz w:val="27"/>
          <w:szCs w:val="27"/>
        </w:rPr>
      </w:pPr>
      <w:r>
        <w:rPr>
          <w:rFonts w:ascii="inherit" w:hAnsi="inherit" w:cs="Arial"/>
          <w:color w:val="404040"/>
          <w:sz w:val="27"/>
          <w:szCs w:val="27"/>
        </w:rPr>
        <w:t>"The most stressful scenario is when you really don’t know. It’s the uncertainty that makes us anxious. The same is likely to apply in many familiar situations, whether it’s waiting for medical results or information on train delays."</w:t>
      </w:r>
    </w:p>
    <w:p w:rsidR="00BB6A8B" w:rsidRDefault="00BB6A8B" w:rsidP="00BB6A8B">
      <w:pPr>
        <w:shd w:val="clear" w:color="auto" w:fill="FFFFFF"/>
        <w:spacing w:after="300" w:line="365" w:lineRule="atLeast"/>
        <w:textAlignment w:val="baseline"/>
        <w:rPr>
          <w:rFonts w:ascii="inherit" w:hAnsi="inherit" w:cs="Arial"/>
          <w:color w:val="404040"/>
          <w:sz w:val="27"/>
          <w:szCs w:val="27"/>
        </w:rPr>
      </w:pPr>
      <w:r>
        <w:rPr>
          <w:rFonts w:ascii="inherit" w:hAnsi="inherit" w:cs="Arial"/>
          <w:color w:val="404040"/>
          <w:sz w:val="27"/>
          <w:szCs w:val="27"/>
        </w:rPr>
        <w:t>However, the study also found a potential benefit to stress, as people whose stress responses spiked the most when confronted with uncertainty were better at judging whether or not a snake would be hidden underneath a rock.</w:t>
      </w:r>
    </w:p>
    <w:p w:rsidR="00BB6A8B" w:rsidRDefault="00BB6A8B" w:rsidP="00BB6A8B">
      <w:pPr>
        <w:shd w:val="clear" w:color="auto" w:fill="FFFFFF"/>
        <w:spacing w:after="300" w:line="365" w:lineRule="atLeast"/>
        <w:textAlignment w:val="baseline"/>
        <w:rPr>
          <w:rFonts w:ascii="inherit" w:hAnsi="inherit" w:cs="Arial"/>
          <w:color w:val="404040"/>
          <w:sz w:val="27"/>
          <w:szCs w:val="27"/>
        </w:rPr>
      </w:pPr>
      <w:r>
        <w:rPr>
          <w:rFonts w:ascii="inherit" w:hAnsi="inherit" w:cs="Arial"/>
          <w:color w:val="404040"/>
          <w:sz w:val="27"/>
          <w:szCs w:val="27"/>
        </w:rPr>
        <w:t xml:space="preserve">"From an evolutionary perspective, our finding that stress responses are tuned to environmental uncertainty suggests that it may have offered some survival benefit," senior author Dr Sven </w:t>
      </w:r>
      <w:proofErr w:type="spellStart"/>
      <w:r>
        <w:rPr>
          <w:rFonts w:ascii="inherit" w:hAnsi="inherit" w:cs="Arial"/>
          <w:color w:val="404040"/>
          <w:sz w:val="27"/>
          <w:szCs w:val="27"/>
        </w:rPr>
        <w:t>Bestmann</w:t>
      </w:r>
      <w:proofErr w:type="spellEnd"/>
      <w:r>
        <w:rPr>
          <w:rFonts w:ascii="inherit" w:hAnsi="inherit" w:cs="Arial"/>
          <w:color w:val="404040"/>
          <w:sz w:val="27"/>
          <w:szCs w:val="27"/>
        </w:rPr>
        <w:t>, from the UCL Institute of Neurology, said.</w:t>
      </w:r>
    </w:p>
    <w:p w:rsidR="00BB6A8B" w:rsidRDefault="00BB6A8B" w:rsidP="00BB6A8B">
      <w:pPr>
        <w:shd w:val="clear" w:color="auto" w:fill="FFFFFF"/>
        <w:spacing w:after="300" w:line="365" w:lineRule="atLeast"/>
        <w:textAlignment w:val="baseline"/>
        <w:rPr>
          <w:rFonts w:ascii="inherit" w:hAnsi="inherit" w:cs="Arial"/>
          <w:color w:val="404040"/>
          <w:sz w:val="27"/>
          <w:szCs w:val="27"/>
        </w:rPr>
      </w:pPr>
      <w:r>
        <w:rPr>
          <w:rFonts w:ascii="inherit" w:hAnsi="inherit" w:cs="Arial"/>
          <w:color w:val="404040"/>
          <w:sz w:val="27"/>
          <w:szCs w:val="27"/>
        </w:rPr>
        <w:t>"Appropriate stress responses might be useful for learning about uncertain, dangerous things in the environment. Modern life comes with many potential sources of uncertainty and stress, but it has also introduced ways of addressing them. For example, taxi apps that show where a car is can offer peace of mind by reducing the uncertainty about when it will arrive."</w:t>
      </w:r>
    </w:p>
    <w:p w:rsidR="00BB6A8B" w:rsidRDefault="00BB6A8B"/>
    <w:sectPr w:rsidR="00BB6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74581"/>
    <w:multiLevelType w:val="multilevel"/>
    <w:tmpl w:val="3A6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466E5"/>
    <w:multiLevelType w:val="multilevel"/>
    <w:tmpl w:val="69C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8B"/>
    <w:rsid w:val="007B3CAB"/>
    <w:rsid w:val="00A132A5"/>
    <w:rsid w:val="00BB6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50C77-E955-4ED2-AE9E-FA37304D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6A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B6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8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B6A8B"/>
    <w:rPr>
      <w:color w:val="0000FF"/>
      <w:u w:val="single"/>
    </w:rPr>
  </w:style>
  <w:style w:type="paragraph" w:customStyle="1" w:styleId="cam-show-more-bio">
    <w:name w:val="cam-show-more-bio"/>
    <w:basedOn w:val="Normal"/>
    <w:rsid w:val="00BB6A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B6A8B"/>
  </w:style>
  <w:style w:type="character" w:customStyle="1" w:styleId="Heading2Char">
    <w:name w:val="Heading 2 Char"/>
    <w:basedOn w:val="DefaultParagraphFont"/>
    <w:link w:val="Heading2"/>
    <w:uiPriority w:val="9"/>
    <w:semiHidden/>
    <w:rsid w:val="00BB6A8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6A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BB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152747">
      <w:bodyDiv w:val="1"/>
      <w:marLeft w:val="0"/>
      <w:marRight w:val="0"/>
      <w:marTop w:val="0"/>
      <w:marBottom w:val="0"/>
      <w:divBdr>
        <w:top w:val="none" w:sz="0" w:space="0" w:color="auto"/>
        <w:left w:val="none" w:sz="0" w:space="0" w:color="auto"/>
        <w:bottom w:val="none" w:sz="0" w:space="0" w:color="auto"/>
        <w:right w:val="none" w:sz="0" w:space="0" w:color="auto"/>
      </w:divBdr>
      <w:divsChild>
        <w:div w:id="623073005">
          <w:marLeft w:val="-225"/>
          <w:marRight w:val="-225"/>
          <w:marTop w:val="0"/>
          <w:marBottom w:val="0"/>
          <w:divBdr>
            <w:top w:val="none" w:sz="0" w:space="0" w:color="auto"/>
            <w:left w:val="none" w:sz="0" w:space="0" w:color="auto"/>
            <w:bottom w:val="none" w:sz="0" w:space="0" w:color="auto"/>
            <w:right w:val="none" w:sz="0" w:space="0" w:color="auto"/>
          </w:divBdr>
          <w:divsChild>
            <w:div w:id="50276359">
              <w:marLeft w:val="0"/>
              <w:marRight w:val="0"/>
              <w:marTop w:val="0"/>
              <w:marBottom w:val="0"/>
              <w:divBdr>
                <w:top w:val="none" w:sz="0" w:space="0" w:color="auto"/>
                <w:left w:val="none" w:sz="0" w:space="0" w:color="auto"/>
                <w:bottom w:val="none" w:sz="0" w:space="0" w:color="auto"/>
                <w:right w:val="none" w:sz="0" w:space="0" w:color="auto"/>
              </w:divBdr>
              <w:divsChild>
                <w:div w:id="1415122705">
                  <w:marLeft w:val="0"/>
                  <w:marRight w:val="0"/>
                  <w:marTop w:val="0"/>
                  <w:marBottom w:val="450"/>
                  <w:divBdr>
                    <w:top w:val="none" w:sz="0" w:space="0" w:color="auto"/>
                    <w:left w:val="none" w:sz="0" w:space="0" w:color="auto"/>
                    <w:bottom w:val="none" w:sz="0" w:space="0" w:color="auto"/>
                    <w:right w:val="none" w:sz="0" w:space="0" w:color="auto"/>
                  </w:divBdr>
                  <w:divsChild>
                    <w:div w:id="847789309">
                      <w:marLeft w:val="-225"/>
                      <w:marRight w:val="-225"/>
                      <w:marTop w:val="0"/>
                      <w:marBottom w:val="0"/>
                      <w:divBdr>
                        <w:top w:val="none" w:sz="0" w:space="0" w:color="auto"/>
                        <w:left w:val="none" w:sz="0" w:space="0" w:color="auto"/>
                        <w:bottom w:val="none" w:sz="0" w:space="0" w:color="auto"/>
                        <w:right w:val="none" w:sz="0" w:space="0" w:color="auto"/>
                      </w:divBdr>
                      <w:divsChild>
                        <w:div w:id="1226338173">
                          <w:marLeft w:val="0"/>
                          <w:marRight w:val="0"/>
                          <w:marTop w:val="0"/>
                          <w:marBottom w:val="0"/>
                          <w:divBdr>
                            <w:top w:val="none" w:sz="0" w:space="0" w:color="auto"/>
                            <w:left w:val="none" w:sz="0" w:space="0" w:color="auto"/>
                            <w:bottom w:val="none" w:sz="0" w:space="0" w:color="auto"/>
                            <w:right w:val="none" w:sz="0" w:space="0" w:color="auto"/>
                          </w:divBdr>
                          <w:divsChild>
                            <w:div w:id="1404914882">
                              <w:marLeft w:val="0"/>
                              <w:marRight w:val="0"/>
                              <w:marTop w:val="0"/>
                              <w:marBottom w:val="450"/>
                              <w:divBdr>
                                <w:top w:val="none" w:sz="0" w:space="0" w:color="auto"/>
                                <w:left w:val="none" w:sz="0" w:space="0" w:color="auto"/>
                                <w:bottom w:val="none" w:sz="0" w:space="0" w:color="auto"/>
                                <w:right w:val="none" w:sz="0" w:space="0" w:color="auto"/>
                              </w:divBdr>
                              <w:divsChild>
                                <w:div w:id="1955211322">
                                  <w:marLeft w:val="0"/>
                                  <w:marRight w:val="0"/>
                                  <w:marTop w:val="150"/>
                                  <w:marBottom w:val="300"/>
                                  <w:divBdr>
                                    <w:top w:val="none" w:sz="0" w:space="0" w:color="auto"/>
                                    <w:left w:val="none" w:sz="0" w:space="0" w:color="auto"/>
                                    <w:bottom w:val="none" w:sz="0" w:space="0" w:color="auto"/>
                                    <w:right w:val="none" w:sz="0" w:space="0" w:color="auto"/>
                                  </w:divBdr>
                                  <w:divsChild>
                                    <w:div w:id="1818066599">
                                      <w:marLeft w:val="0"/>
                                      <w:marRight w:val="0"/>
                                      <w:marTop w:val="0"/>
                                      <w:marBottom w:val="0"/>
                                      <w:divBdr>
                                        <w:top w:val="none" w:sz="0" w:space="0" w:color="auto"/>
                                        <w:left w:val="none" w:sz="0" w:space="0" w:color="auto"/>
                                        <w:bottom w:val="none" w:sz="0" w:space="0" w:color="auto"/>
                                        <w:right w:val="none" w:sz="0" w:space="0" w:color="auto"/>
                                      </w:divBdr>
                                      <w:divsChild>
                                        <w:div w:id="62484480">
                                          <w:marLeft w:val="0"/>
                                          <w:marRight w:val="0"/>
                                          <w:marTop w:val="0"/>
                                          <w:marBottom w:val="0"/>
                                          <w:divBdr>
                                            <w:top w:val="none" w:sz="0" w:space="0" w:color="auto"/>
                                            <w:left w:val="none" w:sz="0" w:space="0" w:color="auto"/>
                                            <w:bottom w:val="none" w:sz="0" w:space="0" w:color="auto"/>
                                            <w:right w:val="none" w:sz="0" w:space="0" w:color="auto"/>
                                          </w:divBdr>
                                        </w:div>
                                        <w:div w:id="1756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535593">
              <w:marLeft w:val="0"/>
              <w:marRight w:val="0"/>
              <w:marTop w:val="0"/>
              <w:marBottom w:val="0"/>
              <w:divBdr>
                <w:top w:val="none" w:sz="0" w:space="0" w:color="auto"/>
                <w:left w:val="none" w:sz="0" w:space="0" w:color="auto"/>
                <w:bottom w:val="none" w:sz="0" w:space="0" w:color="auto"/>
                <w:right w:val="none" w:sz="0" w:space="0" w:color="auto"/>
              </w:divBdr>
              <w:divsChild>
                <w:div w:id="1798449639">
                  <w:marLeft w:val="0"/>
                  <w:marRight w:val="0"/>
                  <w:marTop w:val="0"/>
                  <w:marBottom w:val="0"/>
                  <w:divBdr>
                    <w:top w:val="none" w:sz="0" w:space="0" w:color="auto"/>
                    <w:left w:val="none" w:sz="0" w:space="0" w:color="auto"/>
                    <w:bottom w:val="none" w:sz="0" w:space="0" w:color="auto"/>
                    <w:right w:val="none" w:sz="0" w:space="0" w:color="auto"/>
                  </w:divBdr>
                  <w:divsChild>
                    <w:div w:id="205996760">
                      <w:marLeft w:val="0"/>
                      <w:marRight w:val="0"/>
                      <w:marTop w:val="0"/>
                      <w:marBottom w:val="0"/>
                      <w:divBdr>
                        <w:top w:val="none" w:sz="0" w:space="0" w:color="auto"/>
                        <w:left w:val="none" w:sz="0" w:space="0" w:color="auto"/>
                        <w:bottom w:val="none" w:sz="0" w:space="0" w:color="auto"/>
                        <w:right w:val="none" w:sz="0" w:space="0" w:color="auto"/>
                      </w:divBdr>
                      <w:divsChild>
                        <w:div w:id="1774546385">
                          <w:marLeft w:val="0"/>
                          <w:marRight w:val="0"/>
                          <w:marTop w:val="0"/>
                          <w:marBottom w:val="0"/>
                          <w:divBdr>
                            <w:top w:val="none" w:sz="0" w:space="0" w:color="auto"/>
                            <w:left w:val="none" w:sz="0" w:space="0" w:color="auto"/>
                            <w:bottom w:val="none" w:sz="0" w:space="0" w:color="auto"/>
                            <w:right w:val="none" w:sz="0" w:space="0" w:color="auto"/>
                          </w:divBdr>
                          <w:divsChild>
                            <w:div w:id="7707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2527">
                  <w:marLeft w:val="0"/>
                  <w:marRight w:val="0"/>
                  <w:marTop w:val="0"/>
                  <w:marBottom w:val="0"/>
                  <w:divBdr>
                    <w:top w:val="none" w:sz="0" w:space="0" w:color="auto"/>
                    <w:left w:val="none" w:sz="0" w:space="0" w:color="auto"/>
                    <w:bottom w:val="none" w:sz="0" w:space="0" w:color="auto"/>
                    <w:right w:val="none" w:sz="0" w:space="0" w:color="auto"/>
                  </w:divBdr>
                  <w:divsChild>
                    <w:div w:id="2443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2406">
      <w:bodyDiv w:val="1"/>
      <w:marLeft w:val="0"/>
      <w:marRight w:val="0"/>
      <w:marTop w:val="0"/>
      <w:marBottom w:val="0"/>
      <w:divBdr>
        <w:top w:val="none" w:sz="0" w:space="0" w:color="auto"/>
        <w:left w:val="none" w:sz="0" w:space="0" w:color="auto"/>
        <w:bottom w:val="none" w:sz="0" w:space="0" w:color="auto"/>
        <w:right w:val="none" w:sz="0" w:space="0" w:color="auto"/>
      </w:divBdr>
      <w:divsChild>
        <w:div w:id="105858846">
          <w:marLeft w:val="0"/>
          <w:marRight w:val="0"/>
          <w:marTop w:val="0"/>
          <w:marBottom w:val="0"/>
          <w:divBdr>
            <w:top w:val="none" w:sz="0" w:space="0" w:color="auto"/>
            <w:left w:val="none" w:sz="0" w:space="0" w:color="auto"/>
            <w:bottom w:val="none" w:sz="0" w:space="0" w:color="auto"/>
            <w:right w:val="none" w:sz="0" w:space="0" w:color="auto"/>
          </w:divBdr>
          <w:divsChild>
            <w:div w:id="1083065351">
              <w:marLeft w:val="0"/>
              <w:marRight w:val="0"/>
              <w:marTop w:val="0"/>
              <w:marBottom w:val="0"/>
              <w:divBdr>
                <w:top w:val="none" w:sz="0" w:space="0" w:color="auto"/>
                <w:left w:val="none" w:sz="0" w:space="0" w:color="auto"/>
                <w:bottom w:val="none" w:sz="0" w:space="0" w:color="auto"/>
                <w:right w:val="none" w:sz="0" w:space="0" w:color="auto"/>
              </w:divBdr>
            </w:div>
            <w:div w:id="721100766">
              <w:marLeft w:val="0"/>
              <w:marRight w:val="0"/>
              <w:marTop w:val="300"/>
              <w:marBottom w:val="345"/>
              <w:divBdr>
                <w:top w:val="none" w:sz="0" w:space="0" w:color="auto"/>
                <w:left w:val="none" w:sz="0" w:space="0" w:color="auto"/>
                <w:bottom w:val="none" w:sz="0" w:space="0" w:color="auto"/>
                <w:right w:val="none" w:sz="0" w:space="0" w:color="auto"/>
              </w:divBdr>
              <w:divsChild>
                <w:div w:id="1390879904">
                  <w:marLeft w:val="0"/>
                  <w:marRight w:val="0"/>
                  <w:marTop w:val="0"/>
                  <w:marBottom w:val="0"/>
                  <w:divBdr>
                    <w:top w:val="none" w:sz="0" w:space="0" w:color="auto"/>
                    <w:left w:val="none" w:sz="0" w:space="0" w:color="auto"/>
                    <w:bottom w:val="none" w:sz="0" w:space="0" w:color="auto"/>
                    <w:right w:val="none" w:sz="0" w:space="0" w:color="auto"/>
                  </w:divBdr>
                  <w:divsChild>
                    <w:div w:id="1998337540">
                      <w:marLeft w:val="0"/>
                      <w:marRight w:val="0"/>
                      <w:marTop w:val="0"/>
                      <w:marBottom w:val="0"/>
                      <w:divBdr>
                        <w:top w:val="none" w:sz="0" w:space="0" w:color="auto"/>
                        <w:left w:val="none" w:sz="0" w:space="0" w:color="auto"/>
                        <w:bottom w:val="none" w:sz="0" w:space="0" w:color="auto"/>
                        <w:right w:val="none" w:sz="0" w:space="0" w:color="auto"/>
                      </w:divBdr>
                      <w:divsChild>
                        <w:div w:id="1576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1127">
          <w:marLeft w:val="0"/>
          <w:marRight w:val="0"/>
          <w:marTop w:val="0"/>
          <w:marBottom w:val="0"/>
          <w:divBdr>
            <w:top w:val="none" w:sz="0" w:space="0" w:color="auto"/>
            <w:left w:val="none" w:sz="0" w:space="0" w:color="auto"/>
            <w:bottom w:val="none" w:sz="0" w:space="0" w:color="auto"/>
            <w:right w:val="none" w:sz="0" w:space="0" w:color="auto"/>
          </w:divBdr>
          <w:divsChild>
            <w:div w:id="1477140165">
              <w:marLeft w:val="-225"/>
              <w:marRight w:val="-225"/>
              <w:marTop w:val="0"/>
              <w:marBottom w:val="0"/>
              <w:divBdr>
                <w:top w:val="none" w:sz="0" w:space="0" w:color="auto"/>
                <w:left w:val="none" w:sz="0" w:space="0" w:color="auto"/>
                <w:bottom w:val="none" w:sz="0" w:space="0" w:color="auto"/>
                <w:right w:val="none" w:sz="0" w:space="0" w:color="auto"/>
              </w:divBdr>
              <w:divsChild>
                <w:div w:id="932321808">
                  <w:marLeft w:val="0"/>
                  <w:marRight w:val="0"/>
                  <w:marTop w:val="0"/>
                  <w:marBottom w:val="0"/>
                  <w:divBdr>
                    <w:top w:val="none" w:sz="0" w:space="0" w:color="auto"/>
                    <w:left w:val="none" w:sz="0" w:space="0" w:color="auto"/>
                    <w:bottom w:val="none" w:sz="0" w:space="0" w:color="auto"/>
                    <w:right w:val="none" w:sz="0" w:space="0" w:color="auto"/>
                  </w:divBdr>
                  <w:divsChild>
                    <w:div w:id="1442647536">
                      <w:marLeft w:val="0"/>
                      <w:marRight w:val="0"/>
                      <w:marTop w:val="0"/>
                      <w:marBottom w:val="0"/>
                      <w:divBdr>
                        <w:top w:val="none" w:sz="0" w:space="0" w:color="auto"/>
                        <w:left w:val="none" w:sz="0" w:space="0" w:color="auto"/>
                        <w:bottom w:val="none" w:sz="0" w:space="0" w:color="auto"/>
                        <w:right w:val="single" w:sz="6" w:space="0" w:color="E7E7E7"/>
                      </w:divBdr>
                      <w:divsChild>
                        <w:div w:id="1138959391">
                          <w:marLeft w:val="0"/>
                          <w:marRight w:val="0"/>
                          <w:marTop w:val="100"/>
                          <w:marBottom w:val="100"/>
                          <w:divBdr>
                            <w:top w:val="none" w:sz="0" w:space="0" w:color="auto"/>
                            <w:left w:val="none" w:sz="0" w:space="0" w:color="auto"/>
                            <w:bottom w:val="none" w:sz="0" w:space="0" w:color="auto"/>
                            <w:right w:val="none" w:sz="0" w:space="0" w:color="auto"/>
                          </w:divBdr>
                          <w:divsChild>
                            <w:div w:id="16135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cityam.com/profile/francesca-washt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cityam.com/profile/francesca-washte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cl.ac.uk/news/news-articles/0316/290316-uncertainty-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2016-06-16T10:37:00Z</dcterms:created>
  <dcterms:modified xsi:type="dcterms:W3CDTF">2016-11-25T16:06:00Z</dcterms:modified>
</cp:coreProperties>
</file>