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564" w:rsidRDefault="00EB6BB4">
      <w:pPr>
        <w:pStyle w:val="Heading1"/>
        <w:keepNext w:val="0"/>
        <w:keepLines w:val="0"/>
        <w:spacing w:before="0" w:after="300" w:line="288" w:lineRule="auto"/>
        <w:contextualSpacing w:val="0"/>
      </w:pPr>
      <w:bookmarkStart w:id="0" w:name="_x2qrouzde1om" w:colFirst="0" w:colLast="0"/>
      <w:bookmarkStart w:id="1" w:name="_GoBack"/>
      <w:bookmarkEnd w:id="0"/>
      <w:bookmarkEnd w:id="1"/>
      <w:r>
        <w:rPr>
          <w:b/>
          <w:color w:val="141414"/>
          <w:sz w:val="80"/>
          <w:szCs w:val="80"/>
          <w:highlight w:val="white"/>
        </w:rPr>
        <w:t>Avoid childhood obesity traps... without your kids even noticing you're doing it</w:t>
      </w:r>
    </w:p>
    <w:p w:rsidR="001B3564" w:rsidRDefault="00EB6BB4">
      <w:pPr>
        <w:pStyle w:val="Heading2"/>
        <w:keepNext w:val="0"/>
        <w:keepLines w:val="0"/>
        <w:spacing w:before="0" w:after="300" w:line="335" w:lineRule="auto"/>
        <w:contextualSpacing w:val="0"/>
      </w:pPr>
      <w:bookmarkStart w:id="2" w:name="_fuwv9yqc2af2" w:colFirst="0" w:colLast="0"/>
      <w:bookmarkEnd w:id="2"/>
      <w:r>
        <w:rPr>
          <w:color w:val="626262"/>
          <w:sz w:val="30"/>
          <w:szCs w:val="30"/>
          <w:highlight w:val="white"/>
        </w:rPr>
        <w:t>Last year 9,200 'sumo' babies were born in Britain and one in five are obese by the time they start school - here's how you can help your brood make the best start in life</w:t>
      </w:r>
    </w:p>
    <w:p w:rsidR="001B3564" w:rsidRDefault="00EB6BB4">
      <w:pPr>
        <w:spacing w:before="40" w:line="240" w:lineRule="auto"/>
        <w:ind w:right="240"/>
      </w:pPr>
      <w:hyperlink r:id="rId5" w:anchor="comments-section"/>
    </w:p>
    <w:p w:rsidR="001B3564" w:rsidRDefault="00EB6BB4">
      <w:pPr>
        <w:spacing w:before="80"/>
      </w:pPr>
      <w:r>
        <w:rPr>
          <w:color w:val="494949"/>
          <w:sz w:val="23"/>
          <w:szCs w:val="23"/>
          <w:highlight w:val="white"/>
        </w:rPr>
        <w:t>BY WARREN MANGER</w:t>
      </w:r>
    </w:p>
    <w:p w:rsidR="001B3564" w:rsidRDefault="00EB6BB4">
      <w:pPr>
        <w:numPr>
          <w:ilvl w:val="0"/>
          <w:numId w:val="1"/>
        </w:numPr>
        <w:spacing w:before="20"/>
        <w:ind w:hanging="360"/>
        <w:contextualSpacing/>
        <w:rPr>
          <w:sz w:val="17"/>
          <w:szCs w:val="17"/>
        </w:rPr>
      </w:pPr>
      <w:r>
        <w:rPr>
          <w:color w:val="494949"/>
          <w:sz w:val="17"/>
          <w:szCs w:val="17"/>
          <w:highlight w:val="white"/>
        </w:rPr>
        <w:t>14:25, 20 NOV 2016</w:t>
      </w:r>
    </w:p>
    <w:p w:rsidR="001B3564" w:rsidRDefault="00EB6BB4">
      <w:pPr>
        <w:numPr>
          <w:ilvl w:val="0"/>
          <w:numId w:val="1"/>
        </w:numPr>
        <w:spacing w:before="20"/>
        <w:ind w:left="780" w:hanging="360"/>
        <w:contextualSpacing/>
        <w:rPr>
          <w:sz w:val="17"/>
          <w:szCs w:val="17"/>
        </w:rPr>
      </w:pPr>
      <w:r>
        <w:rPr>
          <w:color w:val="494949"/>
          <w:sz w:val="17"/>
          <w:szCs w:val="17"/>
          <w:highlight w:val="white"/>
        </w:rPr>
        <w:t>UPDATED 10:51, 21 NOV 2016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 xml:space="preserve">Childhood </w:t>
      </w:r>
      <w:hyperlink r:id="rId6">
        <w:r>
          <w:rPr>
            <w:b/>
            <w:color w:val="E90E0E"/>
            <w:sz w:val="24"/>
            <w:szCs w:val="24"/>
            <w:highlight w:val="white"/>
            <w:u w:val="single"/>
          </w:rPr>
          <w:t>obesity</w:t>
        </w:r>
      </w:hyperlink>
      <w:r>
        <w:rPr>
          <w:color w:val="141414"/>
          <w:sz w:val="24"/>
          <w:szCs w:val="24"/>
          <w:highlight w:val="white"/>
        </w:rPr>
        <w:t xml:space="preserve"> is one of the fastest growing health problems.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 xml:space="preserve">Being overweight used to start with middle-aged spread but now an alarming number of </w:t>
      </w:r>
      <w:hyperlink r:id="rId7">
        <w:r>
          <w:rPr>
            <w:b/>
            <w:color w:val="E90E0E"/>
            <w:sz w:val="24"/>
            <w:szCs w:val="24"/>
            <w:highlight w:val="white"/>
            <w:u w:val="single"/>
          </w:rPr>
          <w:t>babies</w:t>
        </w:r>
      </w:hyperlink>
      <w:r>
        <w:rPr>
          <w:color w:val="141414"/>
          <w:sz w:val="24"/>
          <w:szCs w:val="24"/>
          <w:highlight w:val="white"/>
        </w:rPr>
        <w:t xml:space="preserve"> are actually being born ­overweight.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 xml:space="preserve">Last </w:t>
      </w:r>
      <w:r>
        <w:rPr>
          <w:color w:val="141414"/>
          <w:sz w:val="24"/>
          <w:szCs w:val="24"/>
          <w:highlight w:val="white"/>
        </w:rPr>
        <w:t xml:space="preserve">year </w:t>
      </w:r>
      <w:hyperlink r:id="rId8">
        <w:r>
          <w:rPr>
            <w:b/>
            <w:color w:val="E90E0E"/>
            <w:sz w:val="24"/>
            <w:szCs w:val="24"/>
            <w:highlight w:val="white"/>
            <w:u w:val="single"/>
          </w:rPr>
          <w:t>9,200 so-called ‘sumo’ babies were born in Britain</w:t>
        </w:r>
      </w:hyperlink>
      <w:r>
        <w:rPr>
          <w:color w:val="141414"/>
          <w:sz w:val="24"/>
          <w:szCs w:val="24"/>
          <w:highlight w:val="white"/>
        </w:rPr>
        <w:t xml:space="preserve"> , weighing 9lb 15oz or more, making them clinically obese. And one in five children are classed as obese by</w:t>
      </w:r>
      <w:r>
        <w:rPr>
          <w:color w:val="141414"/>
          <w:sz w:val="24"/>
          <w:szCs w:val="24"/>
          <w:highlight w:val="white"/>
        </w:rPr>
        <w:t xml:space="preserve"> the time they start school.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And being this big so young increases the risk of diseases including diabetes, heart attack, stroke and cancer in later life.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lastRenderedPageBreak/>
        <w:t xml:space="preserve">Child obesity campaigner Amanda </w:t>
      </w:r>
      <w:proofErr w:type="spellStart"/>
      <w:r>
        <w:rPr>
          <w:color w:val="141414"/>
          <w:sz w:val="24"/>
          <w:szCs w:val="24"/>
          <w:highlight w:val="white"/>
        </w:rPr>
        <w:t>Frolich</w:t>
      </w:r>
      <w:proofErr w:type="spellEnd"/>
      <w:r>
        <w:rPr>
          <w:color w:val="141414"/>
          <w:sz w:val="24"/>
          <w:szCs w:val="24"/>
          <w:highlight w:val="white"/>
        </w:rPr>
        <w:t>, says: “By the time kids reach eight or nine it is too late a</w:t>
      </w:r>
      <w:r>
        <w:rPr>
          <w:color w:val="141414"/>
          <w:sz w:val="24"/>
          <w:szCs w:val="24"/>
          <w:highlight w:val="white"/>
        </w:rPr>
        <w:t>nd thousands of children are already obese – it’s an epidemic so we need to start tackling this earlier, from as young as four months.”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There are many reasons why children today are more likely to be obese than previous generations. A failure to exercise e</w:t>
      </w:r>
      <w:r>
        <w:rPr>
          <w:color w:val="141414"/>
          <w:sz w:val="24"/>
          <w:szCs w:val="24"/>
          <w:highlight w:val="white"/>
        </w:rPr>
        <w:t>nough and parents not cooking fresh, healthy meals, are two of them, says Amanda who is the children’s fitness expert for the NHS campaign Change4Life and runs pre-school activity sessions entitled Action Amanda.</w:t>
      </w:r>
      <w:hyperlink r:id="rId9"/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 xml:space="preserve">She has also organised kids’ parties for the </w:t>
      </w:r>
      <w:proofErr w:type="spellStart"/>
      <w:r>
        <w:rPr>
          <w:color w:val="141414"/>
          <w:sz w:val="24"/>
          <w:szCs w:val="24"/>
          <w:highlight w:val="white"/>
        </w:rPr>
        <w:t>Beckhams</w:t>
      </w:r>
      <w:proofErr w:type="spellEnd"/>
      <w:r>
        <w:rPr>
          <w:color w:val="141414"/>
          <w:sz w:val="24"/>
          <w:szCs w:val="24"/>
          <w:highlight w:val="white"/>
        </w:rPr>
        <w:t xml:space="preserve"> and Amanda Holden.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She says: “It all boils down to common sense. To help your child ­maintain a healthy weight you need to balance the calories your chi</w:t>
      </w:r>
      <w:r>
        <w:rPr>
          <w:color w:val="141414"/>
          <w:sz w:val="24"/>
          <w:szCs w:val="24"/>
          <w:highlight w:val="white"/>
        </w:rPr>
        <w:t>ld consumes with those they use through physical activity and normal growth.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“So you need to encourage them to be healthy and active from an early age.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“If your child is overweight, there are some simple steps you can take to help them get back on track. B</w:t>
      </w:r>
      <w:r>
        <w:rPr>
          <w:color w:val="141414"/>
          <w:sz w:val="24"/>
          <w:szCs w:val="24"/>
          <w:highlight w:val="white"/>
        </w:rPr>
        <w:t>ut remember, the goal is to reduce the rate at which they gain weight while maintaining normal growth and ­development.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“Children and teenagers should not be placed on a weight-reducing diet without advice of a doctor or healthcare provider.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 xml:space="preserve">“Your child’s </w:t>
      </w:r>
      <w:r>
        <w:rPr>
          <w:color w:val="141414"/>
          <w:sz w:val="24"/>
          <w:szCs w:val="24"/>
          <w:highlight w:val="white"/>
        </w:rPr>
        <w:t>health is more important than anything else you do, including your job, so it is time we started to make it our priority.”</w:t>
      </w:r>
    </w:p>
    <w:p w:rsidR="001B3564" w:rsidRDefault="00EB6BB4">
      <w:pPr>
        <w:pStyle w:val="Heading3"/>
        <w:keepNext w:val="0"/>
        <w:keepLines w:val="0"/>
        <w:spacing w:before="340" w:after="340"/>
        <w:contextualSpacing w:val="0"/>
      </w:pPr>
      <w:bookmarkStart w:id="3" w:name="_l69p982s41lb" w:colFirst="0" w:colLast="0"/>
      <w:bookmarkEnd w:id="3"/>
      <w:r>
        <w:rPr>
          <w:b/>
          <w:color w:val="141414"/>
          <w:sz w:val="36"/>
          <w:szCs w:val="36"/>
          <w:highlight w:val="white"/>
        </w:rPr>
        <w:lastRenderedPageBreak/>
        <w:t>Amanda’s tips for helping your children stay healthy &amp; slim:</w:t>
      </w:r>
    </w:p>
    <w:p w:rsidR="001B3564" w:rsidRDefault="00EB6BB4">
      <w:pPr>
        <w:spacing w:before="340" w:after="340" w:line="432" w:lineRule="auto"/>
      </w:pPr>
      <w:r>
        <w:rPr>
          <w:b/>
          <w:color w:val="141414"/>
          <w:sz w:val="24"/>
          <w:szCs w:val="24"/>
          <w:highlight w:val="white"/>
        </w:rPr>
        <w:t>Encourage your kids to be active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Children are living less active lives – many prefer to stay indoors and watch television or play computer games than go to the park.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A new Ofcom study showed kids as young as three are spending four hours a day in front of a screen.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Children should be doin</w:t>
      </w:r>
      <w:r>
        <w:rPr>
          <w:color w:val="141414"/>
          <w:sz w:val="24"/>
          <w:szCs w:val="24"/>
          <w:highlight w:val="white"/>
        </w:rPr>
        <w:t>g an hour of exercise each day. But that doesn’t have to be done all in one go – activity can be spread out through a day.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“There are lots of fun ways for children to get the exercise they need without even realising it,” says Amanda.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“Children love kickin</w:t>
      </w:r>
      <w:r>
        <w:rPr>
          <w:color w:val="141414"/>
          <w:sz w:val="24"/>
          <w:szCs w:val="24"/>
          <w:highlight w:val="white"/>
        </w:rPr>
        <w:t>g and chasing a ball. They also love to be chased.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“My personal favourite is music. As soon as you play music to a child they want to get up and move around to the beat. Turn it into limbo dancing using a broom.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“And you should join in to encourage your ch</w:t>
      </w:r>
      <w:r>
        <w:rPr>
          <w:color w:val="141414"/>
          <w:sz w:val="24"/>
          <w:szCs w:val="24"/>
          <w:highlight w:val="white"/>
        </w:rPr>
        <w:t>ildren wherever possible.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“The motto is, children dance better when adults dance with them,” she says.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“At the playground challenge them to play on as many pieces of equipment as possible with 30 second bursts of activity on each.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lastRenderedPageBreak/>
        <w:t>“Walk, scooter or cycle w</w:t>
      </w:r>
      <w:r>
        <w:rPr>
          <w:color w:val="141414"/>
          <w:sz w:val="24"/>
          <w:szCs w:val="24"/>
          <w:highlight w:val="white"/>
        </w:rPr>
        <w:t>ith them to school. Or if you have to drive, park the car ten minutes away from the gates and walk the rest of the way.”</w:t>
      </w:r>
    </w:p>
    <w:p w:rsidR="001B3564" w:rsidRDefault="00EB6BB4">
      <w:pPr>
        <w:spacing w:before="340" w:after="340" w:line="432" w:lineRule="auto"/>
      </w:pPr>
      <w:r>
        <w:rPr>
          <w:b/>
          <w:color w:val="141414"/>
          <w:sz w:val="24"/>
          <w:szCs w:val="24"/>
          <w:highlight w:val="white"/>
        </w:rPr>
        <w:t>Cook from fresh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It may take longer and be more ­expensive, but cooking with fresh ­ingredients is a great way to give your children a g</w:t>
      </w:r>
      <w:r>
        <w:rPr>
          <w:color w:val="141414"/>
          <w:sz w:val="24"/>
          <w:szCs w:val="24"/>
          <w:highlight w:val="white"/>
        </w:rPr>
        <w:t>ood diet. And supermarkets such as Aldi and Lidl make it more ­affordable.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Encouraging children to cook along with you can also teach them habits they will carry into adulthood.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“I used to sit my daughter on the worktop while I was cooking and get her to t</w:t>
      </w:r>
      <w:r>
        <w:rPr>
          <w:color w:val="141414"/>
          <w:sz w:val="24"/>
          <w:szCs w:val="24"/>
          <w:highlight w:val="white"/>
        </w:rPr>
        <w:t>aste the fresh ingredients before they went into the pan,” says Amanda.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“Get children to hold the food and appreciate the different colours and textures so they are more open to trying healthy foods.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“If you don’t expose your children to these fresh ingred</w:t>
      </w:r>
      <w:r>
        <w:rPr>
          <w:color w:val="141414"/>
          <w:sz w:val="24"/>
          <w:szCs w:val="24"/>
          <w:highlight w:val="white"/>
        </w:rPr>
        <w:t xml:space="preserve">ients, they might </w:t>
      </w:r>
    </w:p>
    <w:p w:rsidR="001B3564" w:rsidRDefault="00EB6BB4">
      <w:pPr>
        <w:spacing w:before="340" w:after="340" w:line="432" w:lineRule="auto"/>
      </w:pPr>
      <w:proofErr w:type="gramStart"/>
      <w:r>
        <w:rPr>
          <w:color w:val="141414"/>
          <w:sz w:val="24"/>
          <w:szCs w:val="24"/>
          <w:highlight w:val="white"/>
        </w:rPr>
        <w:t>become</w:t>
      </w:r>
      <w:proofErr w:type="gramEnd"/>
      <w:r>
        <w:rPr>
          <w:color w:val="141414"/>
          <w:sz w:val="24"/>
          <w:szCs w:val="24"/>
          <w:highlight w:val="white"/>
        </w:rPr>
        <w:t xml:space="preserve"> fussy eaters and reject them later on in life.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“Give three healthy choices rather than just one. They are more likely to choose between a carrot, tangerine or a handful of grapes rather than one carrot stick! And reward them if th</w:t>
      </w:r>
      <w:r>
        <w:rPr>
          <w:color w:val="141414"/>
          <w:sz w:val="24"/>
          <w:szCs w:val="24"/>
          <w:highlight w:val="white"/>
        </w:rPr>
        <w:t>ey have eaten their 5 a day!”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Drinking water can help you lose weight by controlling your appetite. Many people, and it’s the same for children, mistake thirst for hunger.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lastRenderedPageBreak/>
        <w:t>Being dehydrated also makes it harder for your body to break down fat cells.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But don</w:t>
      </w:r>
      <w:r>
        <w:rPr>
          <w:color w:val="141414"/>
          <w:sz w:val="24"/>
          <w:szCs w:val="24"/>
          <w:highlight w:val="white"/>
        </w:rPr>
        <w:t>’t let your children drink too much water at mealtimes as it can fill them up and stop them eating their dinner.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It also dilutes digestive juices, making it harder to break down food.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“A child’s body is made up of 75% water, but I find they only drink it w</w:t>
      </w:r>
      <w:r>
        <w:rPr>
          <w:color w:val="141414"/>
          <w:sz w:val="24"/>
          <w:szCs w:val="24"/>
          <w:highlight w:val="white"/>
        </w:rPr>
        <w:t>hen they are thirsty,” says Amanda.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 xml:space="preserve">“Teach </w:t>
      </w:r>
      <w:proofErr w:type="spellStart"/>
      <w:r>
        <w:rPr>
          <w:color w:val="141414"/>
          <w:sz w:val="24"/>
          <w:szCs w:val="24"/>
          <w:highlight w:val="white"/>
        </w:rPr>
        <w:t>you</w:t>
      </w:r>
      <w:proofErr w:type="spellEnd"/>
      <w:r>
        <w:rPr>
          <w:color w:val="141414"/>
          <w:sz w:val="24"/>
          <w:szCs w:val="24"/>
          <w:highlight w:val="white"/>
        </w:rPr>
        <w:t xml:space="preserve"> children that staying hydrated throughout the day is important for their bodies. Encourage them to take sips regularly, as your body will hold it better than if you gulp it.”</w:t>
      </w:r>
    </w:p>
    <w:p w:rsidR="001B3564" w:rsidRDefault="00EB6BB4">
      <w:pPr>
        <w:spacing w:before="340" w:after="340" w:line="432" w:lineRule="auto"/>
      </w:pPr>
      <w:r>
        <w:rPr>
          <w:b/>
          <w:color w:val="141414"/>
          <w:sz w:val="24"/>
          <w:szCs w:val="24"/>
          <w:highlight w:val="white"/>
        </w:rPr>
        <w:t>Square eyes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Children who spend mor</w:t>
      </w:r>
      <w:r>
        <w:rPr>
          <w:color w:val="141414"/>
          <w:sz w:val="24"/>
          <w:szCs w:val="24"/>
          <w:highlight w:val="white"/>
        </w:rPr>
        <w:t>e than two hours each day watching television or a computer screen are 30% more likely to suffer from high blood pressure, a recent study in the Journal of Cardiology found.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 xml:space="preserve">Strictly limit how much time your child spends watching TV or using computers and </w:t>
      </w:r>
      <w:r>
        <w:rPr>
          <w:color w:val="141414"/>
          <w:sz w:val="24"/>
          <w:szCs w:val="24"/>
          <w:highlight w:val="white"/>
        </w:rPr>
        <w:t>tablets.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“It’s so easy for a parent to put their children in front of the television while they cook tea, but it’s not helping because they will become addicted,” says Amanda.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“The YouTube phenomenon is a growing problem too. I never go to a supermarket now without seeing a child sitting in their pram staring at an iPad.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lastRenderedPageBreak/>
        <w:t>“All those websites and apps might seem like an easy and convenient way to entertain and stimulate your child</w:t>
      </w:r>
      <w:r>
        <w:rPr>
          <w:color w:val="141414"/>
          <w:sz w:val="24"/>
          <w:szCs w:val="24"/>
          <w:highlight w:val="white"/>
        </w:rPr>
        <w:t>, but it’s a bad idea.”</w:t>
      </w:r>
    </w:p>
    <w:p w:rsidR="001B3564" w:rsidRDefault="00EB6BB4">
      <w:pPr>
        <w:spacing w:before="340" w:after="340" w:line="432" w:lineRule="auto"/>
      </w:pPr>
      <w:r>
        <w:rPr>
          <w:b/>
          <w:color w:val="141414"/>
          <w:sz w:val="24"/>
          <w:szCs w:val="24"/>
          <w:highlight w:val="white"/>
        </w:rPr>
        <w:t>Ensure they get enough sleep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Experts recommend pre-school children get 10 to 14 hours of sleep every night, while primary school kids should aim for at least nine hours.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Many children don’t get enough sleep and are chronically tired</w:t>
      </w:r>
      <w:r>
        <w:rPr>
          <w:color w:val="141414"/>
          <w:sz w:val="24"/>
          <w:szCs w:val="24"/>
          <w:highlight w:val="white"/>
        </w:rPr>
        <w:t xml:space="preserve">, which means their </w:t>
      </w:r>
      <w:proofErr w:type="gramStart"/>
      <w:r>
        <w:rPr>
          <w:color w:val="141414"/>
          <w:sz w:val="24"/>
          <w:szCs w:val="24"/>
          <w:highlight w:val="white"/>
        </w:rPr>
        <w:t>bodies</w:t>
      </w:r>
      <w:proofErr w:type="gramEnd"/>
      <w:r>
        <w:rPr>
          <w:color w:val="141414"/>
          <w:sz w:val="24"/>
          <w:szCs w:val="24"/>
          <w:highlight w:val="white"/>
        </w:rPr>
        <w:t xml:space="preserve"> burn less fat and they are likely to consume more calories.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A simple way to address this is to set a strict bedtime – and do not send a child to bed hungry.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“Parents give children too many snacks throughout the day, so when it co</w:t>
      </w:r>
      <w:r>
        <w:rPr>
          <w:color w:val="141414"/>
          <w:sz w:val="24"/>
          <w:szCs w:val="24"/>
          <w:highlight w:val="white"/>
        </w:rPr>
        <w:t>mes to tea-time they aren’t really hungry and don’t finish their food,” says Amanda.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“By the time they go to bed they are feeling hungry again, so they aren’t getting enough sleep.”</w:t>
      </w:r>
    </w:p>
    <w:p w:rsidR="001B3564" w:rsidRDefault="00EB6BB4">
      <w:pPr>
        <w:spacing w:before="340" w:after="340" w:line="432" w:lineRule="auto"/>
      </w:pPr>
      <w:r>
        <w:rPr>
          <w:b/>
          <w:color w:val="141414"/>
          <w:sz w:val="24"/>
          <w:szCs w:val="24"/>
          <w:highlight w:val="white"/>
        </w:rPr>
        <w:t>Make sure they eat breakfast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This really is the most important meal of the</w:t>
      </w:r>
      <w:r>
        <w:rPr>
          <w:color w:val="141414"/>
          <w:sz w:val="24"/>
          <w:szCs w:val="24"/>
          <w:highlight w:val="white"/>
        </w:rPr>
        <w:t xml:space="preserve"> day. It stimulates your metabolism so your body starts burning calories. And it can stop you reaching for unhealthy snacks later in the day.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“Children who aren’t eating breakfast put on weight faster than those children who are, because as soon as the bod</w:t>
      </w:r>
      <w:r>
        <w:rPr>
          <w:color w:val="141414"/>
          <w:sz w:val="24"/>
          <w:szCs w:val="24"/>
          <w:highlight w:val="white"/>
        </w:rPr>
        <w:t xml:space="preserve">y does eat something at lunch time, it is automatically </w:t>
      </w:r>
      <w:r>
        <w:rPr>
          <w:color w:val="141414"/>
          <w:sz w:val="24"/>
          <w:szCs w:val="24"/>
          <w:highlight w:val="white"/>
        </w:rPr>
        <w:lastRenderedPageBreak/>
        <w:t>holding onto those calories because it doesn’t know when it’s going to get fed again,” says Amanda.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“Eggs are full of protein and keep them fuller longer as does oatmeal, so serve porridge with bluebe</w:t>
      </w:r>
      <w:r>
        <w:rPr>
          <w:color w:val="141414"/>
          <w:sz w:val="24"/>
          <w:szCs w:val="24"/>
          <w:highlight w:val="white"/>
        </w:rPr>
        <w:t>rries.”</w:t>
      </w:r>
    </w:p>
    <w:p w:rsidR="001B3564" w:rsidRDefault="00EB6BB4">
      <w:pPr>
        <w:spacing w:before="340" w:after="340" w:line="432" w:lineRule="auto"/>
      </w:pPr>
      <w:r>
        <w:rPr>
          <w:b/>
          <w:color w:val="141414"/>
          <w:sz w:val="24"/>
          <w:szCs w:val="24"/>
          <w:highlight w:val="white"/>
        </w:rPr>
        <w:t>Cut the snacks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“Sweets, fizzy drinks and junk food should be a rare treat, not something children eat every day. A lot of parents say they hide the sweets. But I say don’t even have them in the house,” says Amanda.</w:t>
      </w:r>
      <w:hyperlink r:id="rId10"/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But it’s not just crisps and junk food that cause children to pile on the pounds – many supposedly healthy snacks aimed at children are actually high in sugar. “Instead of giving them a nutritious, filling banana I see a lot of parents giving children thes</w:t>
      </w:r>
      <w:r>
        <w:rPr>
          <w:color w:val="141414"/>
          <w:sz w:val="24"/>
          <w:szCs w:val="24"/>
          <w:highlight w:val="white"/>
        </w:rPr>
        <w:t>e supposedly healthy snacks such as cereal bars that are actually high in added sugar,” she says.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“Healthy snacks in the car or on the go can be dried fruit, pre-packed cheese wedges, easy-to-eat raw carrot sticks, grapes and small pots of low-sugar yoghur</w:t>
      </w:r>
      <w:r>
        <w:rPr>
          <w:color w:val="141414"/>
          <w:sz w:val="24"/>
          <w:szCs w:val="24"/>
          <w:highlight w:val="white"/>
        </w:rPr>
        <w:t>t.”</w:t>
      </w:r>
    </w:p>
    <w:p w:rsidR="001B3564" w:rsidRDefault="00EB6BB4">
      <w:pPr>
        <w:spacing w:before="340" w:after="340" w:line="432" w:lineRule="auto"/>
      </w:pPr>
      <w:r>
        <w:rPr>
          <w:b/>
          <w:color w:val="141414"/>
          <w:sz w:val="24"/>
          <w:szCs w:val="24"/>
          <w:highlight w:val="white"/>
        </w:rPr>
        <w:t>Happy kids are healthier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Children who are bored, stressed or depressed may eat more to cope with negative emotions.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NHS figures show as many as 4% of children aged five to 16 have an emotional disorder such as anxiety or depression. So take some time t</w:t>
      </w:r>
      <w:r>
        <w:rPr>
          <w:color w:val="141414"/>
          <w:sz w:val="24"/>
          <w:szCs w:val="24"/>
          <w:highlight w:val="white"/>
        </w:rPr>
        <w:t xml:space="preserve">o learn the symptoms – </w:t>
      </w:r>
      <w:r>
        <w:rPr>
          <w:color w:val="141414"/>
          <w:sz w:val="24"/>
          <w:szCs w:val="24"/>
          <w:highlight w:val="white"/>
        </w:rPr>
        <w:lastRenderedPageBreak/>
        <w:t>such as becoming tearful or ­irritable for no apparent reason – and seek medical advice if you are concerned.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“Eating to cope with stress or depression can become a vicious cycle as children with a weight problem are more likely to b</w:t>
      </w:r>
      <w:r>
        <w:rPr>
          <w:color w:val="141414"/>
          <w:sz w:val="24"/>
          <w:szCs w:val="24"/>
          <w:highlight w:val="white"/>
        </w:rPr>
        <w:t>e bullied at school, so stop it early,” says Amanda.</w:t>
      </w:r>
    </w:p>
    <w:p w:rsidR="001B3564" w:rsidRDefault="00EB6BB4">
      <w:pPr>
        <w:spacing w:before="340" w:after="340" w:line="432" w:lineRule="auto"/>
      </w:pPr>
      <w:r>
        <w:rPr>
          <w:b/>
          <w:color w:val="141414"/>
          <w:sz w:val="24"/>
          <w:szCs w:val="24"/>
          <w:highlight w:val="white"/>
        </w:rPr>
        <w:t>Set a good example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Toddlers learn by copying other people and in particular their parents, so a good way to stop them becoming overweight is to maintain good habits yourself.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“Often if you see an overwei</w:t>
      </w:r>
      <w:r>
        <w:rPr>
          <w:color w:val="141414"/>
          <w:sz w:val="24"/>
          <w:szCs w:val="24"/>
          <w:highlight w:val="white"/>
        </w:rPr>
        <w:t>ght adult, you see an overweight child too,” says Amanda. “Children don’t get fat by themselves, they only eat what adults give them.</w:t>
      </w:r>
      <w:hyperlink r:id="rId11"/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“It’s hard for parents now beca</w:t>
      </w:r>
      <w:r>
        <w:rPr>
          <w:color w:val="141414"/>
          <w:sz w:val="24"/>
          <w:szCs w:val="24"/>
          <w:highlight w:val="white"/>
        </w:rPr>
        <w:t>use they have such busy lives, but being a good role model for your ­children by looking after your own health has to be a priority.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“If a child sees their parents eating junk food, they will too. But if they see their parents going to the gym and eating h</w:t>
      </w:r>
      <w:r>
        <w:rPr>
          <w:color w:val="141414"/>
          <w:sz w:val="24"/>
          <w:szCs w:val="24"/>
          <w:highlight w:val="white"/>
        </w:rPr>
        <w:t>ealthily, they will copy them.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“If your child is already overweight, set a good example by making healthy changes as a whole family.”</w:t>
      </w:r>
    </w:p>
    <w:p w:rsidR="001B3564" w:rsidRDefault="00EB6BB4">
      <w:pPr>
        <w:spacing w:before="340" w:after="340" w:line="432" w:lineRule="auto"/>
      </w:pPr>
      <w:r>
        <w:rPr>
          <w:b/>
          <w:color w:val="141414"/>
          <w:sz w:val="24"/>
          <w:szCs w:val="24"/>
          <w:highlight w:val="white"/>
        </w:rPr>
        <w:t>Eat dinner as a family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“Sitting around the table together is a great opportunity to talk about what you’re eating, how it tastes and why it is healthy,” says Amanda.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lastRenderedPageBreak/>
        <w:t>Eating at a dinner table also helps remove distractions that stop your ­children eating properly – you can turn o</w:t>
      </w:r>
      <w:r>
        <w:rPr>
          <w:color w:val="141414"/>
          <w:sz w:val="24"/>
          <w:szCs w:val="24"/>
          <w:highlight w:val="white"/>
        </w:rPr>
        <w:t>ff the television and insist they hand over their mobile phones.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You can also keep a closer control of the portion sizes.</w:t>
      </w:r>
    </w:p>
    <w:p w:rsidR="001B3564" w:rsidRDefault="00EB6BB4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“Start with a small serving, then let the child ask for more if they are still hungry,” says Amanda. “Everyone thinks you should eat u</w:t>
      </w:r>
      <w:r>
        <w:rPr>
          <w:color w:val="141414"/>
          <w:sz w:val="24"/>
          <w:szCs w:val="24"/>
          <w:highlight w:val="white"/>
        </w:rPr>
        <w:t>ntil you are full, but that’s wrong. You are not supposed to get to that stage.”</w:t>
      </w:r>
    </w:p>
    <w:p w:rsidR="001B3564" w:rsidRDefault="001B3564"/>
    <w:sectPr w:rsidR="001B35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84A1A"/>
    <w:multiLevelType w:val="multilevel"/>
    <w:tmpl w:val="0BBA5640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494949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64"/>
    <w:rsid w:val="001B3564"/>
    <w:rsid w:val="00E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676014-12C5-4E52-86A9-03C6F2B6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rror.co.uk/news/uk-news/rise-sumo-baby-more-children-924907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rror.co.uk/all-about/bab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all-about/obesity" TargetMode="External"/><Relationship Id="rId11" Type="http://schemas.openxmlformats.org/officeDocument/2006/relationships/hyperlink" Target="http://www.mirror.co.uk/news/uk-news/woman-sheds-8st-eating-six-9283043" TargetMode="External"/><Relationship Id="rId5" Type="http://schemas.openxmlformats.org/officeDocument/2006/relationships/hyperlink" Target="http://www.irishmirror.ie/lifestyle/health/avoid-childhood-obesity-traps-without-9297133" TargetMode="External"/><Relationship Id="rId10" Type="http://schemas.openxmlformats.org/officeDocument/2006/relationships/hyperlink" Target="http://www.mirror.co.uk/news/uk-news/children-who-drink-full-fat-92740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rror.co.uk/news/uk-news/rise-sumo-baby-more-children-92490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2017-02-23T13:11:00Z</dcterms:created>
  <dcterms:modified xsi:type="dcterms:W3CDTF">2017-02-23T13:11:00Z</dcterms:modified>
</cp:coreProperties>
</file>