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C1C" w:rsidRPr="00BC0C1C" w:rsidRDefault="00BC0C1C" w:rsidP="00BC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C1C">
        <w:rPr>
          <w:rFonts w:ascii="Helvetica" w:eastAsia="Times New Roman" w:hAnsi="Helvetica" w:cs="Helvetica"/>
          <w:caps/>
          <w:color w:val="FF8000"/>
          <w:sz w:val="38"/>
          <w:szCs w:val="38"/>
          <w:lang w:eastAsia="en-GB"/>
        </w:rPr>
        <w:fldChar w:fldCharType="begin"/>
      </w:r>
      <w:r w:rsidRPr="00BC0C1C">
        <w:rPr>
          <w:rFonts w:ascii="Helvetica" w:eastAsia="Times New Roman" w:hAnsi="Helvetica" w:cs="Helvetica"/>
          <w:caps/>
          <w:color w:val="FF8000"/>
          <w:sz w:val="38"/>
          <w:szCs w:val="38"/>
          <w:lang w:eastAsia="en-GB"/>
        </w:rPr>
        <w:instrText xml:space="preserve"> HYPERLINK "http://uk.reuters.com/news/archive/healthNews" </w:instrText>
      </w:r>
      <w:r w:rsidRPr="00BC0C1C">
        <w:rPr>
          <w:rFonts w:ascii="Helvetica" w:eastAsia="Times New Roman" w:hAnsi="Helvetica" w:cs="Helvetica"/>
          <w:caps/>
          <w:color w:val="FF8000"/>
          <w:sz w:val="38"/>
          <w:szCs w:val="38"/>
          <w:lang w:eastAsia="en-GB"/>
        </w:rPr>
        <w:fldChar w:fldCharType="separate"/>
      </w:r>
      <w:r w:rsidRPr="00BC0C1C">
        <w:rPr>
          <w:rFonts w:ascii="Helvetica" w:eastAsia="Times New Roman" w:hAnsi="Helvetica" w:cs="Helvetica"/>
          <w:caps/>
          <w:color w:val="FF8000"/>
          <w:sz w:val="38"/>
          <w:szCs w:val="38"/>
          <w:u w:val="single"/>
          <w:lang w:eastAsia="en-GB"/>
        </w:rPr>
        <w:t>HEALTH NEWS</w:t>
      </w:r>
      <w:r w:rsidRPr="00BC0C1C">
        <w:rPr>
          <w:rFonts w:ascii="Helvetica" w:eastAsia="Times New Roman" w:hAnsi="Helvetica" w:cs="Helvetica"/>
          <w:caps/>
          <w:color w:val="FF8000"/>
          <w:sz w:val="38"/>
          <w:szCs w:val="38"/>
          <w:lang w:eastAsia="en-GB"/>
        </w:rPr>
        <w:fldChar w:fldCharType="end"/>
      </w:r>
      <w:r w:rsidRPr="00BC0C1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BC0C1C">
        <w:rPr>
          <w:rFonts w:ascii="Helvetica" w:eastAsia="Times New Roman" w:hAnsi="Helvetica" w:cs="Helvetica"/>
          <w:color w:val="999999"/>
          <w:sz w:val="34"/>
          <w:szCs w:val="34"/>
          <w:lang w:eastAsia="en-GB"/>
        </w:rPr>
        <w:t>|</w:t>
      </w:r>
      <w:r w:rsidRPr="00BC0C1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BC0C1C">
        <w:rPr>
          <w:rFonts w:ascii="Helvetica" w:eastAsia="Times New Roman" w:hAnsi="Helvetica" w:cs="Helvetica"/>
          <w:color w:val="999999"/>
          <w:sz w:val="34"/>
          <w:szCs w:val="34"/>
          <w:lang w:eastAsia="en-GB"/>
        </w:rPr>
        <w:t>Tue Apr 4, 2017 | 8:06am BST</w:t>
      </w:r>
    </w:p>
    <w:p w:rsidR="00BC0C1C" w:rsidRPr="00BC0C1C" w:rsidRDefault="00BC0C1C" w:rsidP="00BC0C1C">
      <w:pPr>
        <w:spacing w:before="135" w:after="270" w:line="240" w:lineRule="atLeast"/>
        <w:outlineLvl w:val="0"/>
        <w:rPr>
          <w:rFonts w:ascii="Helvetica" w:eastAsia="Times New Roman" w:hAnsi="Helvetica" w:cs="Helvetica"/>
          <w:color w:val="111111"/>
          <w:kern w:val="36"/>
          <w:sz w:val="96"/>
          <w:szCs w:val="96"/>
          <w:lang w:eastAsia="en-GB"/>
        </w:rPr>
      </w:pPr>
      <w:r w:rsidRPr="00BC0C1C">
        <w:rPr>
          <w:rFonts w:ascii="Helvetica" w:eastAsia="Times New Roman" w:hAnsi="Helvetica" w:cs="Helvetica"/>
          <w:color w:val="111111"/>
          <w:kern w:val="36"/>
          <w:sz w:val="96"/>
          <w:szCs w:val="96"/>
          <w:lang w:eastAsia="en-GB"/>
        </w:rPr>
        <w:t>Scientists find common antibiotic could prevent or treat PTSD</w:t>
      </w:r>
    </w:p>
    <w:p w:rsidR="00BC0C1C" w:rsidRPr="00BC0C1C" w:rsidRDefault="00BC0C1C" w:rsidP="00BC0C1C">
      <w:pPr>
        <w:numPr>
          <w:ilvl w:val="0"/>
          <w:numId w:val="1"/>
        </w:numPr>
        <w:spacing w:before="100" w:beforeAutospacing="1" w:after="100" w:afterAutospacing="1" w:line="240" w:lineRule="auto"/>
        <w:ind w:left="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0C1C" w:rsidRPr="00BC0C1C" w:rsidRDefault="00BC0C1C" w:rsidP="00BC0C1C">
      <w:pPr>
        <w:numPr>
          <w:ilvl w:val="0"/>
          <w:numId w:val="1"/>
        </w:numPr>
        <w:spacing w:before="100" w:beforeAutospacing="1" w:after="100" w:afterAutospacing="1" w:line="240" w:lineRule="auto"/>
        <w:ind w:left="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0C1C" w:rsidRPr="00BC0C1C" w:rsidRDefault="00BC0C1C" w:rsidP="00BC0C1C">
      <w:pPr>
        <w:numPr>
          <w:ilvl w:val="0"/>
          <w:numId w:val="1"/>
        </w:numPr>
        <w:spacing w:before="100" w:beforeAutospacing="1" w:after="100" w:afterAutospacing="1" w:line="240" w:lineRule="auto"/>
        <w:ind w:left="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0C1C" w:rsidRPr="00BC0C1C" w:rsidRDefault="00BC0C1C" w:rsidP="00BC0C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0C1C" w:rsidRPr="00BC0C1C" w:rsidRDefault="00BC0C1C" w:rsidP="00BC0C1C">
      <w:pPr>
        <w:spacing w:after="5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C1C">
        <w:rPr>
          <w:rFonts w:ascii="Helvetica" w:eastAsia="Times New Roman" w:hAnsi="Helvetica" w:cs="Helvetica"/>
          <w:color w:val="333333"/>
          <w:sz w:val="36"/>
          <w:szCs w:val="36"/>
          <w:lang w:eastAsia="en-GB"/>
        </w:rPr>
        <w:t>By </w:t>
      </w:r>
      <w:hyperlink r:id="rId5" w:history="1">
        <w:r w:rsidRPr="00BC0C1C">
          <w:rPr>
            <w:rFonts w:ascii="Helvetica" w:eastAsia="Times New Roman" w:hAnsi="Helvetica" w:cs="Helvetica"/>
            <w:color w:val="111111"/>
            <w:sz w:val="36"/>
            <w:szCs w:val="36"/>
            <w:u w:val="single"/>
            <w:lang w:eastAsia="en-GB"/>
          </w:rPr>
          <w:t xml:space="preserve">Kate </w:t>
        </w:r>
        <w:proofErr w:type="spellStart"/>
        <w:r w:rsidRPr="00BC0C1C">
          <w:rPr>
            <w:rFonts w:ascii="Helvetica" w:eastAsia="Times New Roman" w:hAnsi="Helvetica" w:cs="Helvetica"/>
            <w:color w:val="111111"/>
            <w:sz w:val="36"/>
            <w:szCs w:val="36"/>
            <w:u w:val="single"/>
            <w:lang w:eastAsia="en-GB"/>
          </w:rPr>
          <w:t>Kelland</w:t>
        </w:r>
        <w:proofErr w:type="spellEnd"/>
      </w:hyperlink>
      <w:r w:rsidRPr="00BC0C1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BC0C1C">
        <w:rPr>
          <w:rFonts w:ascii="Helvetica" w:eastAsia="Times New Roman" w:hAnsi="Helvetica" w:cs="Helvetica"/>
          <w:caps/>
          <w:color w:val="333333"/>
          <w:sz w:val="36"/>
          <w:szCs w:val="36"/>
          <w:lang w:eastAsia="en-GB"/>
        </w:rPr>
        <w:t>| LONDON</w:t>
      </w:r>
    </w:p>
    <w:p w:rsidR="00BC0C1C" w:rsidRPr="00BC0C1C" w:rsidRDefault="00BC0C1C" w:rsidP="00BC0C1C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A common antibiotic called doxycycline can disrupt the formation of negative thoughts and fears in the brain and may prove useful in treating or preventing </w:t>
      </w:r>
      <w:proofErr w:type="spellStart"/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post traumatic</w:t>
      </w:r>
      <w:proofErr w:type="spellEnd"/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stress disorder (PTSD), according to research by British and Swiss scientists.</w:t>
      </w:r>
    </w:p>
    <w:p w:rsidR="00BC0C1C" w:rsidRPr="00BC0C1C" w:rsidRDefault="00BC0C1C" w:rsidP="00BC0C1C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In a specially designed trial involving 76 healthy volunteers who were given either the drug or a placebo dummy pill, those who were on doxycycline had a 60 percent lower fear response than those who were not.</w:t>
      </w:r>
    </w:p>
    <w:p w:rsidR="00BC0C1C" w:rsidRPr="00BC0C1C" w:rsidRDefault="00BC0C1C" w:rsidP="00BC0C1C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lastRenderedPageBreak/>
        <w:t>Scientists said the antibiotic works in this way because it blocks certain proteins outside nerve cells, called matrix enzymes, which our brains need to form memories.</w:t>
      </w:r>
    </w:p>
    <w:p w:rsidR="00BC0C1C" w:rsidRPr="00BC0C1C" w:rsidRDefault="00BC0C1C" w:rsidP="00BC0C1C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"We have demonstrated a proof-of-principle for an entirely new treatment strategy for PTSD," said Dominik Bach, a professor at University College London and the University of Zurich, who co-led the research team.</w:t>
      </w:r>
    </w:p>
    <w:p w:rsidR="00BC0C1C" w:rsidRPr="00BC0C1C" w:rsidRDefault="00BC0C1C" w:rsidP="00BC0C1C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In the trial, volunteers were given either doxycycline or a placebo and put in front of a computer. The screen would flash either blue or red, and one of the </w:t>
      </w:r>
      <w:proofErr w:type="spellStart"/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colors</w:t>
      </w:r>
      <w:proofErr w:type="spellEnd"/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was associated with a 50 percent chance of getting a painful electric shock. After 160 flashes with </w:t>
      </w:r>
      <w:proofErr w:type="spellStart"/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colors</w:t>
      </w:r>
      <w:proofErr w:type="spellEnd"/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in random order, participants learnt to associate the 'bad' </w:t>
      </w:r>
      <w:proofErr w:type="spellStart"/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color</w:t>
      </w:r>
      <w:proofErr w:type="spellEnd"/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with the shock.</w:t>
      </w:r>
    </w:p>
    <w:p w:rsidR="00BC0C1C" w:rsidRPr="00BC0C1C" w:rsidRDefault="00BC0C1C" w:rsidP="00BC0C1C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A week later, under no medication, the volunteers repeated the experiment. This time there were no electric shocks, but a loud sound played after either </w:t>
      </w:r>
      <w:proofErr w:type="spellStart"/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color</w:t>
      </w:r>
      <w:proofErr w:type="spellEnd"/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was shown.</w:t>
      </w:r>
    </w:p>
    <w:p w:rsidR="00BC0C1C" w:rsidRPr="00BC0C1C" w:rsidRDefault="00BC0C1C" w:rsidP="00BC0C1C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Fear responses were measured by tracking eye blinks, as this is an instinctive response to sudden threats. The fear memory was calculated by subtracting the baseline startle response – to the sound on the 'good' </w:t>
      </w:r>
      <w:proofErr w:type="spellStart"/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color</w:t>
      </w:r>
      <w:proofErr w:type="spellEnd"/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– from the response to the sound when the 'bad' </w:t>
      </w:r>
      <w:proofErr w:type="spellStart"/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color</w:t>
      </w:r>
      <w:proofErr w:type="spellEnd"/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was showing.</w:t>
      </w:r>
    </w:p>
    <w:p w:rsidR="00BC0C1C" w:rsidRPr="00BC0C1C" w:rsidRDefault="00BC0C1C" w:rsidP="00BC0C1C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lastRenderedPageBreak/>
        <w:t>While the fear response was 60 percent lower in those who had doxycycline in the first session, the researchers found that, importantly, other cognitive measures - including sensory memory and attention - were not affected.</w:t>
      </w:r>
    </w:p>
    <w:p w:rsidR="00BC0C1C" w:rsidRPr="00BC0C1C" w:rsidRDefault="00BC0C1C" w:rsidP="00BC0C1C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"When we talk about reducing fear memory, we're not talking about deleting the memory of what actually happened," Bach said in a statement about the findings.</w:t>
      </w:r>
    </w:p>
    <w:p w:rsidR="00BC0C1C" w:rsidRPr="00BC0C1C" w:rsidRDefault="00BC0C1C" w:rsidP="00BC0C1C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"The participants may not forget that they received a shock when the screen was red, but they 'forget' to be instinctively scared when they next see a red screen.</w:t>
      </w:r>
    </w:p>
    <w:p w:rsidR="00BC0C1C" w:rsidRDefault="00BC0C1C" w:rsidP="00BC0C1C">
      <w:pPr>
        <w:spacing w:after="300" w:line="360" w:lineRule="atLeast"/>
        <w:rPr>
          <w:rFonts w:ascii="knowledge-medium" w:eastAsia="Times New Roman" w:hAnsi="knowledge-medium" w:cs="Helvetica"/>
          <w:caps/>
          <w:color w:val="999999"/>
          <w:sz w:val="38"/>
          <w:szCs w:val="38"/>
          <w:lang w:eastAsia="en-GB"/>
        </w:rPr>
      </w:pPr>
    </w:p>
    <w:p w:rsidR="00BC0C1C" w:rsidRPr="00BC0C1C" w:rsidRDefault="00BC0C1C" w:rsidP="00BC0C1C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bookmarkStart w:id="0" w:name="_GoBack"/>
      <w:bookmarkEnd w:id="0"/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"Learning to fear threats is an important ability ... helping us to avoid </w:t>
      </w:r>
      <w:proofErr w:type="gramStart"/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dangers.</w:t>
      </w:r>
      <w:proofErr w:type="gramEnd"/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 (But) over-prediction of threat can cause tremendous suffering and distress in anxiety disorders such as PTSD."</w:t>
      </w:r>
    </w:p>
    <w:p w:rsidR="00BC0C1C" w:rsidRPr="00BC0C1C" w:rsidRDefault="00BC0C1C" w:rsidP="00BC0C1C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PTSD is caused by an overactive fear memory and includes a broad range of psychological symptoms that can develop after someone goes through a traumatic event.</w:t>
      </w:r>
    </w:p>
    <w:p w:rsidR="00BC0C1C" w:rsidRPr="00BC0C1C" w:rsidRDefault="00BC0C1C" w:rsidP="00BC0C1C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 xml:space="preserve">Bach said he and his team would now like to explore doxycycline's potential effects further, including in a phenomenon called </w:t>
      </w:r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lastRenderedPageBreak/>
        <w:t>"reconsolidation" of fear memories - an approach to helping people with PTSD - in which memories and associations can be changed after an event when the patient experiences or imagines similar situations.</w:t>
      </w:r>
    </w:p>
    <w:p w:rsidR="00BC0C1C" w:rsidRPr="00BC0C1C" w:rsidRDefault="00BC0C1C" w:rsidP="00BC0C1C">
      <w:pPr>
        <w:spacing w:after="300" w:line="360" w:lineRule="atLeast"/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</w:pPr>
      <w:r w:rsidRPr="00BC0C1C">
        <w:rPr>
          <w:rFonts w:ascii="Helvetica" w:eastAsia="Times New Roman" w:hAnsi="Helvetica" w:cs="Helvetica"/>
          <w:color w:val="111111"/>
          <w:sz w:val="41"/>
          <w:szCs w:val="41"/>
          <w:lang w:eastAsia="en-GB"/>
        </w:rPr>
        <w:t>(Editing by Catherine Evans)</w:t>
      </w:r>
    </w:p>
    <w:p w:rsidR="00F26D5C" w:rsidRDefault="00F26D5C"/>
    <w:sectPr w:rsidR="00F26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nowledge-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7463A"/>
    <w:multiLevelType w:val="multilevel"/>
    <w:tmpl w:val="D916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729A1"/>
    <w:multiLevelType w:val="multilevel"/>
    <w:tmpl w:val="7EEE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1C"/>
    <w:rsid w:val="00BC0C1C"/>
    <w:rsid w:val="00F2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30F12-720A-4531-843C-28E671C2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3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7532">
                  <w:marLeft w:val="0"/>
                  <w:marRight w:val="0"/>
                  <w:marTop w:val="30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51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5981">
                  <w:marLeft w:val="0"/>
                  <w:marRight w:val="225"/>
                  <w:marTop w:val="0"/>
                  <w:marBottom w:val="435"/>
                  <w:divBdr>
                    <w:top w:val="single" w:sz="6" w:space="0" w:color="FF8000"/>
                    <w:left w:val="none" w:sz="0" w:space="0" w:color="auto"/>
                    <w:bottom w:val="single" w:sz="6" w:space="0" w:color="FF800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k.reuters.com/journalists/kate-kell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2017-05-22T14:03:00Z</dcterms:created>
  <dcterms:modified xsi:type="dcterms:W3CDTF">2017-05-22T14:06:00Z</dcterms:modified>
</cp:coreProperties>
</file>