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0DD" w:rsidRPr="009E00DD" w:rsidRDefault="009E00DD" w:rsidP="009E00DD">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9E00DD">
        <w:rPr>
          <w:rFonts w:ascii="inherit" w:eastAsia="Times New Roman" w:hAnsi="inherit" w:cs="Times New Roman"/>
          <w:color w:val="000000"/>
          <w:sz w:val="20"/>
          <w:szCs w:val="20"/>
          <w:bdr w:val="none" w:sz="0" w:space="0" w:color="auto" w:frame="1"/>
          <w:shd w:val="clear" w:color="auto" w:fill="FFFFFF"/>
          <w:lang w:eastAsia="en-GB"/>
        </w:rPr>
        <w:t>MINT</w:t>
      </w:r>
    </w:p>
    <w:p w:rsidR="009E00DD" w:rsidRPr="009E00DD" w:rsidRDefault="009E00DD" w:rsidP="009E00DD">
      <w:pPr>
        <w:shd w:val="clear" w:color="auto" w:fill="FFFFFF"/>
        <w:spacing w:after="0" w:line="240" w:lineRule="auto"/>
        <w:jc w:val="center"/>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br/>
      </w:r>
      <w:bookmarkStart w:id="0" w:name="ORIGHIT_1"/>
      <w:bookmarkStart w:id="1" w:name="HIT_1"/>
      <w:bookmarkEnd w:id="0"/>
      <w:bookmarkEnd w:id="1"/>
      <w:r w:rsidRPr="009E00DD">
        <w:rPr>
          <w:rFonts w:ascii="inherit" w:eastAsia="Times New Roman" w:hAnsi="inherit" w:cs="Times New Roman"/>
          <w:b/>
          <w:bCs/>
          <w:color w:val="000000"/>
          <w:sz w:val="20"/>
          <w:szCs w:val="20"/>
          <w:bdr w:val="none" w:sz="0" w:space="0" w:color="auto" w:frame="1"/>
          <w:shd w:val="clear" w:color="auto" w:fill="FFFFBB"/>
          <w:lang w:eastAsia="en-GB"/>
        </w:rPr>
        <w:t>February</w:t>
      </w:r>
      <w:r w:rsidRPr="009E00DD">
        <w:rPr>
          <w:rFonts w:ascii="Verdana" w:eastAsia="Times New Roman" w:hAnsi="Verdana" w:cs="Times New Roman"/>
          <w:color w:val="000000"/>
          <w:sz w:val="20"/>
          <w:szCs w:val="20"/>
          <w:lang w:eastAsia="en-GB"/>
        </w:rPr>
        <w:t> 16, 2016 Tuesday</w:t>
      </w:r>
    </w:p>
    <w:p w:rsidR="009E00DD" w:rsidRPr="009E00DD" w:rsidRDefault="009E00DD" w:rsidP="009E00DD">
      <w:pPr>
        <w:spacing w:after="0" w:line="240" w:lineRule="auto"/>
        <w:rPr>
          <w:rFonts w:ascii="Times New Roman" w:eastAsia="Times New Roman" w:hAnsi="Times New Roman" w:cs="Times New Roman"/>
          <w:sz w:val="24"/>
          <w:szCs w:val="24"/>
          <w:lang w:eastAsia="en-GB"/>
        </w:rPr>
      </w:pPr>
      <w:r w:rsidRPr="009E00DD">
        <w:rPr>
          <w:rFonts w:ascii="Verdana" w:eastAsia="Times New Roman" w:hAnsi="Verdana" w:cs="Times New Roman"/>
          <w:color w:val="000000"/>
          <w:sz w:val="20"/>
          <w:szCs w:val="20"/>
          <w:lang w:eastAsia="en-GB"/>
        </w:rPr>
        <w:br/>
      </w:r>
      <w:r w:rsidRPr="009E00DD">
        <w:rPr>
          <w:rFonts w:ascii="Verdana" w:eastAsia="Times New Roman" w:hAnsi="Verdana" w:cs="Times New Roman"/>
          <w:color w:val="000000"/>
          <w:sz w:val="32"/>
          <w:szCs w:val="32"/>
          <w:bdr w:val="none" w:sz="0" w:space="0" w:color="auto" w:frame="1"/>
          <w:shd w:val="clear" w:color="auto" w:fill="FFFFFF"/>
          <w:lang w:eastAsia="en-GB"/>
        </w:rPr>
        <w:t>Sugary drinks can aggravate stress</w:t>
      </w:r>
      <w:r w:rsidRPr="009E00DD">
        <w:rPr>
          <w:rFonts w:ascii="Verdana" w:eastAsia="Times New Roman" w:hAnsi="Verdana" w:cs="Times New Roman"/>
          <w:color w:val="000000"/>
          <w:sz w:val="20"/>
          <w:szCs w:val="20"/>
          <w:lang w:eastAsia="en-GB"/>
        </w:rPr>
        <w:br/>
      </w:r>
      <w:r w:rsidRPr="009E00DD">
        <w:rPr>
          <w:rFonts w:ascii="Verdana" w:eastAsia="Times New Roman" w:hAnsi="Verdana" w:cs="Times New Roman"/>
          <w:color w:val="000000"/>
          <w:sz w:val="20"/>
          <w:szCs w:val="20"/>
          <w:lang w:eastAsia="en-GB"/>
        </w:rPr>
        <w:br/>
      </w:r>
      <w:r w:rsidRPr="009E00DD">
        <w:rPr>
          <w:rFonts w:ascii="Verdana" w:eastAsia="Times New Roman" w:hAnsi="Verdana" w:cs="Times New Roman"/>
          <w:b/>
          <w:bCs/>
          <w:color w:val="000000"/>
          <w:sz w:val="20"/>
          <w:szCs w:val="20"/>
          <w:bdr w:val="none" w:sz="0" w:space="0" w:color="auto" w:frame="1"/>
          <w:shd w:val="clear" w:color="auto" w:fill="FFFFFF"/>
          <w:lang w:eastAsia="en-GB"/>
        </w:rPr>
        <w:t>LENGTH:</w:t>
      </w:r>
      <w:r w:rsidRPr="009E00DD">
        <w:rPr>
          <w:rFonts w:ascii="Verdana" w:eastAsia="Times New Roman" w:hAnsi="Verdana" w:cs="Times New Roman"/>
          <w:color w:val="000000"/>
          <w:sz w:val="20"/>
          <w:szCs w:val="20"/>
          <w:shd w:val="clear" w:color="auto" w:fill="FFFFFF"/>
          <w:lang w:eastAsia="en-GB"/>
        </w:rPr>
        <w:t> 638 words</w:t>
      </w:r>
      <w:r w:rsidRPr="009E00DD">
        <w:rPr>
          <w:rFonts w:ascii="Verdana" w:eastAsia="Times New Roman" w:hAnsi="Verdana" w:cs="Times New Roman"/>
          <w:color w:val="000000"/>
          <w:sz w:val="20"/>
          <w:szCs w:val="20"/>
          <w:lang w:eastAsia="en-GB"/>
        </w:rPr>
        <w:br/>
      </w:r>
      <w:r w:rsidRPr="009E00DD">
        <w:rPr>
          <w:rFonts w:ascii="Verdana" w:eastAsia="Times New Roman" w:hAnsi="Verdana" w:cs="Times New Roman"/>
          <w:color w:val="000000"/>
          <w:sz w:val="20"/>
          <w:szCs w:val="20"/>
          <w:lang w:eastAsia="en-GB"/>
        </w:rPr>
        <w:br/>
      </w:r>
    </w:p>
    <w:p w:rsidR="009E00DD" w:rsidRPr="009E00DD" w:rsidRDefault="009E00DD" w:rsidP="009E00DD">
      <w:pPr>
        <w:shd w:val="clear" w:color="auto" w:fill="FFFFFF"/>
        <w:spacing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New Delhi, Feb. 16 -- </w:t>
      </w:r>
      <w:bookmarkStart w:id="2" w:name="ORIGHIT_2"/>
      <w:bookmarkStart w:id="3" w:name="HIT_2"/>
      <w:bookmarkEnd w:id="2"/>
      <w:bookmarkEnd w:id="3"/>
      <w:r w:rsidRPr="009E00DD">
        <w:rPr>
          <w:rFonts w:ascii="inherit" w:eastAsia="Times New Roman" w:hAnsi="inherit" w:cs="Times New Roman"/>
          <w:b/>
          <w:bCs/>
          <w:color w:val="000000"/>
          <w:sz w:val="20"/>
          <w:szCs w:val="20"/>
          <w:bdr w:val="none" w:sz="0" w:space="0" w:color="auto" w:frame="1"/>
          <w:shd w:val="clear" w:color="auto" w:fill="FFFFBB"/>
          <w:lang w:eastAsia="en-GB"/>
        </w:rPr>
        <w:t>Acupuncture</w:t>
      </w:r>
      <w:r w:rsidRPr="009E00DD">
        <w:rPr>
          <w:rFonts w:ascii="Verdana" w:eastAsia="Times New Roman" w:hAnsi="Verdana" w:cs="Times New Roman"/>
          <w:color w:val="000000"/>
          <w:sz w:val="20"/>
          <w:szCs w:val="20"/>
          <w:lang w:eastAsia="en-GB"/>
        </w:rPr>
        <w:t> can help in chronic pain</w:t>
      </w:r>
    </w:p>
    <w:p w:rsidR="009E00DD" w:rsidRPr="009E00DD" w:rsidRDefault="009E00DD" w:rsidP="009E00DD">
      <w:pPr>
        <w:shd w:val="clear" w:color="auto" w:fill="FFFFFF"/>
        <w:spacing w:after="0" w:line="240" w:lineRule="auto"/>
        <w:rPr>
          <w:rFonts w:ascii="Verdana" w:eastAsia="Times New Roman" w:hAnsi="Verdana" w:cs="Times New Roman"/>
          <w:color w:val="000000"/>
          <w:sz w:val="20"/>
          <w:szCs w:val="20"/>
          <w:lang w:eastAsia="en-GB"/>
        </w:rPr>
      </w:pPr>
      <w:bookmarkStart w:id="4" w:name="ORIGHIT_3"/>
      <w:bookmarkStart w:id="5" w:name="HIT_3"/>
      <w:bookmarkEnd w:id="4"/>
      <w:bookmarkEnd w:id="5"/>
      <w:r w:rsidRPr="009E00DD">
        <w:rPr>
          <w:rFonts w:ascii="inherit" w:eastAsia="Times New Roman" w:hAnsi="inherit" w:cs="Times New Roman"/>
          <w:b/>
          <w:bCs/>
          <w:color w:val="000000"/>
          <w:sz w:val="20"/>
          <w:szCs w:val="20"/>
          <w:bdr w:val="none" w:sz="0" w:space="0" w:color="auto" w:frame="1"/>
          <w:shd w:val="clear" w:color="auto" w:fill="FFFFBB"/>
          <w:lang w:eastAsia="en-GB"/>
        </w:rPr>
        <w:t>Acupuncture</w:t>
      </w:r>
      <w:r w:rsidRPr="009E00DD">
        <w:rPr>
          <w:rFonts w:ascii="Verdana" w:eastAsia="Times New Roman" w:hAnsi="Verdana" w:cs="Times New Roman"/>
          <w:color w:val="000000"/>
          <w:sz w:val="20"/>
          <w:szCs w:val="20"/>
          <w:lang w:eastAsia="en-GB"/>
        </w:rPr>
        <w:t> can lessen the intensity of perceived pain and improve functional capacity in people with a chronic pain condition called </w:t>
      </w:r>
      <w:bookmarkStart w:id="6" w:name="ORIGHIT_4"/>
      <w:bookmarkStart w:id="7" w:name="HIT_4"/>
      <w:bookmarkEnd w:id="6"/>
      <w:bookmarkEnd w:id="7"/>
      <w:r w:rsidRPr="009E00DD">
        <w:rPr>
          <w:rFonts w:ascii="inherit" w:eastAsia="Times New Roman" w:hAnsi="inherit" w:cs="Times New Roman"/>
          <w:b/>
          <w:bCs/>
          <w:color w:val="000000"/>
          <w:sz w:val="20"/>
          <w:szCs w:val="20"/>
          <w:bdr w:val="none" w:sz="0" w:space="0" w:color="auto" w:frame="1"/>
          <w:shd w:val="clear" w:color="auto" w:fill="FFFFBB"/>
          <w:lang w:eastAsia="en-GB"/>
        </w:rPr>
        <w:t>fibromyalgia</w:t>
      </w:r>
      <w:r w:rsidRPr="009E00DD">
        <w:rPr>
          <w:rFonts w:ascii="Verdana" w:eastAsia="Times New Roman" w:hAnsi="Verdana" w:cs="Times New Roman"/>
          <w:color w:val="000000"/>
          <w:sz w:val="20"/>
          <w:szCs w:val="20"/>
          <w:lang w:eastAsia="en-GB"/>
        </w:rPr>
        <w:t>. </w:t>
      </w:r>
      <w:r w:rsidRPr="009E00DD">
        <w:rPr>
          <w:rFonts w:ascii="inherit" w:eastAsia="Times New Roman" w:hAnsi="inherit" w:cs="Times New Roman"/>
          <w:b/>
          <w:bCs/>
          <w:color w:val="000000"/>
          <w:sz w:val="20"/>
          <w:szCs w:val="20"/>
          <w:bdr w:val="none" w:sz="0" w:space="0" w:color="auto" w:frame="1"/>
          <w:shd w:val="clear" w:color="auto" w:fill="FFFFBB"/>
          <w:lang w:eastAsia="en-GB"/>
        </w:rPr>
        <w:t>Fibromyalgia</w:t>
      </w:r>
      <w:r w:rsidRPr="009E00DD">
        <w:rPr>
          <w:rFonts w:ascii="Verdana" w:eastAsia="Times New Roman" w:hAnsi="Verdana" w:cs="Times New Roman"/>
          <w:color w:val="000000"/>
          <w:sz w:val="20"/>
          <w:szCs w:val="20"/>
          <w:lang w:eastAsia="en-GB"/>
        </w:rPr>
        <w:t> leads to chronic widespread pain, fatigue, disordered sleep patterns and depression. It affects up to one in 20 people. Researchers compared individually tailored </w:t>
      </w:r>
      <w:bookmarkStart w:id="8" w:name="ORIGHIT_6"/>
      <w:bookmarkStart w:id="9" w:name="HIT_6"/>
      <w:bookmarkEnd w:id="8"/>
      <w:bookmarkEnd w:id="9"/>
      <w:r w:rsidRPr="009E00DD">
        <w:rPr>
          <w:rFonts w:ascii="inherit" w:eastAsia="Times New Roman" w:hAnsi="inherit" w:cs="Times New Roman"/>
          <w:b/>
          <w:bCs/>
          <w:color w:val="000000"/>
          <w:sz w:val="20"/>
          <w:szCs w:val="20"/>
          <w:bdr w:val="none" w:sz="0" w:space="0" w:color="auto" w:frame="1"/>
          <w:shd w:val="clear" w:color="auto" w:fill="FFFFBB"/>
          <w:lang w:eastAsia="en-GB"/>
        </w:rPr>
        <w:t>acupuncture</w:t>
      </w:r>
      <w:r w:rsidRPr="009E00DD">
        <w:rPr>
          <w:rFonts w:ascii="Verdana" w:eastAsia="Times New Roman" w:hAnsi="Verdana" w:cs="Times New Roman"/>
          <w:color w:val="000000"/>
          <w:sz w:val="20"/>
          <w:szCs w:val="20"/>
          <w:lang w:eastAsia="en-GB"/>
        </w:rPr>
        <w:t> treatment with sham treatment among 153 adults who had been diagnosed with </w:t>
      </w:r>
      <w:bookmarkStart w:id="10" w:name="ORIGHIT_7"/>
      <w:bookmarkStart w:id="11" w:name="HIT_7"/>
      <w:bookmarkEnd w:id="10"/>
      <w:bookmarkEnd w:id="11"/>
      <w:r w:rsidRPr="009E00DD">
        <w:rPr>
          <w:rFonts w:ascii="inherit" w:eastAsia="Times New Roman" w:hAnsi="inherit" w:cs="Times New Roman"/>
          <w:b/>
          <w:bCs/>
          <w:color w:val="000000"/>
          <w:sz w:val="20"/>
          <w:szCs w:val="20"/>
          <w:bdr w:val="none" w:sz="0" w:space="0" w:color="auto" w:frame="1"/>
          <w:shd w:val="clear" w:color="auto" w:fill="FFFFBB"/>
          <w:lang w:eastAsia="en-GB"/>
        </w:rPr>
        <w:t>fibromyalgia</w:t>
      </w:r>
      <w:r w:rsidRPr="009E00DD">
        <w:rPr>
          <w:rFonts w:ascii="Verdana" w:eastAsia="Times New Roman" w:hAnsi="Verdana" w:cs="Times New Roman"/>
          <w:color w:val="000000"/>
          <w:sz w:val="20"/>
          <w:szCs w:val="20"/>
          <w:lang w:eastAsia="en-GB"/>
        </w:rPr>
        <w:t>. They were assigned to </w:t>
      </w:r>
      <w:bookmarkStart w:id="12" w:name="ORIGHIT_8"/>
      <w:bookmarkStart w:id="13" w:name="HIT_8"/>
      <w:bookmarkEnd w:id="12"/>
      <w:bookmarkEnd w:id="13"/>
      <w:r w:rsidRPr="009E00DD">
        <w:rPr>
          <w:rFonts w:ascii="inherit" w:eastAsia="Times New Roman" w:hAnsi="inherit" w:cs="Times New Roman"/>
          <w:b/>
          <w:bCs/>
          <w:color w:val="000000"/>
          <w:sz w:val="20"/>
          <w:szCs w:val="20"/>
          <w:bdr w:val="none" w:sz="0" w:space="0" w:color="auto" w:frame="1"/>
          <w:shd w:val="clear" w:color="auto" w:fill="FFFFBB"/>
          <w:lang w:eastAsia="en-GB"/>
        </w:rPr>
        <w:t>acupuncture</w:t>
      </w:r>
      <w:r w:rsidRPr="009E00DD">
        <w:rPr>
          <w:rFonts w:ascii="Verdana" w:eastAsia="Times New Roman" w:hAnsi="Verdana" w:cs="Times New Roman"/>
          <w:color w:val="000000"/>
          <w:sz w:val="20"/>
          <w:szCs w:val="20"/>
          <w:lang w:eastAsia="en-GB"/>
        </w:rPr>
        <w:t> sessions of 20 minutes for nine weeks. The findings showed that after 10 weeks, perceived pain intensity had reduced considerably in people who were given real </w:t>
      </w:r>
      <w:bookmarkStart w:id="14" w:name="ORIGHIT_9"/>
      <w:bookmarkStart w:id="15" w:name="HIT_9"/>
      <w:bookmarkEnd w:id="14"/>
      <w:bookmarkEnd w:id="15"/>
      <w:r w:rsidRPr="009E00DD">
        <w:rPr>
          <w:rFonts w:ascii="inherit" w:eastAsia="Times New Roman" w:hAnsi="inherit" w:cs="Times New Roman"/>
          <w:b/>
          <w:bCs/>
          <w:color w:val="000000"/>
          <w:sz w:val="20"/>
          <w:szCs w:val="20"/>
          <w:bdr w:val="none" w:sz="0" w:space="0" w:color="auto" w:frame="1"/>
          <w:shd w:val="clear" w:color="auto" w:fill="FFFFBB"/>
          <w:lang w:eastAsia="en-GB"/>
        </w:rPr>
        <w:t>acupuncture</w:t>
      </w:r>
      <w:r w:rsidRPr="009E00DD">
        <w:rPr>
          <w:rFonts w:ascii="Verdana" w:eastAsia="Times New Roman" w:hAnsi="Verdana" w:cs="Times New Roman"/>
          <w:color w:val="000000"/>
          <w:sz w:val="20"/>
          <w:szCs w:val="20"/>
          <w:lang w:eastAsia="en-GB"/>
        </w:rPr>
        <w:t>. Their pain scores had dropped by an average of 41%. The study was published in journal </w:t>
      </w:r>
      <w:bookmarkStart w:id="16" w:name="ORIGHIT_10"/>
      <w:bookmarkStart w:id="17" w:name="HIT_10"/>
      <w:bookmarkEnd w:id="16"/>
      <w:bookmarkEnd w:id="17"/>
      <w:r w:rsidRPr="009E00DD">
        <w:rPr>
          <w:rFonts w:ascii="inherit" w:eastAsia="Times New Roman" w:hAnsi="inherit" w:cs="Times New Roman"/>
          <w:b/>
          <w:bCs/>
          <w:color w:val="000000"/>
          <w:sz w:val="20"/>
          <w:szCs w:val="20"/>
          <w:bdr w:val="none" w:sz="0" w:space="0" w:color="auto" w:frame="1"/>
          <w:shd w:val="clear" w:color="auto" w:fill="FFFFBB"/>
          <w:lang w:eastAsia="en-GB"/>
        </w:rPr>
        <w:t>Acupuncture</w:t>
      </w:r>
      <w:r w:rsidRPr="009E00DD">
        <w:rPr>
          <w:rFonts w:ascii="Verdana" w:eastAsia="Times New Roman" w:hAnsi="Verdana" w:cs="Times New Roman"/>
          <w:color w:val="000000"/>
          <w:sz w:val="20"/>
          <w:szCs w:val="20"/>
          <w:lang w:eastAsia="en-GB"/>
        </w:rPr>
        <w:t> in Medicine.</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Sugary drinks can exacerbate early life stress</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Drinking high volume of sugar can aggravate the effects of early life stress on the brain, an Australian research suggests. Researchers from the University of New South Wales studied four groups of rats-with no stress, control rats drinking sugar, rats exposed to stress, and rats exposed to stress and sugar. When the hippocampus of the brain, responsible for memory and stress, was examined it was found that drinking sugar in rats with stress reduced the expression of genes critical for brain development and growth. Researchers feel changes in the brain induced by sugar are of great concern as the consumption of sugar-sweetened beverages is very high among youngsters.</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Being part of social groups after retirement reduces risk of early death</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Older adults who are associated with some social groups, such as book clubs or spiritual groups, even after retirement are more likely to live longer than others, claims a study. Retirement represents a major life change and can affect one's health significantly. The study tracked 424 retired people for six years. The participants were asked to mention the number of clubs or societies they were linked to. When the researchers compared the results with those who were still working, it was found giving up membership of any of the clubs increases the risk of early death by 12% in older adults. The study was published in the journal BMJ Open.</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Use of heart burn drugs can increase risk of dementia</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 xml:space="preserve">Long-term use of heart burn drugs such as Nexium, </w:t>
      </w:r>
      <w:proofErr w:type="spellStart"/>
      <w:r w:rsidRPr="009E00DD">
        <w:rPr>
          <w:rFonts w:ascii="Verdana" w:eastAsia="Times New Roman" w:hAnsi="Verdana" w:cs="Times New Roman"/>
          <w:color w:val="000000"/>
          <w:sz w:val="20"/>
          <w:szCs w:val="20"/>
          <w:lang w:eastAsia="en-GB"/>
        </w:rPr>
        <w:t>Prevacid</w:t>
      </w:r>
      <w:proofErr w:type="spellEnd"/>
      <w:r w:rsidRPr="009E00DD">
        <w:rPr>
          <w:rFonts w:ascii="Verdana" w:eastAsia="Times New Roman" w:hAnsi="Verdana" w:cs="Times New Roman"/>
          <w:color w:val="000000"/>
          <w:sz w:val="20"/>
          <w:szCs w:val="20"/>
          <w:lang w:eastAsia="en-GB"/>
        </w:rPr>
        <w:t xml:space="preserve"> and Prilosec can heighten the risk of cognitive decline and lead to dementia, a German research claims. The researchers analysed data on 73,679 patients collected by German health insurer </w:t>
      </w:r>
      <w:proofErr w:type="spellStart"/>
      <w:r w:rsidRPr="009E00DD">
        <w:rPr>
          <w:rFonts w:ascii="Verdana" w:eastAsia="Times New Roman" w:hAnsi="Verdana" w:cs="Times New Roman"/>
          <w:color w:val="000000"/>
          <w:sz w:val="20"/>
          <w:szCs w:val="20"/>
          <w:lang w:eastAsia="en-GB"/>
        </w:rPr>
        <w:t>Allgemeine</w:t>
      </w:r>
      <w:proofErr w:type="spellEnd"/>
      <w:r w:rsidRPr="009E00DD">
        <w:rPr>
          <w:rFonts w:ascii="Verdana" w:eastAsia="Times New Roman" w:hAnsi="Verdana" w:cs="Times New Roman"/>
          <w:color w:val="000000"/>
          <w:sz w:val="20"/>
          <w:szCs w:val="20"/>
          <w:lang w:eastAsia="en-GB"/>
        </w:rPr>
        <w:t xml:space="preserve"> </w:t>
      </w:r>
      <w:proofErr w:type="spellStart"/>
      <w:r w:rsidRPr="009E00DD">
        <w:rPr>
          <w:rFonts w:ascii="Verdana" w:eastAsia="Times New Roman" w:hAnsi="Verdana" w:cs="Times New Roman"/>
          <w:color w:val="000000"/>
          <w:sz w:val="20"/>
          <w:szCs w:val="20"/>
          <w:lang w:eastAsia="en-GB"/>
        </w:rPr>
        <w:t>Ortskrankenkassen</w:t>
      </w:r>
      <w:proofErr w:type="spellEnd"/>
      <w:r w:rsidRPr="009E00DD">
        <w:rPr>
          <w:rFonts w:ascii="Verdana" w:eastAsia="Times New Roman" w:hAnsi="Verdana" w:cs="Times New Roman"/>
          <w:color w:val="000000"/>
          <w:sz w:val="20"/>
          <w:szCs w:val="20"/>
          <w:lang w:eastAsia="en-GB"/>
        </w:rPr>
        <w:t xml:space="preserve"> between 2004 and 2011. It was found that patients on heart burn drugs showed 44% more risk of dementia compared to those who did not use them at all. Researchers point out that heart burn drugs appear to affect levels of certain proteins associated with Alzheimer's disease. The study was published in the JAMA Neurology journal.</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Overconsumption of fish during pregnancy can increase obesity risk in offspring</w:t>
      </w:r>
    </w:p>
    <w:p w:rsidR="009E00DD" w:rsidRPr="009E00DD" w:rsidRDefault="009E00DD" w:rsidP="009E00DD">
      <w:pPr>
        <w:shd w:val="clear" w:color="auto" w:fill="FFFFFF"/>
        <w:spacing w:before="210"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 xml:space="preserve">Having more than three servings of fish a week during pregnancy can increase the risk of obesity in the offspring, a US study warns. The study analyses data from 15 previous </w:t>
      </w:r>
      <w:r w:rsidRPr="009E00DD">
        <w:rPr>
          <w:rFonts w:ascii="Verdana" w:eastAsia="Times New Roman" w:hAnsi="Verdana" w:cs="Times New Roman"/>
          <w:color w:val="000000"/>
          <w:sz w:val="20"/>
          <w:szCs w:val="20"/>
          <w:lang w:eastAsia="en-GB"/>
        </w:rPr>
        <w:lastRenderedPageBreak/>
        <w:t xml:space="preserve">studies involving 26,000 pregnant women and their children at two-year intervals until the children reached age six. Women who had fish more frequently during pregnancy faced a 22% increased risk of rapid growth in children by the time they reached the age of six. The study doesn't explain the exact reason for it. Also, it contradicts earlier studies which suggest the presence of omega-3 fatty acids in fish protects against obesity. The study was published in the JAMA </w:t>
      </w:r>
      <w:proofErr w:type="spellStart"/>
      <w:r w:rsidRPr="009E00DD">
        <w:rPr>
          <w:rFonts w:ascii="Verdana" w:eastAsia="Times New Roman" w:hAnsi="Verdana" w:cs="Times New Roman"/>
          <w:color w:val="000000"/>
          <w:sz w:val="20"/>
          <w:szCs w:val="20"/>
          <w:lang w:eastAsia="en-GB"/>
        </w:rPr>
        <w:t>Pediatrics</w:t>
      </w:r>
      <w:proofErr w:type="spellEnd"/>
      <w:r w:rsidRPr="009E00DD">
        <w:rPr>
          <w:rFonts w:ascii="Verdana" w:eastAsia="Times New Roman" w:hAnsi="Verdana" w:cs="Times New Roman"/>
          <w:color w:val="000000"/>
          <w:sz w:val="20"/>
          <w:szCs w:val="20"/>
          <w:lang w:eastAsia="en-GB"/>
        </w:rPr>
        <w:t xml:space="preserve"> journal.</w:t>
      </w:r>
    </w:p>
    <w:p w:rsidR="009E00DD" w:rsidRPr="009E00DD" w:rsidRDefault="009E00DD" w:rsidP="009E00DD">
      <w:pPr>
        <w:shd w:val="clear" w:color="auto" w:fill="FFFFFF"/>
        <w:spacing w:after="0" w:line="240" w:lineRule="auto"/>
        <w:rPr>
          <w:rFonts w:ascii="Verdana" w:eastAsia="Times New Roman" w:hAnsi="Verdana" w:cs="Times New Roman"/>
          <w:color w:val="000000"/>
          <w:sz w:val="20"/>
          <w:szCs w:val="20"/>
          <w:lang w:eastAsia="en-GB"/>
        </w:rPr>
      </w:pPr>
      <w:r w:rsidRPr="009E00DD">
        <w:rPr>
          <w:rFonts w:ascii="Verdana" w:eastAsia="Times New Roman" w:hAnsi="Verdana" w:cs="Times New Roman"/>
          <w:color w:val="000000"/>
          <w:sz w:val="20"/>
          <w:szCs w:val="20"/>
          <w:lang w:eastAsia="en-GB"/>
        </w:rPr>
        <w:t>Published by HT Syndication with permission from MINT. For any query with respect to this article or any other content requirement, please contact Editor at </w:t>
      </w:r>
      <w:hyperlink r:id="rId4" w:tgtFrame="_blank" w:history="1">
        <w:r w:rsidRPr="009E00DD">
          <w:rPr>
            <w:rFonts w:ascii="Verdana" w:eastAsia="Times New Roman" w:hAnsi="Verdana" w:cs="Times New Roman"/>
            <w:color w:val="8F2B8C"/>
            <w:sz w:val="20"/>
            <w:szCs w:val="20"/>
            <w:u w:val="single"/>
            <w:bdr w:val="none" w:sz="0" w:space="0" w:color="auto" w:frame="1"/>
            <w:lang w:eastAsia="en-GB"/>
          </w:rPr>
          <w:t>htsyndication@hindustantimes.com</w:t>
        </w:r>
      </w:hyperlink>
    </w:p>
    <w:p w:rsidR="009E7A34" w:rsidRDefault="009E7A34">
      <w:bookmarkStart w:id="18" w:name="_GoBack"/>
      <w:bookmarkEnd w:id="18"/>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DD"/>
    <w:rsid w:val="009E00DD"/>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0F7A6-7EA4-4434-B192-39EDC103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9E00DD"/>
  </w:style>
  <w:style w:type="character" w:customStyle="1" w:styleId="apple-converted-space">
    <w:name w:val="apple-converted-space"/>
    <w:basedOn w:val="DefaultParagraphFont"/>
    <w:rsid w:val="009E00DD"/>
  </w:style>
  <w:style w:type="character" w:customStyle="1" w:styleId="ssl0">
    <w:name w:val="ss_l0"/>
    <w:basedOn w:val="DefaultParagraphFont"/>
    <w:rsid w:val="009E00DD"/>
  </w:style>
  <w:style w:type="paragraph" w:customStyle="1" w:styleId="loose">
    <w:name w:val="loose"/>
    <w:basedOn w:val="Normal"/>
    <w:rsid w:val="009E00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0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7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tsyndication@hindustan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2016-05-09T15:29:00Z</dcterms:created>
  <dcterms:modified xsi:type="dcterms:W3CDTF">2016-05-09T15:29:00Z</dcterms:modified>
</cp:coreProperties>
</file>