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D3" w:rsidRPr="00CC31D3" w:rsidRDefault="00CC31D3" w:rsidP="00CC31D3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CC31D3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Daily Mirror</w:t>
      </w:r>
    </w:p>
    <w:p w:rsidR="00CC31D3" w:rsidRPr="00CC31D3" w:rsidRDefault="00CC31D3" w:rsidP="00CC31D3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23, 2016 Tuesday 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CC31D3" w:rsidRPr="00CC31D3" w:rsidRDefault="00CC31D3" w:rsidP="00CC3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C31D3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Depressed mums and dads make kids fussy eaters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C31D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ANDREW GREGORY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C31D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21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C31D3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323 words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CHILDREN are more likely to be picky eaters if their parents suffer from </w:t>
      </w:r>
      <w:bookmarkStart w:id="2" w:name="ORIGHIT_2"/>
      <w:bookmarkStart w:id="3" w:name="HIT_2"/>
      <w:bookmarkEnd w:id="2"/>
      <w:bookmarkEnd w:id="3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 study has found.</w:t>
      </w:r>
    </w:p>
    <w:p w:rsidR="00CC31D3" w:rsidRPr="00CC31D3" w:rsidRDefault="00CC31D3" w:rsidP="00CC31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 experts have told doctors to be on the lookout for mental health problems among mums and dads that could affect kids.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Dutch researchers found mothers who had </w:t>
      </w:r>
      <w:bookmarkStart w:id="4" w:name="ORIGHIT_4"/>
      <w:bookmarkStart w:id="5" w:name="HIT_4"/>
      <w:bookmarkEnd w:id="4"/>
      <w:bookmarkEnd w:id="5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during pregnancy were more likely to have youngsters who were fussy about their food by the age of four.</w:t>
      </w:r>
    </w:p>
    <w:p w:rsidR="00CC31D3" w:rsidRPr="00CC31D3" w:rsidRDefault="00CC31D3" w:rsidP="00CC31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If both parents suffered "internalising problems" while the mum was carrying, youngsters were also at risk of being picky about food.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 the study found preschool children would become fussy eaters if their dads had </w:t>
      </w:r>
      <w:bookmarkStart w:id="6" w:name="ORIGHIT_6"/>
      <w:bookmarkStart w:id="7" w:name="HIT_6"/>
      <w:bookmarkEnd w:id="6"/>
      <w:bookmarkEnd w:id="7"/>
      <w:proofErr w:type="spellStart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during</w:t>
      </w:r>
      <w:proofErr w:type="spellEnd"/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those early years.</w:t>
      </w:r>
    </w:p>
    <w:p w:rsidR="00CC31D3" w:rsidRPr="00CC31D3" w:rsidRDefault="00CC31D3" w:rsidP="00CC31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That could spark weight issues and behavioural problems, scientists warned.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experts said: "We observed that maternal and paternal internalising problems were prospectively associated with </w:t>
      </w:r>
      <w:bookmarkStart w:id="8" w:name="ORIGHIT_7"/>
      <w:bookmarkStart w:id="9" w:name="HIT_7"/>
      <w:bookmarkEnd w:id="8"/>
      <w:bookmarkEnd w:id="9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in </w:t>
      </w:r>
      <w:proofErr w:type="spellStart"/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preschoolers</w:t>
      </w:r>
      <w:proofErr w:type="spellEnd"/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"For effective prevention and management of children's </w:t>
      </w:r>
      <w:bookmarkStart w:id="10" w:name="ORIGHIT_9"/>
      <w:bookmarkStart w:id="11" w:name="HIT_9"/>
      <w:bookmarkEnd w:id="10"/>
      <w:bookmarkEnd w:id="11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the role of parents' problems should be considered.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"Clinicians should be aware that not only severe </w:t>
      </w:r>
      <w:bookmarkStart w:id="12" w:name="ORIGHIT_11"/>
      <w:bookmarkStart w:id="13" w:name="HIT_11"/>
      <w:bookmarkEnd w:id="12"/>
      <w:bookmarkEnd w:id="13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but also milder forms of internalising problems can affect </w:t>
      </w:r>
      <w:bookmarkStart w:id="14" w:name="ORIGHIT_13"/>
      <w:bookmarkStart w:id="15" w:name="HIT_13"/>
      <w:bookmarkEnd w:id="14"/>
      <w:bookmarkEnd w:id="15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 eating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behaviour."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researchers did not find out what precisely was behind the link between parental </w:t>
      </w:r>
      <w:bookmarkStart w:id="16" w:name="ORIGHIT_15"/>
      <w:bookmarkStart w:id="17" w:name="HIT_15"/>
      <w:bookmarkEnd w:id="16"/>
      <w:bookmarkEnd w:id="17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proofErr w:type="spellStart"/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and</w:t>
      </w:r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</w:t>
      </w:r>
      <w:proofErr w:type="spellEnd"/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in </w:t>
      </w:r>
      <w:bookmarkStart w:id="18" w:name="_GoBack"/>
      <w:bookmarkEnd w:id="18"/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youngsters.</w:t>
      </w:r>
    </w:p>
    <w:p w:rsidR="00CC31D3" w:rsidRPr="00CC31D3" w:rsidRDefault="00CC31D3" w:rsidP="00CC31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Toddlers who reject their food can be a great source of worry for parents with 30% refusing to eat certain food by the age of three.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scientists studied almost 5,000 children born between 2002 and 2006 and their mums and dads. Parents filled in questionnaires to assess their levels of </w:t>
      </w:r>
      <w:bookmarkStart w:id="19" w:name="ORIGHIT_18"/>
      <w:bookmarkStart w:id="20" w:name="HIT_18"/>
      <w:bookmarkEnd w:id="19"/>
      <w:bookmarkEnd w:id="20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mid-pregnancy and again when their </w:t>
      </w:r>
      <w:bookmarkStart w:id="21" w:name="ORIGHIT_20"/>
      <w:bookmarkStart w:id="22" w:name="HIT_20"/>
      <w:bookmarkEnd w:id="21"/>
      <w:bookmarkEnd w:id="22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three years old.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Each additional point they scored on the </w:t>
      </w:r>
      <w:bookmarkStart w:id="23" w:name="ORIGHIT_21"/>
      <w:bookmarkStart w:id="24" w:name="HIT_21"/>
      <w:bookmarkEnd w:id="23"/>
      <w:bookmarkEnd w:id="24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scale was associated with an extra point on the food fussiness scale.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Mothers also completed a separate quiz on their youngsters' </w:t>
      </w:r>
      <w:bookmarkStart w:id="25" w:name="ORIGHIT_22"/>
      <w:bookmarkStart w:id="26" w:name="HIT_22"/>
      <w:bookmarkEnd w:id="25"/>
      <w:bookmarkEnd w:id="26"/>
      <w:r w:rsidRPr="00CC31D3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patterns.</w:t>
      </w:r>
    </w:p>
    <w:p w:rsidR="00CC31D3" w:rsidRPr="00CC31D3" w:rsidRDefault="00CC31D3" w:rsidP="00CC31D3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C31D3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fussiness study was published in the Archives of Disease in Childhood.</w:t>
      </w:r>
    </w:p>
    <w:p w:rsidR="00CC31D3" w:rsidRPr="00CC31D3" w:rsidRDefault="00CC31D3" w:rsidP="00CC3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4" w:tgtFrame="_blank" w:history="1">
        <w:r w:rsidRPr="00CC31D3">
          <w:rPr>
            <w:rFonts w:ascii="Verdana" w:eastAsia="Times New Roman" w:hAnsi="Verdana" w:cs="Times New Roman"/>
            <w:color w:val="8F2B8C"/>
            <w:sz w:val="20"/>
            <w:szCs w:val="20"/>
            <w:u w:val="single"/>
            <w:bdr w:val="none" w:sz="0" w:space="0" w:color="auto" w:frame="1"/>
            <w:lang w:eastAsia="en-GB"/>
          </w:rPr>
          <w:t>andrew.gregory@mirror.co.uk</w:t>
        </w:r>
      </w:hyperlink>
    </w:p>
    <w:p w:rsidR="00CD430C" w:rsidRDefault="00CD430C"/>
    <w:sectPr w:rsidR="00CD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D3"/>
    <w:rsid w:val="00CC31D3"/>
    <w:rsid w:val="00C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277C-BE83-47CF-8EB7-E94E1BC8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CC31D3"/>
  </w:style>
  <w:style w:type="character" w:customStyle="1" w:styleId="apple-converted-space">
    <w:name w:val="apple-converted-space"/>
    <w:basedOn w:val="DefaultParagraphFont"/>
    <w:rsid w:val="00CC31D3"/>
  </w:style>
  <w:style w:type="character" w:customStyle="1" w:styleId="ssl0">
    <w:name w:val="ss_l0"/>
    <w:basedOn w:val="DefaultParagraphFont"/>
    <w:rsid w:val="00CC31D3"/>
  </w:style>
  <w:style w:type="paragraph" w:customStyle="1" w:styleId="loose">
    <w:name w:val="loose"/>
    <w:basedOn w:val="Normal"/>
    <w:rsid w:val="00CC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3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gregory@mirror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2016-05-12T12:38:00Z</dcterms:created>
  <dcterms:modified xsi:type="dcterms:W3CDTF">2016-05-12T12:40:00Z</dcterms:modified>
</cp:coreProperties>
</file>