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00" w:type="dxa"/>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687"/>
        <w:gridCol w:w="3313"/>
      </w:tblGrid>
      <w:tr w:rsidR="00B67D2E" w:rsidRPr="00B67D2E" w:rsidTr="00B67D2E">
        <w:trPr>
          <w:tblCellSpacing w:w="15" w:type="dxa"/>
          <w:jc w:val="center"/>
        </w:trPr>
        <w:tc>
          <w:tcPr>
            <w:tcW w:w="0" w:type="auto"/>
            <w:shd w:val="clear" w:color="auto" w:fill="FFFFFF"/>
            <w:hideMark/>
          </w:tcPr>
          <w:p w:rsidR="00B67D2E" w:rsidRPr="00B67D2E" w:rsidRDefault="00B67D2E" w:rsidP="00B67D2E">
            <w:pPr>
              <w:spacing w:after="0" w:line="240" w:lineRule="auto"/>
              <w:rPr>
                <w:rFonts w:ascii="Verdana" w:eastAsia="Times New Roman" w:hAnsi="Verdana" w:cs="Times New Roman"/>
                <w:sz w:val="16"/>
                <w:szCs w:val="16"/>
                <w:lang w:eastAsia="en-GB"/>
              </w:rPr>
            </w:pPr>
            <w:r w:rsidRPr="00B67D2E">
              <w:rPr>
                <w:rFonts w:ascii="Verdana" w:eastAsia="Times New Roman" w:hAnsi="Verdana" w:cs="Times New Roman"/>
                <w:noProof/>
                <w:sz w:val="16"/>
                <w:szCs w:val="16"/>
                <w:lang w:eastAsia="en-GB"/>
              </w:rPr>
              <w:drawing>
                <wp:inline distT="0" distB="0" distL="0" distR="0">
                  <wp:extent cx="2736215" cy="325755"/>
                  <wp:effectExtent l="0" t="0" r="6985" b="0"/>
                  <wp:docPr id="2" name="Picture 2" descr="Media Monitoring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 Monitoring Sui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6215" cy="325755"/>
                          </a:xfrm>
                          <a:prstGeom prst="rect">
                            <a:avLst/>
                          </a:prstGeom>
                          <a:noFill/>
                          <a:ln>
                            <a:noFill/>
                          </a:ln>
                        </pic:spPr>
                      </pic:pic>
                    </a:graphicData>
                  </a:graphic>
                </wp:inline>
              </w:drawing>
            </w:r>
          </w:p>
        </w:tc>
        <w:tc>
          <w:tcPr>
            <w:tcW w:w="0" w:type="auto"/>
            <w:shd w:val="clear" w:color="auto" w:fill="FFFFFF"/>
            <w:vAlign w:val="center"/>
            <w:hideMark/>
          </w:tcPr>
          <w:p w:rsidR="00B67D2E" w:rsidRPr="00B67D2E" w:rsidRDefault="00B67D2E" w:rsidP="00B67D2E">
            <w:pPr>
              <w:spacing w:after="0" w:line="240" w:lineRule="auto"/>
              <w:jc w:val="right"/>
              <w:rPr>
                <w:rFonts w:ascii="Verdana" w:eastAsia="Times New Roman" w:hAnsi="Verdana" w:cs="Times New Roman"/>
                <w:sz w:val="16"/>
                <w:szCs w:val="16"/>
                <w:lang w:eastAsia="en-GB"/>
              </w:rPr>
            </w:pPr>
            <w:r w:rsidRPr="00B67D2E">
              <w:rPr>
                <w:rFonts w:ascii="Verdana" w:eastAsia="Times New Roman" w:hAnsi="Verdana" w:cs="Times New Roman"/>
                <w:noProof/>
                <w:color w:val="191970"/>
                <w:sz w:val="16"/>
                <w:szCs w:val="16"/>
                <w:lang w:eastAsia="en-GB"/>
              </w:rPr>
              <w:drawing>
                <wp:inline distT="0" distB="0" distL="0" distR="0">
                  <wp:extent cx="1579245" cy="353060"/>
                  <wp:effectExtent l="0" t="0" r="1905" b="8890"/>
                  <wp:docPr id="1" name="Picture 1" descr="TVEy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VEy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9245" cy="353060"/>
                          </a:xfrm>
                          <a:prstGeom prst="rect">
                            <a:avLst/>
                          </a:prstGeom>
                          <a:noFill/>
                          <a:ln>
                            <a:noFill/>
                          </a:ln>
                        </pic:spPr>
                      </pic:pic>
                    </a:graphicData>
                  </a:graphic>
                </wp:inline>
              </w:drawing>
            </w:r>
          </w:p>
        </w:tc>
      </w:tr>
    </w:tbl>
    <w:p w:rsidR="00B67D2E" w:rsidRPr="00B67D2E" w:rsidRDefault="00B67D2E" w:rsidP="00B67D2E">
      <w:pPr>
        <w:spacing w:after="0" w:line="240" w:lineRule="auto"/>
        <w:rPr>
          <w:rFonts w:ascii="Times New Roman" w:eastAsia="Times New Roman" w:hAnsi="Times New Roman" w:cs="Times New Roman"/>
          <w:vanish/>
          <w:sz w:val="24"/>
          <w:szCs w:val="24"/>
          <w:lang w:eastAsia="en-GB"/>
        </w:rPr>
      </w:pP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B67D2E" w:rsidRPr="00B67D2E" w:rsidTr="00B67D2E">
        <w:trPr>
          <w:tblCellSpacing w:w="15" w:type="dxa"/>
          <w:jc w:val="center"/>
        </w:trPr>
        <w:tc>
          <w:tcPr>
            <w:tcW w:w="0" w:type="auto"/>
            <w:shd w:val="clear" w:color="auto" w:fill="000080"/>
            <w:vAlign w:val="center"/>
            <w:hideMark/>
          </w:tcPr>
          <w:tbl>
            <w:tblPr>
              <w:tblW w:w="9000" w:type="dxa"/>
              <w:jc w:val="center"/>
              <w:tblCellSpacing w:w="12" w:type="dxa"/>
              <w:tblCellMar>
                <w:top w:w="24" w:type="dxa"/>
                <w:left w:w="24" w:type="dxa"/>
                <w:bottom w:w="24" w:type="dxa"/>
                <w:right w:w="24" w:type="dxa"/>
              </w:tblCellMar>
              <w:tblLook w:val="04A0" w:firstRow="1" w:lastRow="0" w:firstColumn="1" w:lastColumn="0" w:noHBand="0" w:noVBand="1"/>
            </w:tblPr>
            <w:tblGrid>
              <w:gridCol w:w="862"/>
              <w:gridCol w:w="8138"/>
            </w:tblGrid>
            <w:tr w:rsidR="00B67D2E" w:rsidRPr="00B67D2E">
              <w:trPr>
                <w:tblCellSpacing w:w="12" w:type="dxa"/>
                <w:jc w:val="center"/>
              </w:trPr>
              <w:tc>
                <w:tcPr>
                  <w:tcW w:w="0" w:type="auto"/>
                  <w:shd w:val="clear" w:color="auto" w:fill="000080"/>
                  <w:vAlign w:val="center"/>
                  <w:hideMark/>
                </w:tcPr>
                <w:p w:rsidR="00B67D2E" w:rsidRPr="00B67D2E" w:rsidRDefault="00B67D2E" w:rsidP="00B67D2E">
                  <w:pPr>
                    <w:spacing w:after="0" w:line="240" w:lineRule="auto"/>
                    <w:rPr>
                      <w:rFonts w:ascii="Times New Roman" w:eastAsia="Times New Roman" w:hAnsi="Times New Roman" w:cs="Times New Roman"/>
                      <w:sz w:val="24"/>
                      <w:szCs w:val="24"/>
                      <w:lang w:eastAsia="en-GB"/>
                    </w:rPr>
                  </w:pPr>
                </w:p>
              </w:tc>
              <w:tc>
                <w:tcPr>
                  <w:tcW w:w="0" w:type="auto"/>
                  <w:shd w:val="clear" w:color="auto" w:fill="000080"/>
                  <w:vAlign w:val="center"/>
                  <w:hideMark/>
                </w:tcPr>
                <w:p w:rsidR="00B67D2E" w:rsidRPr="00B67D2E" w:rsidRDefault="00B67D2E" w:rsidP="00B67D2E">
                  <w:pPr>
                    <w:spacing w:after="0" w:line="240" w:lineRule="auto"/>
                    <w:jc w:val="right"/>
                    <w:rPr>
                      <w:rFonts w:ascii="Verdana" w:eastAsia="Times New Roman" w:hAnsi="Verdana" w:cs="Times New Roman"/>
                      <w:b/>
                      <w:bCs/>
                      <w:color w:val="FFFFFF"/>
                      <w:sz w:val="16"/>
                      <w:szCs w:val="16"/>
                      <w:lang w:eastAsia="en-GB"/>
                    </w:rPr>
                  </w:pPr>
                  <w:hyperlink r:id="rId7" w:history="1">
                    <w:r w:rsidRPr="00B67D2E">
                      <w:rPr>
                        <w:rFonts w:ascii="Verdana" w:eastAsia="Times New Roman" w:hAnsi="Verdana" w:cs="Times New Roman"/>
                        <w:b/>
                        <w:bCs/>
                        <w:color w:val="FFFFFF"/>
                        <w:sz w:val="16"/>
                        <w:szCs w:val="16"/>
                        <w:u w:val="single"/>
                        <w:lang w:eastAsia="en-GB"/>
                      </w:rPr>
                      <w:t>Close</w:t>
                    </w:r>
                  </w:hyperlink>
                </w:p>
              </w:tc>
            </w:tr>
          </w:tbl>
          <w:p w:rsidR="00B67D2E" w:rsidRPr="00B67D2E" w:rsidRDefault="00B67D2E" w:rsidP="00B67D2E">
            <w:pPr>
              <w:spacing w:after="0" w:line="240" w:lineRule="auto"/>
              <w:jc w:val="right"/>
              <w:rPr>
                <w:rFonts w:ascii="Verdana" w:eastAsia="Times New Roman" w:hAnsi="Verdana" w:cs="Times New Roman"/>
                <w:b/>
                <w:bCs/>
                <w:color w:val="FFFFFF"/>
                <w:sz w:val="16"/>
                <w:szCs w:val="16"/>
                <w:lang w:eastAsia="en-GB"/>
              </w:rPr>
            </w:pPr>
          </w:p>
        </w:tc>
      </w:tr>
    </w:tbl>
    <w:p w:rsidR="00B67D2E" w:rsidRPr="00B67D2E" w:rsidRDefault="00B67D2E" w:rsidP="00B67D2E">
      <w:pPr>
        <w:shd w:val="clear" w:color="auto" w:fill="FFFFFF"/>
        <w:spacing w:after="0" w:line="240" w:lineRule="auto"/>
        <w:rPr>
          <w:rFonts w:ascii="Verdana" w:eastAsia="Times New Roman" w:hAnsi="Verdana" w:cs="Times New Roman"/>
          <w:vanish/>
          <w:color w:val="000000"/>
          <w:sz w:val="16"/>
          <w:szCs w:val="16"/>
          <w:lang w:eastAsia="en-GB"/>
        </w:rPr>
      </w:pPr>
      <w:bookmarkStart w:id="0" w:name="TextBuilder"/>
      <w:bookmarkEnd w:id="0"/>
    </w:p>
    <w:tbl>
      <w:tblPr>
        <w:tblW w:w="8700" w:type="dxa"/>
        <w:jc w:val="center"/>
        <w:tblCellSpacing w:w="0" w:type="dxa"/>
        <w:tblCellMar>
          <w:left w:w="0" w:type="dxa"/>
          <w:right w:w="0" w:type="dxa"/>
        </w:tblCellMar>
        <w:tblLook w:val="04A0" w:firstRow="1" w:lastRow="0" w:firstColumn="1" w:lastColumn="0" w:noHBand="0" w:noVBand="1"/>
      </w:tblPr>
      <w:tblGrid>
        <w:gridCol w:w="8669"/>
        <w:gridCol w:w="31"/>
      </w:tblGrid>
      <w:tr w:rsidR="00B67D2E" w:rsidRPr="00B67D2E" w:rsidTr="00B67D2E">
        <w:trPr>
          <w:tblCellSpacing w:w="0" w:type="dxa"/>
          <w:jc w:val="center"/>
        </w:trPr>
        <w:tc>
          <w:tcPr>
            <w:tcW w:w="0" w:type="auto"/>
            <w:vAlign w:val="center"/>
            <w:hideMark/>
          </w:tcPr>
          <w:p w:rsidR="00B67D2E" w:rsidRPr="00B67D2E" w:rsidRDefault="00B67D2E" w:rsidP="00B67D2E">
            <w:pPr>
              <w:spacing w:after="0" w:line="240" w:lineRule="auto"/>
              <w:rPr>
                <w:rFonts w:ascii="Verdana" w:eastAsia="Times New Roman" w:hAnsi="Verdana" w:cs="Times New Roman"/>
                <w:sz w:val="28"/>
                <w:szCs w:val="28"/>
                <w:lang w:eastAsia="en-GB"/>
              </w:rPr>
            </w:pPr>
            <w:r w:rsidRPr="00B67D2E">
              <w:rPr>
                <w:rFonts w:ascii="Verdana" w:eastAsia="Times New Roman" w:hAnsi="Verdana" w:cs="Times New Roman"/>
                <w:color w:val="696969"/>
                <w:sz w:val="28"/>
                <w:szCs w:val="28"/>
                <w:lang w:eastAsia="en-GB"/>
              </w:rPr>
              <w:t>Text</w:t>
            </w:r>
            <w:r w:rsidRPr="00B67D2E">
              <w:rPr>
                <w:rFonts w:ascii="Verdana" w:eastAsia="Times New Roman" w:hAnsi="Verdana" w:cs="Times New Roman"/>
                <w:sz w:val="28"/>
                <w:szCs w:val="28"/>
                <w:lang w:eastAsia="en-GB"/>
              </w:rPr>
              <w:t> </w:t>
            </w:r>
            <w:r w:rsidRPr="00B67D2E">
              <w:rPr>
                <w:rFonts w:ascii="Verdana" w:eastAsia="Times New Roman" w:hAnsi="Verdana" w:cs="Times New Roman"/>
                <w:color w:val="000088"/>
                <w:sz w:val="28"/>
                <w:szCs w:val="28"/>
                <w:lang w:eastAsia="en-GB"/>
              </w:rPr>
              <w:t>Builder</w:t>
            </w:r>
          </w:p>
        </w:tc>
        <w:tc>
          <w:tcPr>
            <w:tcW w:w="0" w:type="auto"/>
            <w:vAlign w:val="bottom"/>
            <w:hideMark/>
          </w:tcPr>
          <w:p w:rsidR="00B67D2E" w:rsidRPr="00B67D2E" w:rsidRDefault="00B67D2E" w:rsidP="00B67D2E">
            <w:pPr>
              <w:spacing w:after="0" w:line="240" w:lineRule="auto"/>
              <w:rPr>
                <w:rFonts w:ascii="Verdana" w:eastAsia="Times New Roman" w:hAnsi="Verdana" w:cs="Times New Roman"/>
                <w:sz w:val="28"/>
                <w:szCs w:val="28"/>
                <w:lang w:eastAsia="en-GB"/>
              </w:rPr>
            </w:pPr>
          </w:p>
        </w:tc>
      </w:tr>
    </w:tbl>
    <w:p w:rsidR="00B67D2E" w:rsidRPr="00B67D2E" w:rsidRDefault="00B67D2E" w:rsidP="00B67D2E">
      <w:pPr>
        <w:spacing w:after="0" w:line="240" w:lineRule="auto"/>
        <w:rPr>
          <w:rFonts w:ascii="Times New Roman" w:eastAsia="Times New Roman" w:hAnsi="Times New Roman" w:cs="Times New Roman"/>
          <w:sz w:val="24"/>
          <w:szCs w:val="24"/>
          <w:lang w:eastAsia="en-GB"/>
        </w:rPr>
      </w:pPr>
      <w:r w:rsidRPr="00B67D2E">
        <w:rPr>
          <w:rFonts w:ascii="Times New Roman" w:eastAsia="Times New Roman" w:hAnsi="Times New Roman" w:cs="Times New Roman"/>
          <w:sz w:val="24"/>
          <w:szCs w:val="24"/>
          <w:lang w:eastAsia="en-GB"/>
        </w:rPr>
        <w:pict>
          <v:rect id="_x0000_i1025" style="width:435pt;height:.6pt" o:hrpct="0" o:hralign="center" o:hrstd="t" o:hrnoshade="t" o:hr="t" fillcolor="black" stroked="f"/>
        </w:pict>
      </w:r>
    </w:p>
    <w:tbl>
      <w:tblPr>
        <w:tblW w:w="87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109"/>
        <w:gridCol w:w="2591"/>
      </w:tblGrid>
      <w:tr w:rsidR="00B67D2E" w:rsidRPr="00B67D2E" w:rsidTr="00B67D2E">
        <w:trPr>
          <w:tblCellSpacing w:w="15" w:type="dxa"/>
        </w:trPr>
        <w:tc>
          <w:tcPr>
            <w:tcW w:w="720" w:type="dxa"/>
            <w:shd w:val="clear" w:color="auto" w:fill="FFFFFF"/>
            <w:vAlign w:val="center"/>
            <w:hideMark/>
          </w:tcPr>
          <w:p w:rsidR="00B67D2E" w:rsidRPr="00B67D2E" w:rsidRDefault="00B67D2E" w:rsidP="00B67D2E">
            <w:pPr>
              <w:spacing w:after="0" w:line="240" w:lineRule="auto"/>
              <w:rPr>
                <w:rFonts w:ascii="Verdana" w:eastAsia="Times New Roman" w:hAnsi="Verdana" w:cs="Times New Roman"/>
                <w:sz w:val="16"/>
                <w:szCs w:val="16"/>
                <w:lang w:eastAsia="en-GB"/>
              </w:rPr>
            </w:pPr>
            <w:r w:rsidRPr="00B67D2E">
              <w:rPr>
                <w:rFonts w:ascii="Verdana" w:eastAsia="Times New Roman" w:hAnsi="Verdana" w:cs="Times New Roman"/>
                <w:sz w:val="16"/>
                <w:szCs w:val="16"/>
                <w:lang w:eastAsia="en-GB"/>
              </w:rPr>
              <w:t>Station:</w:t>
            </w:r>
          </w:p>
        </w:tc>
        <w:tc>
          <w:tcPr>
            <w:tcW w:w="0" w:type="auto"/>
            <w:shd w:val="clear" w:color="auto" w:fill="FFFFFF"/>
            <w:vAlign w:val="center"/>
            <w:hideMark/>
          </w:tcPr>
          <w:p w:rsidR="00B67D2E" w:rsidRPr="00B67D2E" w:rsidRDefault="00B67D2E" w:rsidP="00B67D2E">
            <w:pPr>
              <w:spacing w:after="0" w:line="240" w:lineRule="auto"/>
              <w:rPr>
                <w:rFonts w:ascii="Verdana" w:eastAsia="Times New Roman" w:hAnsi="Verdana" w:cs="Times New Roman"/>
                <w:sz w:val="16"/>
                <w:szCs w:val="16"/>
                <w:lang w:eastAsia="en-GB"/>
              </w:rPr>
            </w:pPr>
            <w:r w:rsidRPr="00B67D2E">
              <w:rPr>
                <w:rFonts w:ascii="Verdana" w:eastAsia="Times New Roman" w:hAnsi="Verdana" w:cs="Times New Roman"/>
                <w:sz w:val="16"/>
                <w:szCs w:val="16"/>
                <w:lang w:eastAsia="en-GB"/>
              </w:rPr>
              <w:t>BBC Radio 4</w:t>
            </w:r>
          </w:p>
        </w:tc>
      </w:tr>
      <w:tr w:rsidR="00B67D2E" w:rsidRPr="00B67D2E" w:rsidTr="00B67D2E">
        <w:trPr>
          <w:tblCellSpacing w:w="15" w:type="dxa"/>
        </w:trPr>
        <w:tc>
          <w:tcPr>
            <w:tcW w:w="0" w:type="auto"/>
            <w:shd w:val="clear" w:color="auto" w:fill="FFFFFF"/>
            <w:vAlign w:val="center"/>
            <w:hideMark/>
          </w:tcPr>
          <w:p w:rsidR="00B67D2E" w:rsidRPr="00B67D2E" w:rsidRDefault="00B67D2E" w:rsidP="00B67D2E">
            <w:pPr>
              <w:spacing w:after="0" w:line="240" w:lineRule="auto"/>
              <w:rPr>
                <w:rFonts w:ascii="Verdana" w:eastAsia="Times New Roman" w:hAnsi="Verdana" w:cs="Times New Roman"/>
                <w:sz w:val="16"/>
                <w:szCs w:val="16"/>
                <w:lang w:eastAsia="en-GB"/>
              </w:rPr>
            </w:pPr>
            <w:r w:rsidRPr="00B67D2E">
              <w:rPr>
                <w:rFonts w:ascii="Verdana" w:eastAsia="Times New Roman" w:hAnsi="Verdana" w:cs="Times New Roman"/>
                <w:sz w:val="16"/>
                <w:szCs w:val="16"/>
                <w:lang w:eastAsia="en-GB"/>
              </w:rPr>
              <w:t>Date:</w:t>
            </w:r>
          </w:p>
        </w:tc>
        <w:tc>
          <w:tcPr>
            <w:tcW w:w="0" w:type="auto"/>
            <w:shd w:val="clear" w:color="auto" w:fill="FFFFFF"/>
            <w:vAlign w:val="center"/>
            <w:hideMark/>
          </w:tcPr>
          <w:p w:rsidR="00B67D2E" w:rsidRPr="00B67D2E" w:rsidRDefault="00B67D2E" w:rsidP="00B67D2E">
            <w:pPr>
              <w:spacing w:after="0" w:line="240" w:lineRule="auto"/>
              <w:rPr>
                <w:rFonts w:ascii="Verdana" w:eastAsia="Times New Roman" w:hAnsi="Verdana" w:cs="Times New Roman"/>
                <w:sz w:val="16"/>
                <w:szCs w:val="16"/>
                <w:lang w:eastAsia="en-GB"/>
              </w:rPr>
            </w:pPr>
            <w:r w:rsidRPr="00B67D2E">
              <w:rPr>
                <w:rFonts w:ascii="Verdana" w:eastAsia="Times New Roman" w:hAnsi="Verdana" w:cs="Times New Roman"/>
                <w:sz w:val="16"/>
                <w:szCs w:val="16"/>
                <w:lang w:eastAsia="en-GB"/>
              </w:rPr>
              <w:t>3/17/2016 7:18:23 AM - 7:28:23 AM</w:t>
            </w:r>
          </w:p>
        </w:tc>
      </w:tr>
      <w:tr w:rsidR="00B67D2E" w:rsidRPr="00B67D2E" w:rsidTr="00B67D2E">
        <w:trPr>
          <w:tblCellSpacing w:w="15" w:type="dxa"/>
        </w:trPr>
        <w:tc>
          <w:tcPr>
            <w:tcW w:w="0" w:type="auto"/>
            <w:gridSpan w:val="2"/>
            <w:shd w:val="clear" w:color="auto" w:fill="FFFFFF"/>
            <w:vAlign w:val="center"/>
            <w:hideMark/>
          </w:tcPr>
          <w:p w:rsidR="00B67D2E" w:rsidRPr="00B67D2E" w:rsidRDefault="00B67D2E" w:rsidP="00B67D2E">
            <w:pPr>
              <w:spacing w:after="0" w:line="240" w:lineRule="auto"/>
              <w:rPr>
                <w:rFonts w:ascii="Verdana" w:eastAsia="Times New Roman" w:hAnsi="Verdana" w:cs="Times New Roman"/>
                <w:sz w:val="16"/>
                <w:szCs w:val="16"/>
                <w:lang w:eastAsia="en-GB"/>
              </w:rPr>
            </w:pPr>
            <w:r w:rsidRPr="00B67D2E">
              <w:rPr>
                <w:rFonts w:ascii="Verdana" w:eastAsia="Times New Roman" w:hAnsi="Verdana" w:cs="Times New Roman"/>
                <w:sz w:val="16"/>
                <w:szCs w:val="16"/>
                <w:lang w:eastAsia="en-GB"/>
              </w:rPr>
              <w:pict>
                <v:rect id="_x0000_i1026" style="width:0;height:.6pt" o:hralign="center" o:hrstd="t" o:hr="t" fillcolor="#a0a0a0" stroked="f"/>
              </w:pict>
            </w:r>
          </w:p>
        </w:tc>
      </w:tr>
      <w:tr w:rsidR="00B67D2E" w:rsidRPr="00B67D2E" w:rsidTr="00B67D2E">
        <w:trPr>
          <w:tblCellSpacing w:w="15" w:type="dxa"/>
        </w:trPr>
        <w:tc>
          <w:tcPr>
            <w:tcW w:w="0" w:type="auto"/>
            <w:gridSpan w:val="2"/>
            <w:shd w:val="clear" w:color="auto" w:fill="FFFFFF"/>
            <w:vAlign w:val="center"/>
            <w:hideMark/>
          </w:tcPr>
          <w:p w:rsidR="00B67D2E" w:rsidRDefault="00B67D2E" w:rsidP="00B67D2E">
            <w:pPr>
              <w:spacing w:after="0" w:line="240" w:lineRule="auto"/>
              <w:rPr>
                <w:rFonts w:ascii="Verdana" w:eastAsia="Times New Roman" w:hAnsi="Verdana" w:cs="Times New Roman"/>
                <w:sz w:val="16"/>
                <w:szCs w:val="16"/>
                <w:lang w:eastAsia="en-GB"/>
              </w:rPr>
            </w:pPr>
            <w:r w:rsidRPr="00B67D2E">
              <w:rPr>
                <w:rFonts w:ascii="Verdana" w:eastAsia="Times New Roman" w:hAnsi="Verdana" w:cs="Times New Roman"/>
                <w:sz w:val="16"/>
                <w:szCs w:val="16"/>
                <w:lang w:eastAsia="en-GB"/>
              </w:rPr>
              <w:t xml:space="preserve">more matter of principle on the actual money I was receiving Sun that she delighted at the outcome I'm hoping the to make other people realise that you can't take on the company and you can win if the also you're entitled to that money then you should fight for it perhaps the people in the care industry the people at the top of that the chain should actually stop remember that the people who make money are the carers and only other people have indeed realised it absolutely and the law firm has been representing her lead day is considering bringing a group action against my home care is appealing for other care workers to come Ford says hundreds of them could be owed unpaid travel time they employ 4 and a half 1000 carers in England and Wales you can see that potentially this could turn into a very costly business and my home care have issued us with a statement they said that they're disappointed the Caroline Barlow has chosen to take it to take the action and the company also said that since last year it has corrected carers pay when necessary in January for example my home care paid 100 carers in South Wales up to 2500 pounds each previously unpaid travel time what concerns campaigners including union Unison his carers often don't know what they're owed the time she's a look at them they rip incredibly complicated the payslips complicated what they're worried about is often carries actually even know how much they're great and it is that it is a legal requirement to pay the minimum wage to all that isn't that what is a chance to serve it here cos they're the Bashir government is responsible for enforcing the minimum wage and more than a year ago they said that they will investigate the big 6 can companies and I asked them what progress has been made in terms of this investigation but they have emailed to provide us with any details well if we you know that you would tell us so much the times 18 minutes past 7 </w:t>
            </w:r>
          </w:p>
          <w:p w:rsidR="00B67D2E" w:rsidRDefault="00B67D2E" w:rsidP="00B67D2E">
            <w:pPr>
              <w:spacing w:after="0" w:line="240" w:lineRule="auto"/>
              <w:rPr>
                <w:rFonts w:ascii="Verdana" w:eastAsia="Times New Roman" w:hAnsi="Verdana" w:cs="Times New Roman"/>
                <w:sz w:val="16"/>
                <w:szCs w:val="16"/>
                <w:lang w:eastAsia="en-GB"/>
              </w:rPr>
            </w:pPr>
          </w:p>
          <w:p w:rsidR="00B67D2E" w:rsidRPr="00B67D2E" w:rsidRDefault="00B67D2E" w:rsidP="00B67D2E">
            <w:pPr>
              <w:spacing w:after="0" w:line="240" w:lineRule="auto"/>
              <w:rPr>
                <w:rFonts w:ascii="Verdana" w:eastAsia="Times New Roman" w:hAnsi="Verdana" w:cs="Times New Roman"/>
                <w:sz w:val="16"/>
                <w:szCs w:val="16"/>
                <w:lang w:eastAsia="en-GB"/>
              </w:rPr>
            </w:pPr>
            <w:r w:rsidRPr="00B67D2E">
              <w:rPr>
                <w:rFonts w:ascii="Verdana" w:eastAsia="Times New Roman" w:hAnsi="Verdana" w:cs="Times New Roman"/>
                <w:sz w:val="16"/>
                <w:szCs w:val="16"/>
                <w:highlight w:val="green"/>
                <w:lang w:eastAsia="en-GB"/>
              </w:rPr>
              <w:t>owners</w:t>
            </w:r>
            <w:r w:rsidRPr="00B67D2E">
              <w:rPr>
                <w:rFonts w:ascii="Verdana" w:eastAsia="Times New Roman" w:hAnsi="Verdana" w:cs="Times New Roman"/>
                <w:sz w:val="16"/>
                <w:szCs w:val="16"/>
                <w:lang w:eastAsia="en-GB"/>
              </w:rPr>
              <w:t xml:space="preserve"> of dogs that killer other dogs could face harsher sentences from today if the animals have been deliberately trained to be aggressive guide dogs Association says </w:t>
            </w:r>
            <w:r w:rsidRPr="00B67D2E">
              <w:rPr>
                <w:rFonts w:ascii="Verdana" w:eastAsia="Times New Roman" w:hAnsi="Verdana" w:cs="Times New Roman"/>
                <w:sz w:val="16"/>
                <w:szCs w:val="16"/>
                <w:highlight w:val="green"/>
                <w:lang w:eastAsia="en-GB"/>
              </w:rPr>
              <w:t>100 guide dogs here are attacked by other dogs</w:t>
            </w:r>
            <w:bookmarkStart w:id="1" w:name="_GoBack"/>
            <w:bookmarkEnd w:id="1"/>
            <w:r w:rsidRPr="00B67D2E">
              <w:rPr>
                <w:rFonts w:ascii="Verdana" w:eastAsia="Times New Roman" w:hAnsi="Verdana" w:cs="Times New Roman"/>
                <w:sz w:val="16"/>
                <w:szCs w:val="16"/>
                <w:lang w:eastAsia="en-GB"/>
              </w:rPr>
              <w:t xml:space="preserve"> Martin Ralph is on the line his guide dog otter has been they attacked himself by other adults and good morning to you the morning what happened </w:t>
            </w:r>
            <w:proofErr w:type="spellStart"/>
            <w:r w:rsidRPr="00B67D2E">
              <w:rPr>
                <w:rFonts w:ascii="Verdana" w:eastAsia="Times New Roman" w:hAnsi="Verdana" w:cs="Times New Roman"/>
                <w:sz w:val="16"/>
                <w:szCs w:val="16"/>
                <w:lang w:eastAsia="en-GB"/>
              </w:rPr>
              <w:t>erm</w:t>
            </w:r>
            <w:proofErr w:type="spellEnd"/>
            <w:r w:rsidRPr="00B67D2E">
              <w:rPr>
                <w:rFonts w:ascii="Verdana" w:eastAsia="Times New Roman" w:hAnsi="Verdana" w:cs="Times New Roman"/>
                <w:sz w:val="16"/>
                <w:szCs w:val="16"/>
                <w:lang w:eastAsia="en-GB"/>
              </w:rPr>
              <w:t xml:space="preserve"> just been many occasions Fortunately we have encountered dangerous dogs we've been apart ship now for 4 and a half years in 4 and a half years he's actually been attacked to the point of 5 times that we would consider it a physical attack on himself tell us about the worst one the worst one was potentially was 3 years ago and it was the rule area we're just going through the enormous Sunday day out with the family and system any snow that go to the Park and glimmer of the boot put his harness only gone and we just open the Park gates and all of a sudden This to German Shepherd run over and richly just jumped on his back then had his teeth which truly wrapped round his colour so see that time that was scary enough cos it looked a deadlock it was as if he had his teeth in in otters neck and it was very never in time what the onus on the owner or Fortunately by time we bought it cos it is such a massive target to which the wrestling hotter by time wrestler off in their own military picked to lead the and took talkers children and glitch we ran off into the distance and no comment at all whatsoever not even an apology not even if you don't OK that have you gone to the police during the or after these attacks might never again they followed it up to instant in particular was before the legislation was move forward in 2014 the actual dangerous dogs act so that was a tear back in 2013 of June and the police which said Unfortunately they don't feel that was what they could do that time so 40 not here regarding that incident then do you feel then that the change in the sentencing so that if </w:t>
            </w:r>
            <w:proofErr w:type="spellStart"/>
            <w:r w:rsidRPr="00B67D2E">
              <w:rPr>
                <w:rFonts w:ascii="Verdana" w:eastAsia="Times New Roman" w:hAnsi="Verdana" w:cs="Times New Roman"/>
                <w:sz w:val="16"/>
                <w:szCs w:val="16"/>
                <w:lang w:eastAsia="en-GB"/>
              </w:rPr>
              <w:t>if</w:t>
            </w:r>
            <w:proofErr w:type="spellEnd"/>
            <w:r w:rsidRPr="00B67D2E">
              <w:rPr>
                <w:rFonts w:ascii="Verdana" w:eastAsia="Times New Roman" w:hAnsi="Verdana" w:cs="Times New Roman"/>
                <w:sz w:val="16"/>
                <w:szCs w:val="16"/>
                <w:lang w:eastAsia="en-GB"/>
              </w:rPr>
              <w:t xml:space="preserve"> it peers that the dog has been deliberately trained to be aggressive than the sentence could be could be harsh from your perspective on a busy hope it works do think it will as you say a definite I hope it works but I think the needs to be a lot more education around as well for a guide dog owners had an added bonus area as general dog owners as a whole as it is definitely more about you know that better education of sensible dog ownership and </w:t>
            </w:r>
            <w:proofErr w:type="spellStart"/>
            <w:r w:rsidRPr="00B67D2E">
              <w:rPr>
                <w:rFonts w:ascii="Verdana" w:eastAsia="Times New Roman" w:hAnsi="Verdana" w:cs="Times New Roman"/>
                <w:sz w:val="16"/>
                <w:szCs w:val="16"/>
                <w:lang w:eastAsia="en-GB"/>
              </w:rPr>
              <w:t>Apsley</w:t>
            </w:r>
            <w:proofErr w:type="spellEnd"/>
            <w:r w:rsidRPr="00B67D2E">
              <w:rPr>
                <w:rFonts w:ascii="Verdana" w:eastAsia="Times New Roman" w:hAnsi="Verdana" w:cs="Times New Roman"/>
                <w:sz w:val="16"/>
                <w:szCs w:val="16"/>
                <w:lang w:eastAsia="en-GB"/>
              </w:rPr>
              <w:t xml:space="preserve"> been aware that train your dog to be you know sociable with older animals and other breeds and </w:t>
            </w:r>
            <w:proofErr w:type="spellStart"/>
            <w:r w:rsidRPr="00B67D2E">
              <w:rPr>
                <w:rFonts w:ascii="Verdana" w:eastAsia="Times New Roman" w:hAnsi="Verdana" w:cs="Times New Roman"/>
                <w:sz w:val="16"/>
                <w:szCs w:val="16"/>
                <w:lang w:eastAsia="en-GB"/>
              </w:rPr>
              <w:t>and</w:t>
            </w:r>
            <w:proofErr w:type="spellEnd"/>
            <w:r w:rsidRPr="00B67D2E">
              <w:rPr>
                <w:rFonts w:ascii="Verdana" w:eastAsia="Times New Roman" w:hAnsi="Verdana" w:cs="Times New Roman"/>
                <w:sz w:val="16"/>
                <w:szCs w:val="16"/>
                <w:lang w:eastAsia="en-GB"/>
              </w:rPr>
              <w:t xml:space="preserve"> the dog in particular an especially towards any service dogs at the bigger picture as well as that we don't warn young people prosecuted we would definitely want people to be aware and educated and her the should so it's so </w:t>
            </w:r>
            <w:proofErr w:type="spellStart"/>
            <w:r w:rsidRPr="00B67D2E">
              <w:rPr>
                <w:rFonts w:ascii="Verdana" w:eastAsia="Times New Roman" w:hAnsi="Verdana" w:cs="Times New Roman"/>
                <w:sz w:val="16"/>
                <w:szCs w:val="16"/>
                <w:lang w:eastAsia="en-GB"/>
              </w:rPr>
              <w:t>so</w:t>
            </w:r>
            <w:proofErr w:type="spellEnd"/>
            <w:r w:rsidRPr="00B67D2E">
              <w:rPr>
                <w:rFonts w:ascii="Verdana" w:eastAsia="Times New Roman" w:hAnsi="Verdana" w:cs="Times New Roman"/>
                <w:sz w:val="16"/>
                <w:szCs w:val="16"/>
                <w:lang w:eastAsia="en-GB"/>
              </w:rPr>
              <w:t xml:space="preserve"> it showed need to go to that stage the </w:t>
            </w:r>
            <w:proofErr w:type="spellStart"/>
            <w:r w:rsidRPr="00B67D2E">
              <w:rPr>
                <w:rFonts w:ascii="Verdana" w:eastAsia="Times New Roman" w:hAnsi="Verdana" w:cs="Times New Roman"/>
                <w:sz w:val="16"/>
                <w:szCs w:val="16"/>
                <w:lang w:eastAsia="en-GB"/>
              </w:rPr>
              <w:t>as</w:t>
            </w:r>
            <w:proofErr w:type="spellEnd"/>
            <w:r w:rsidRPr="00B67D2E">
              <w:rPr>
                <w:rFonts w:ascii="Verdana" w:eastAsia="Times New Roman" w:hAnsi="Verdana" w:cs="Times New Roman"/>
                <w:sz w:val="16"/>
                <w:szCs w:val="16"/>
                <w:lang w:eastAsia="en-GB"/>
              </w:rPr>
              <w:t xml:space="preserve"> think which it will make an impact you must stay on the line because we have a district judge also joining us Richard Williams a member of the sentencing council sent in council and advised this changed morning to you good morning what was going through your mind as a council when you when you decided to change it and as the change well we originally issued guidelines in relation to offences involving dogs dangerously out of control and 2012 the </w:t>
            </w:r>
            <w:proofErr w:type="spellStart"/>
            <w:r w:rsidRPr="00B67D2E">
              <w:rPr>
                <w:rFonts w:ascii="Verdana" w:eastAsia="Times New Roman" w:hAnsi="Verdana" w:cs="Times New Roman"/>
                <w:sz w:val="16"/>
                <w:szCs w:val="16"/>
                <w:lang w:eastAsia="en-GB"/>
              </w:rPr>
              <w:t>the</w:t>
            </w:r>
            <w:proofErr w:type="spellEnd"/>
            <w:r w:rsidRPr="00B67D2E">
              <w:rPr>
                <w:rFonts w:ascii="Verdana" w:eastAsia="Times New Roman" w:hAnsi="Verdana" w:cs="Times New Roman"/>
                <w:sz w:val="16"/>
                <w:szCs w:val="16"/>
                <w:lang w:eastAsia="en-GB"/>
              </w:rPr>
              <w:t xml:space="preserve"> legislation changed with the effect on 2014 20 police the maximum jail sentence and also to extend the offence not only to cover any pride a public place but also so good Lord Clyde in private prone premises also and the legislative took advantage of that situation to introduce the specific offence of for a for a dog dangerously out of control we're in assistance dog is killed or injured but on the change now is that she could get a harsher sentence if </w:t>
            </w:r>
            <w:proofErr w:type="spellStart"/>
            <w:r w:rsidRPr="00B67D2E">
              <w:rPr>
                <w:rFonts w:ascii="Verdana" w:eastAsia="Times New Roman" w:hAnsi="Verdana" w:cs="Times New Roman"/>
                <w:sz w:val="16"/>
                <w:szCs w:val="16"/>
                <w:lang w:eastAsia="en-GB"/>
              </w:rPr>
              <w:t>if</w:t>
            </w:r>
            <w:proofErr w:type="spellEnd"/>
            <w:r w:rsidRPr="00B67D2E">
              <w:rPr>
                <w:rFonts w:ascii="Verdana" w:eastAsia="Times New Roman" w:hAnsi="Verdana" w:cs="Times New Roman"/>
                <w:sz w:val="16"/>
                <w:szCs w:val="16"/>
                <w:lang w:eastAsia="en-GB"/>
              </w:rPr>
              <w:t xml:space="preserve"> it appears that </w:t>
            </w:r>
            <w:r w:rsidRPr="00B67D2E">
              <w:rPr>
                <w:rFonts w:ascii="Verdana" w:eastAsia="Times New Roman" w:hAnsi="Verdana" w:cs="Times New Roman"/>
                <w:sz w:val="16"/>
                <w:szCs w:val="16"/>
                <w:lang w:eastAsia="en-GB"/>
              </w:rPr>
              <w:lastRenderedPageBreak/>
              <w:t xml:space="preserve">you've trained dog specifically trained you got to be aggressive a that's one of the factors which would place an offender and the higher culpability range for the purposes of sentence and how much would that increase the sentence what it depends on the other factors and the case for a vast range of the winner here well in in terms of dog dangerously out of control causing fatal take so fatality to human the highest culpability starting point is 80 years with sentencing range between 6 and 14 years and that a change from what </w:t>
            </w:r>
            <w:proofErr w:type="spellStart"/>
            <w:r w:rsidRPr="00B67D2E">
              <w:rPr>
                <w:rFonts w:ascii="Verdana" w:eastAsia="Times New Roman" w:hAnsi="Verdana" w:cs="Times New Roman"/>
                <w:sz w:val="16"/>
                <w:szCs w:val="16"/>
                <w:lang w:eastAsia="en-GB"/>
              </w:rPr>
              <w:t>what</w:t>
            </w:r>
            <w:proofErr w:type="spellEnd"/>
            <w:r w:rsidRPr="00B67D2E">
              <w:rPr>
                <w:rFonts w:ascii="Verdana" w:eastAsia="Times New Roman" w:hAnsi="Verdana" w:cs="Times New Roman"/>
                <w:sz w:val="16"/>
                <w:szCs w:val="16"/>
                <w:lang w:eastAsia="en-GB"/>
              </w:rPr>
              <w:t xml:space="preserve"> the Maxwell was to are right OK so it's </w:t>
            </w:r>
            <w:proofErr w:type="spellStart"/>
            <w:r w:rsidRPr="00B67D2E">
              <w:rPr>
                <w:rFonts w:ascii="Verdana" w:eastAsia="Times New Roman" w:hAnsi="Verdana" w:cs="Times New Roman"/>
                <w:sz w:val="16"/>
                <w:szCs w:val="16"/>
                <w:lang w:eastAsia="en-GB"/>
              </w:rPr>
              <w:t>it's</w:t>
            </w:r>
            <w:proofErr w:type="spellEnd"/>
            <w:r w:rsidRPr="00B67D2E">
              <w:rPr>
                <w:rFonts w:ascii="Verdana" w:eastAsia="Times New Roman" w:hAnsi="Verdana" w:cs="Times New Roman"/>
                <w:sz w:val="16"/>
                <w:szCs w:val="16"/>
                <w:lang w:eastAsia="en-GB"/>
              </w:rPr>
              <w:t xml:space="preserve"> really significant change Yes and </w:t>
            </w:r>
            <w:proofErr w:type="spellStart"/>
            <w:r w:rsidRPr="00B67D2E">
              <w:rPr>
                <w:rFonts w:ascii="Verdana" w:eastAsia="Times New Roman" w:hAnsi="Verdana" w:cs="Times New Roman"/>
                <w:sz w:val="16"/>
                <w:szCs w:val="16"/>
                <w:lang w:eastAsia="en-GB"/>
              </w:rPr>
              <w:t>and</w:t>
            </w:r>
            <w:proofErr w:type="spellEnd"/>
            <w:r w:rsidRPr="00B67D2E">
              <w:rPr>
                <w:rFonts w:ascii="Verdana" w:eastAsia="Times New Roman" w:hAnsi="Verdana" w:cs="Times New Roman"/>
                <w:sz w:val="16"/>
                <w:szCs w:val="16"/>
                <w:lang w:eastAsia="en-GB"/>
              </w:rPr>
              <w:t xml:space="preserve"> you've asked for that change because you think it will have a real impact or the view that the sentencing council did not ask for change in the law the sentencing Council respond to changes to the law brought about by parliament So we have to revise are guidelines to take account of the fact that the maximum penalty has undergone a substantial increase the SSA but is the moral weight then of the although the degree of opprobrium that that you would attached to a particular offence that's what you're interested the a two dimensional to it was the culpability of the offender no harm that's caused as a result of the offence and it's a balancing exercise taking account of each of those features which leads the sentence of to form a view as the relevant starting point so far is that specific offence is concerned just district judge Richard Williams thank them it is no 25 past 7 Here's Gary with the sport John Justin good morning to you bar alone 3 as small one Arsenal are out of the Champions League Arsenal manager </w:t>
            </w:r>
            <w:proofErr w:type="spellStart"/>
            <w:r w:rsidRPr="00B67D2E">
              <w:rPr>
                <w:rFonts w:ascii="Verdana" w:eastAsia="Times New Roman" w:hAnsi="Verdana" w:cs="Times New Roman"/>
                <w:sz w:val="16"/>
                <w:szCs w:val="16"/>
                <w:lang w:eastAsia="en-GB"/>
              </w:rPr>
              <w:t>Arsene</w:t>
            </w:r>
            <w:proofErr w:type="spellEnd"/>
            <w:r w:rsidRPr="00B67D2E">
              <w:rPr>
                <w:rFonts w:ascii="Verdana" w:eastAsia="Times New Roman" w:hAnsi="Verdana" w:cs="Times New Roman"/>
                <w:sz w:val="16"/>
                <w:szCs w:val="16"/>
                <w:lang w:eastAsia="en-GB"/>
              </w:rPr>
              <w:t xml:space="preserve"> Wenger was full of praise for Barcelona's goal scorers Neymar Suarez Messi disappointed be resolved but we played against the best strikers arrive she know they have to be pleased to transform normal life into laughter and I respect that football correspondent John Murray joins us from Barcelona morning John morning Gary what a good description players who transformed normal art to life into art Yes great qualities that made me wonder if you should instead have been talking to will </w:t>
            </w:r>
            <w:proofErr w:type="spellStart"/>
            <w:r w:rsidRPr="00B67D2E">
              <w:rPr>
                <w:rFonts w:ascii="Verdana" w:eastAsia="Times New Roman" w:hAnsi="Verdana" w:cs="Times New Roman"/>
                <w:sz w:val="16"/>
                <w:szCs w:val="16"/>
                <w:lang w:eastAsia="en-GB"/>
              </w:rPr>
              <w:t>Gompertz</w:t>
            </w:r>
            <w:proofErr w:type="spellEnd"/>
            <w:r w:rsidRPr="00B67D2E">
              <w:rPr>
                <w:rFonts w:ascii="Verdana" w:eastAsia="Times New Roman" w:hAnsi="Verdana" w:cs="Times New Roman"/>
                <w:sz w:val="16"/>
                <w:szCs w:val="16"/>
                <w:lang w:eastAsia="en-GB"/>
              </w:rPr>
              <w:t xml:space="preserve"> the BBC's arts editor this morning instead of </w:t>
            </w:r>
            <w:proofErr w:type="spellStart"/>
            <w:r w:rsidRPr="00B67D2E">
              <w:rPr>
                <w:rFonts w:ascii="Verdana" w:eastAsia="Times New Roman" w:hAnsi="Verdana" w:cs="Times New Roman"/>
                <w:sz w:val="16"/>
                <w:szCs w:val="16"/>
                <w:lang w:eastAsia="en-GB"/>
              </w:rPr>
              <w:t>may</w:t>
            </w:r>
            <w:proofErr w:type="spellEnd"/>
            <w:r w:rsidRPr="00B67D2E">
              <w:rPr>
                <w:rFonts w:ascii="Verdana" w:eastAsia="Times New Roman" w:hAnsi="Verdana" w:cs="Times New Roman"/>
                <w:sz w:val="16"/>
                <w:szCs w:val="16"/>
                <w:lang w:eastAsia="en-GB"/>
              </w:rPr>
              <w:t xml:space="preserve"> that sound Yes a in Bangor Ritter referring to that celebrated front 3 that Barcelona have rather a thing could stake a claim to be one of the great frontlines football's overseeing and between them the 3 of them scored all 5 goals in the tie against Arsenal all 3 of them scored last night and </w:t>
            </w:r>
            <w:proofErr w:type="spellStart"/>
            <w:r w:rsidRPr="00B67D2E">
              <w:rPr>
                <w:rFonts w:ascii="Verdana" w:eastAsia="Times New Roman" w:hAnsi="Verdana" w:cs="Times New Roman"/>
                <w:sz w:val="16"/>
                <w:szCs w:val="16"/>
                <w:lang w:eastAsia="en-GB"/>
              </w:rPr>
              <w:t>and</w:t>
            </w:r>
            <w:proofErr w:type="spellEnd"/>
            <w:r w:rsidRPr="00B67D2E">
              <w:rPr>
                <w:rFonts w:ascii="Verdana" w:eastAsia="Times New Roman" w:hAnsi="Verdana" w:cs="Times New Roman"/>
                <w:sz w:val="16"/>
                <w:szCs w:val="16"/>
                <w:lang w:eastAsia="en-GB"/>
              </w:rPr>
              <w:t xml:space="preserve"> particularly the Suarez goal his volley that really was a thing of beauty a way he was artistic and </w:t>
            </w:r>
            <w:proofErr w:type="spellStart"/>
            <w:r w:rsidRPr="00B67D2E">
              <w:rPr>
                <w:rFonts w:ascii="Verdana" w:eastAsia="Times New Roman" w:hAnsi="Verdana" w:cs="Times New Roman"/>
                <w:sz w:val="16"/>
                <w:szCs w:val="16"/>
                <w:lang w:eastAsia="en-GB"/>
              </w:rPr>
              <w:t>and</w:t>
            </w:r>
            <w:proofErr w:type="spellEnd"/>
            <w:r w:rsidRPr="00B67D2E">
              <w:rPr>
                <w:rFonts w:ascii="Verdana" w:eastAsia="Times New Roman" w:hAnsi="Verdana" w:cs="Times New Roman"/>
                <w:sz w:val="16"/>
                <w:szCs w:val="16"/>
                <w:lang w:eastAsia="en-GB"/>
              </w:rPr>
              <w:t xml:space="preserve"> ultimately those 3 with a difference that John wed is the result leaves Arsenal Wenger a brilliant manager a great manager for Arsenal but continued speculation about his position was some fans unhappy we already see his position in the coming weeks and months well last night Arsenal play well enough they actually had more attempts on goal and Barcelona it which can't happen very often at the new camp to Barcelona but the Arsenal supporters who have turned against </w:t>
            </w:r>
            <w:proofErr w:type="spellStart"/>
            <w:r w:rsidRPr="00B67D2E">
              <w:rPr>
                <w:rFonts w:ascii="Verdana" w:eastAsia="Times New Roman" w:hAnsi="Verdana" w:cs="Times New Roman"/>
                <w:sz w:val="16"/>
                <w:szCs w:val="16"/>
                <w:lang w:eastAsia="en-GB"/>
              </w:rPr>
              <w:t>Arsene</w:t>
            </w:r>
            <w:proofErr w:type="spellEnd"/>
            <w:r w:rsidRPr="00B67D2E">
              <w:rPr>
                <w:rFonts w:ascii="Verdana" w:eastAsia="Times New Roman" w:hAnsi="Verdana" w:cs="Times New Roman"/>
                <w:sz w:val="16"/>
                <w:szCs w:val="16"/>
                <w:lang w:eastAsia="en-GB"/>
              </w:rPr>
              <w:t xml:space="preserve"> Wenger would say how is a club with the resources at Arsenal how was that club not able to compete and Wenger would say well that they have spent big money in recent seasons on players like Sanchez and </w:t>
            </w:r>
            <w:proofErr w:type="spellStart"/>
            <w:r w:rsidRPr="00B67D2E">
              <w:rPr>
                <w:rFonts w:ascii="Verdana" w:eastAsia="Times New Roman" w:hAnsi="Verdana" w:cs="Times New Roman"/>
                <w:sz w:val="16"/>
                <w:szCs w:val="16"/>
                <w:lang w:eastAsia="en-GB"/>
              </w:rPr>
              <w:t>Ozil</w:t>
            </w:r>
            <w:proofErr w:type="spellEnd"/>
            <w:r w:rsidRPr="00B67D2E">
              <w:rPr>
                <w:rFonts w:ascii="Verdana" w:eastAsia="Times New Roman" w:hAnsi="Verdana" w:cs="Times New Roman"/>
                <w:sz w:val="16"/>
                <w:szCs w:val="16"/>
                <w:lang w:eastAsia="en-GB"/>
              </w:rPr>
              <w:t xml:space="preserve"> but his critics say not enough they would want to know why in their eyes the seems to be an unwillingness to really push the boat out to try and compete at the highest level and a great example of this is Luis Suarez himself who some years ago Arsenal would not go that extra mile would not pay as much as Liverpool at the time wanted for John Murray thank you very much watch this space the draw is tomorrow at 11 o' clock Manchester City of course Colin Hibs are through to the Scottish Cup semi-finals after beating the holders Inverness two one in the Premiership's Johnston and Ross County drew one </w:t>
            </w:r>
            <w:proofErr w:type="spellStart"/>
            <w:r w:rsidRPr="00B67D2E">
              <w:rPr>
                <w:rFonts w:ascii="Verdana" w:eastAsia="Times New Roman" w:hAnsi="Verdana" w:cs="Times New Roman"/>
                <w:sz w:val="16"/>
                <w:szCs w:val="16"/>
                <w:lang w:eastAsia="en-GB"/>
              </w:rPr>
              <w:t>one</w:t>
            </w:r>
            <w:proofErr w:type="spellEnd"/>
            <w:r w:rsidRPr="00B67D2E">
              <w:rPr>
                <w:rFonts w:ascii="Verdana" w:eastAsia="Times New Roman" w:hAnsi="Verdana" w:cs="Times New Roman"/>
                <w:sz w:val="16"/>
                <w:szCs w:val="16"/>
                <w:lang w:eastAsia="en-GB"/>
              </w:rPr>
              <w:t xml:space="preserve"> at the world 2020 England ran into gale-force trouble as Chris Gayle scored a 100 not tied and West Indies beat England by 6 wickets after a disciplinary hearing Joe </w:t>
            </w:r>
            <w:proofErr w:type="spellStart"/>
            <w:r w:rsidRPr="00B67D2E">
              <w:rPr>
                <w:rFonts w:ascii="Verdana" w:eastAsia="Times New Roman" w:hAnsi="Verdana" w:cs="Times New Roman"/>
                <w:sz w:val="16"/>
                <w:szCs w:val="16"/>
                <w:lang w:eastAsia="en-GB"/>
              </w:rPr>
              <w:t>Marler</w:t>
            </w:r>
            <w:proofErr w:type="spellEnd"/>
            <w:r w:rsidRPr="00B67D2E">
              <w:rPr>
                <w:rFonts w:ascii="Verdana" w:eastAsia="Times New Roman" w:hAnsi="Verdana" w:cs="Times New Roman"/>
                <w:sz w:val="16"/>
                <w:szCs w:val="16"/>
                <w:lang w:eastAsia="en-GB"/>
              </w:rPr>
              <w:t xml:space="preserve"> has been cleared to play for England against France at the weekend and at the Indian Wells tennis tournament that we've been following on the programme this week wins so far for Djokovic Nadal and Serena Williams in the early hours let's consider another great day of racing at Cheltenham 7 races this afternoon starting at half past one at the feature races the world Hurdle at half past 3 with the favourite Thistle crack hears correspondent Cornelius </w:t>
            </w:r>
            <w:proofErr w:type="spellStart"/>
            <w:r w:rsidRPr="00B67D2E">
              <w:rPr>
                <w:rFonts w:ascii="Verdana" w:eastAsia="Times New Roman" w:hAnsi="Verdana" w:cs="Times New Roman"/>
                <w:sz w:val="16"/>
                <w:szCs w:val="16"/>
                <w:lang w:eastAsia="en-GB"/>
              </w:rPr>
              <w:t>Lysaght</w:t>
            </w:r>
            <w:proofErr w:type="spellEnd"/>
            <w:r w:rsidRPr="00B67D2E">
              <w:rPr>
                <w:rFonts w:ascii="Verdana" w:eastAsia="Times New Roman" w:hAnsi="Verdana" w:cs="Times New Roman"/>
                <w:sz w:val="16"/>
                <w:szCs w:val="16"/>
                <w:lang w:eastAsia="en-GB"/>
              </w:rPr>
              <w:t xml:space="preserve"> this crap amount of jockey Tom Scudamore has been carrying all before him in the long distance hurdle division of late winning significant prizes on route to Cheltenham at Newbury Ascot an Apple carts full track in January</w:t>
            </w:r>
          </w:p>
        </w:tc>
      </w:tr>
    </w:tbl>
    <w:p w:rsidR="00B67D2E" w:rsidRPr="00B67D2E" w:rsidRDefault="00B67D2E" w:rsidP="00B67D2E">
      <w:pPr>
        <w:shd w:val="clear" w:color="auto" w:fill="FFFFFF"/>
        <w:spacing w:after="0" w:line="240" w:lineRule="auto"/>
        <w:rPr>
          <w:rFonts w:ascii="Verdana" w:eastAsia="Times New Roman" w:hAnsi="Verdana" w:cs="Times New Roman"/>
          <w:vanish/>
          <w:color w:val="000000"/>
          <w:sz w:val="16"/>
          <w:szCs w:val="16"/>
          <w:lang w:eastAsia="en-GB"/>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026"/>
      </w:tblGrid>
      <w:tr w:rsidR="00B67D2E" w:rsidRPr="00B67D2E" w:rsidTr="00B67D2E">
        <w:trPr>
          <w:tblCellSpacing w:w="15" w:type="dxa"/>
          <w:jc w:val="center"/>
        </w:trPr>
        <w:tc>
          <w:tcPr>
            <w:tcW w:w="0" w:type="auto"/>
            <w:shd w:val="clear" w:color="auto" w:fill="000080"/>
            <w:vAlign w:val="center"/>
            <w:hideMark/>
          </w:tcPr>
          <w:p w:rsidR="00B67D2E" w:rsidRPr="00B67D2E" w:rsidRDefault="00B67D2E" w:rsidP="00B67D2E">
            <w:pPr>
              <w:spacing w:before="100" w:beforeAutospacing="1" w:after="240" w:line="240" w:lineRule="auto"/>
              <w:jc w:val="center"/>
              <w:rPr>
                <w:rFonts w:ascii="Verdana" w:eastAsia="Times New Roman" w:hAnsi="Verdana" w:cs="Times New Roman"/>
                <w:b/>
                <w:bCs/>
                <w:color w:val="FFFFFF"/>
                <w:sz w:val="16"/>
                <w:szCs w:val="16"/>
                <w:lang w:eastAsia="en-GB"/>
              </w:rPr>
            </w:pPr>
            <w:r w:rsidRPr="00B67D2E">
              <w:rPr>
                <w:rFonts w:ascii="Verdana" w:eastAsia="Times New Roman" w:hAnsi="Verdana" w:cs="Times New Roman"/>
                <w:b/>
                <w:bCs/>
                <w:color w:val="FFFFFF"/>
                <w:sz w:val="15"/>
                <w:szCs w:val="15"/>
                <w:lang w:eastAsia="en-GB"/>
              </w:rPr>
              <w:br/>
              <w:t>Copyright ©1999 - 2016 </w:t>
            </w:r>
            <w:proofErr w:type="spellStart"/>
            <w:r w:rsidRPr="00B67D2E">
              <w:rPr>
                <w:rFonts w:ascii="Verdana" w:eastAsia="Times New Roman" w:hAnsi="Verdana" w:cs="Times New Roman"/>
                <w:b/>
                <w:bCs/>
                <w:color w:val="FFFFFF"/>
                <w:sz w:val="15"/>
                <w:szCs w:val="15"/>
                <w:lang w:eastAsia="en-GB"/>
              </w:rPr>
              <w:fldChar w:fldCharType="begin"/>
            </w:r>
            <w:r w:rsidRPr="00B67D2E">
              <w:rPr>
                <w:rFonts w:ascii="Verdana" w:eastAsia="Times New Roman" w:hAnsi="Verdana" w:cs="Times New Roman"/>
                <w:b/>
                <w:bCs/>
                <w:color w:val="FFFFFF"/>
                <w:sz w:val="15"/>
                <w:szCs w:val="15"/>
                <w:lang w:eastAsia="en-GB"/>
              </w:rPr>
              <w:instrText xml:space="preserve"> HYPERLINK "http://www.tveyes.com/" </w:instrText>
            </w:r>
            <w:r w:rsidRPr="00B67D2E">
              <w:rPr>
                <w:rFonts w:ascii="Verdana" w:eastAsia="Times New Roman" w:hAnsi="Verdana" w:cs="Times New Roman"/>
                <w:b/>
                <w:bCs/>
                <w:color w:val="FFFFFF"/>
                <w:sz w:val="15"/>
                <w:szCs w:val="15"/>
                <w:lang w:eastAsia="en-GB"/>
              </w:rPr>
              <w:fldChar w:fldCharType="separate"/>
            </w:r>
            <w:r w:rsidRPr="00B67D2E">
              <w:rPr>
                <w:rFonts w:ascii="Verdana" w:eastAsia="Times New Roman" w:hAnsi="Verdana" w:cs="Times New Roman"/>
                <w:b/>
                <w:bCs/>
                <w:color w:val="FFFFFF"/>
                <w:sz w:val="15"/>
                <w:szCs w:val="15"/>
                <w:u w:val="single"/>
                <w:lang w:eastAsia="en-GB"/>
              </w:rPr>
              <w:t>TVEyes</w:t>
            </w:r>
            <w:proofErr w:type="spellEnd"/>
            <w:r w:rsidRPr="00B67D2E">
              <w:rPr>
                <w:rFonts w:ascii="Verdana" w:eastAsia="Times New Roman" w:hAnsi="Verdana" w:cs="Times New Roman"/>
                <w:b/>
                <w:bCs/>
                <w:color w:val="FFFFFF"/>
                <w:sz w:val="15"/>
                <w:szCs w:val="15"/>
                <w:u w:val="single"/>
                <w:lang w:eastAsia="en-GB"/>
              </w:rPr>
              <w:t>, Inc.</w:t>
            </w:r>
            <w:r w:rsidRPr="00B67D2E">
              <w:rPr>
                <w:rFonts w:ascii="Verdana" w:eastAsia="Times New Roman" w:hAnsi="Verdana" w:cs="Times New Roman"/>
                <w:b/>
                <w:bCs/>
                <w:color w:val="FFFFFF"/>
                <w:sz w:val="15"/>
                <w:szCs w:val="15"/>
                <w:lang w:eastAsia="en-GB"/>
              </w:rPr>
              <w:fldChar w:fldCharType="end"/>
            </w:r>
            <w:r w:rsidRPr="00B67D2E">
              <w:rPr>
                <w:rFonts w:ascii="Verdana" w:eastAsia="Times New Roman" w:hAnsi="Verdana" w:cs="Times New Roman"/>
                <w:b/>
                <w:bCs/>
                <w:color w:val="FFFFFF"/>
                <w:sz w:val="15"/>
                <w:szCs w:val="15"/>
                <w:lang w:eastAsia="en-GB"/>
              </w:rPr>
              <w:t> All rights reserved. </w:t>
            </w:r>
            <w:r w:rsidRPr="00B67D2E">
              <w:rPr>
                <w:rFonts w:ascii="Verdana" w:eastAsia="Times New Roman" w:hAnsi="Verdana" w:cs="Times New Roman"/>
                <w:b/>
                <w:bCs/>
                <w:color w:val="FFFFFF"/>
                <w:sz w:val="15"/>
                <w:szCs w:val="15"/>
                <w:lang w:eastAsia="en-GB"/>
              </w:rPr>
              <w:br/>
              <w:t>Questions, comments, or suggestions? Send us </w:t>
            </w:r>
            <w:hyperlink r:id="rId8" w:history="1">
              <w:r w:rsidRPr="00B67D2E">
                <w:rPr>
                  <w:rFonts w:ascii="Verdana" w:eastAsia="Times New Roman" w:hAnsi="Verdana" w:cs="Times New Roman"/>
                  <w:b/>
                  <w:bCs/>
                  <w:color w:val="FFFFFF"/>
                  <w:sz w:val="15"/>
                  <w:szCs w:val="15"/>
                  <w:u w:val="single"/>
                  <w:lang w:eastAsia="en-GB"/>
                </w:rPr>
                <w:t>feedback</w:t>
              </w:r>
            </w:hyperlink>
            <w:r w:rsidRPr="00B67D2E">
              <w:rPr>
                <w:rFonts w:ascii="Verdana" w:eastAsia="Times New Roman" w:hAnsi="Verdana" w:cs="Times New Roman"/>
                <w:b/>
                <w:bCs/>
                <w:color w:val="FFFFFF"/>
                <w:sz w:val="15"/>
                <w:szCs w:val="15"/>
                <w:lang w:eastAsia="en-GB"/>
              </w:rPr>
              <w:t>. </w:t>
            </w:r>
            <w:hyperlink r:id="rId9" w:history="1">
              <w:r w:rsidRPr="00B67D2E">
                <w:rPr>
                  <w:rFonts w:ascii="Verdana" w:eastAsia="Times New Roman" w:hAnsi="Verdana" w:cs="Times New Roman"/>
                  <w:b/>
                  <w:bCs/>
                  <w:color w:val="FFFFFF"/>
                  <w:sz w:val="15"/>
                  <w:szCs w:val="15"/>
                  <w:u w:val="single"/>
                  <w:lang w:eastAsia="en-GB"/>
                </w:rPr>
                <w:br/>
                <w:t>Privacy Policy </w:t>
              </w:r>
            </w:hyperlink>
          </w:p>
        </w:tc>
      </w:tr>
    </w:tbl>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D2E"/>
    <w:rsid w:val="00A132A5"/>
    <w:rsid w:val="00B67D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E4D0FB-AC59-474A-BF81-2110A0DBF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67D2E"/>
    <w:rPr>
      <w:color w:val="0000FF"/>
      <w:u w:val="single"/>
    </w:rPr>
  </w:style>
  <w:style w:type="paragraph" w:styleId="NormalWeb">
    <w:name w:val="Normal (Web)"/>
    <w:basedOn w:val="Normal"/>
    <w:uiPriority w:val="99"/>
    <w:unhideWhenUsed/>
    <w:rsid w:val="00B67D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h1">
    <w:name w:val="fh1"/>
    <w:basedOn w:val="DefaultParagraphFont"/>
    <w:rsid w:val="00B67D2E"/>
  </w:style>
  <w:style w:type="character" w:customStyle="1" w:styleId="apple-converted-space">
    <w:name w:val="apple-converted-space"/>
    <w:basedOn w:val="DefaultParagraphFont"/>
    <w:rsid w:val="00B67D2E"/>
  </w:style>
  <w:style w:type="character" w:customStyle="1" w:styleId="fh2">
    <w:name w:val="fh2"/>
    <w:basedOn w:val="DefaultParagraphFont"/>
    <w:rsid w:val="00B67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44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es@TVEyes.com&amp;Subject=Professional%20Support" TargetMode="External"/><Relationship Id="rId3" Type="http://schemas.openxmlformats.org/officeDocument/2006/relationships/webSettings" Target="webSettings.xml"/><Relationship Id="rId7" Type="http://schemas.openxmlformats.org/officeDocument/2006/relationships/hyperlink" Target="javascript:window.clo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hyperlink" Target="http://www.tveyes.com/" TargetMode="External"/><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hyperlink" Target="http://www.tveyes.com/privacy/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1622</Words>
  <Characters>9249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2016-05-27T13:41:00Z</dcterms:created>
  <dcterms:modified xsi:type="dcterms:W3CDTF">2016-05-27T13:43:00Z</dcterms:modified>
</cp:coreProperties>
</file>