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63EE" w:rsidRPr="00FF63EE" w:rsidRDefault="00FF63EE" w:rsidP="00FF63EE">
      <w:pPr>
        <w:spacing w:after="0" w:line="240" w:lineRule="auto"/>
        <w:jc w:val="center"/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shd w:val="clear" w:color="auto" w:fill="FFFFFF"/>
          <w:lang w:eastAsia="en-GB"/>
        </w:rPr>
      </w:pPr>
      <w:r w:rsidRPr="00FF63EE">
        <w:rPr>
          <w:rFonts w:ascii="inherit" w:eastAsia="Times New Roman" w:hAnsi="inherit" w:cs="Times New Roman"/>
          <w:noProof/>
          <w:color w:val="000000"/>
          <w:sz w:val="20"/>
          <w:szCs w:val="20"/>
          <w:bdr w:val="none" w:sz="0" w:space="0" w:color="auto" w:frame="1"/>
          <w:shd w:val="clear" w:color="auto" w:fill="FFFFFF"/>
          <w:lang w:eastAsia="en-GB"/>
        </w:rPr>
        <mc:AlternateContent>
          <mc:Choice Requires="wps">
            <w:drawing>
              <wp:inline distT="0" distB="0" distL="0" distR="0" wp14:anchorId="6BE5251F" wp14:editId="5117F456">
                <wp:extent cx="304800" cy="304800"/>
                <wp:effectExtent l="0" t="0" r="0" b="0"/>
                <wp:docPr id="2" name="AutoShape 2" descr="Publication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C1D087D" id="AutoShape 2" o:spid="_x0000_s1026" alt="Publication Logo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" filled="f" stroked="f">
                <o:lock v:ext="edit" aspectratio="t"/>
                <w10:anchorlock/>
              </v:rect>
            </w:pict>
          </mc:Fallback>
        </mc:AlternateContent>
      </w:r>
      <w:r w:rsidRPr="00FF63EE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  <w:shd w:val="clear" w:color="auto" w:fill="FFFFFF"/>
          <w:lang w:eastAsia="en-GB"/>
        </w:rPr>
        <w:br/>
        <w:t>standard.co.uk</w:t>
      </w:r>
    </w:p>
    <w:p w:rsidR="00FF63EE" w:rsidRPr="00FF63EE" w:rsidRDefault="00FF63EE" w:rsidP="00FF63EE">
      <w:pPr>
        <w:shd w:val="clear" w:color="auto" w:fill="FFFFFF"/>
        <w:spacing w:after="0" w:line="240" w:lineRule="auto"/>
        <w:jc w:val="center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FF63EE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bookmarkStart w:id="0" w:name="ORIGHIT_1"/>
      <w:bookmarkStart w:id="1" w:name="HIT_1"/>
      <w:bookmarkEnd w:id="0"/>
      <w:bookmarkEnd w:id="1"/>
      <w:r w:rsidRPr="00FF63EE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shd w:val="clear" w:color="auto" w:fill="FFFFBB"/>
          <w:lang w:eastAsia="en-GB"/>
        </w:rPr>
        <w:t>March</w:t>
      </w:r>
      <w:r w:rsidRPr="00FF63EE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 9, 2016 Wednesday 8:37 AM GMT</w:t>
      </w:r>
    </w:p>
    <w:p w:rsidR="00FF63EE" w:rsidRPr="00FF63EE" w:rsidRDefault="00FF63EE" w:rsidP="00FF63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F63EE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r w:rsidRPr="00FF63EE">
        <w:rPr>
          <w:rFonts w:ascii="Verdana" w:eastAsia="Times New Roman" w:hAnsi="Verdana" w:cs="Times New Roman"/>
          <w:color w:val="000000"/>
          <w:sz w:val="32"/>
          <w:szCs w:val="32"/>
          <w:bdr w:val="none" w:sz="0" w:space="0" w:color="auto" w:frame="1"/>
          <w:shd w:val="clear" w:color="auto" w:fill="FFFFFF"/>
          <w:lang w:eastAsia="en-GB"/>
        </w:rPr>
        <w:t>Shorter men and </w:t>
      </w:r>
      <w:bookmarkStart w:id="2" w:name="ORIGHIT_2"/>
      <w:bookmarkStart w:id="3" w:name="HIT_2"/>
      <w:bookmarkEnd w:id="2"/>
      <w:bookmarkEnd w:id="3"/>
      <w:r w:rsidRPr="00FF63EE">
        <w:rPr>
          <w:rFonts w:ascii="inherit" w:eastAsia="Times New Roman" w:hAnsi="inherit" w:cs="Times New Roman"/>
          <w:b/>
          <w:bCs/>
          <w:color w:val="000000"/>
          <w:sz w:val="32"/>
          <w:szCs w:val="32"/>
          <w:bdr w:val="none" w:sz="0" w:space="0" w:color="auto" w:frame="1"/>
          <w:shd w:val="clear" w:color="auto" w:fill="FFFFBB"/>
          <w:lang w:eastAsia="en-GB"/>
        </w:rPr>
        <w:t>overweight</w:t>
      </w:r>
      <w:r w:rsidRPr="00FF63EE">
        <w:rPr>
          <w:rFonts w:ascii="Verdana" w:eastAsia="Times New Roman" w:hAnsi="Verdana" w:cs="Times New Roman"/>
          <w:color w:val="000000"/>
          <w:sz w:val="32"/>
          <w:szCs w:val="32"/>
          <w:bdr w:val="none" w:sz="0" w:space="0" w:color="auto" w:frame="1"/>
          <w:shd w:val="clear" w:color="auto" w:fill="FFFFFF"/>
          <w:lang w:eastAsia="en-GB"/>
        </w:rPr>
        <w:t> women earn £1,500 less per year than colleagues</w:t>
      </w:r>
      <w:r w:rsidRPr="00FF63EE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r w:rsidRPr="00FF63EE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r w:rsidRPr="00FF63EE">
        <w:rPr>
          <w:rFonts w:ascii="Verdana" w:eastAsia="Times New Roman" w:hAnsi="Verdana" w:cs="Times New Roman"/>
          <w:b/>
          <w:bCs/>
          <w:color w:val="000000"/>
          <w:sz w:val="20"/>
          <w:szCs w:val="20"/>
          <w:bdr w:val="none" w:sz="0" w:space="0" w:color="auto" w:frame="1"/>
          <w:shd w:val="clear" w:color="auto" w:fill="FFFFFF"/>
          <w:lang w:eastAsia="en-GB"/>
        </w:rPr>
        <w:t>BYLINE:</w:t>
      </w:r>
      <w:r w:rsidRPr="00FF63EE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GB"/>
        </w:rPr>
        <w:t> Laura Proto</w:t>
      </w:r>
      <w:r w:rsidRPr="00FF63EE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r w:rsidRPr="00FF63EE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r w:rsidRPr="00FF63EE">
        <w:rPr>
          <w:rFonts w:ascii="Verdana" w:eastAsia="Times New Roman" w:hAnsi="Verdana" w:cs="Times New Roman"/>
          <w:b/>
          <w:bCs/>
          <w:color w:val="000000"/>
          <w:sz w:val="20"/>
          <w:szCs w:val="20"/>
          <w:bdr w:val="none" w:sz="0" w:space="0" w:color="auto" w:frame="1"/>
          <w:shd w:val="clear" w:color="auto" w:fill="FFFFFF"/>
          <w:lang w:eastAsia="en-GB"/>
        </w:rPr>
        <w:t>SECTION:</w:t>
      </w:r>
      <w:r w:rsidRPr="00FF63EE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GB"/>
        </w:rPr>
        <w:t> HEALTH</w:t>
      </w:r>
      <w:r w:rsidRPr="00FF63EE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r w:rsidRPr="00FF63EE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r w:rsidRPr="00FF63EE">
        <w:rPr>
          <w:rFonts w:ascii="Verdana" w:eastAsia="Times New Roman" w:hAnsi="Verdana" w:cs="Times New Roman"/>
          <w:b/>
          <w:bCs/>
          <w:color w:val="000000"/>
          <w:sz w:val="20"/>
          <w:szCs w:val="20"/>
          <w:bdr w:val="none" w:sz="0" w:space="0" w:color="auto" w:frame="1"/>
          <w:shd w:val="clear" w:color="auto" w:fill="FFFFFF"/>
          <w:lang w:eastAsia="en-GB"/>
        </w:rPr>
        <w:t>LENGTH:</w:t>
      </w:r>
      <w:r w:rsidRPr="00FF63EE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GB"/>
        </w:rPr>
        <w:t> 258 words</w:t>
      </w:r>
      <w:r w:rsidRPr="00FF63EE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r w:rsidRPr="00FF63EE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</w:p>
    <w:p w:rsidR="00FF63EE" w:rsidRPr="00FF63EE" w:rsidRDefault="00FF63EE" w:rsidP="00FF63E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FF63EE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Shorter men and </w:t>
      </w:r>
      <w:bookmarkStart w:id="4" w:name="ORIGHIT_3"/>
      <w:bookmarkStart w:id="5" w:name="HIT_3"/>
      <w:bookmarkEnd w:id="4"/>
      <w:bookmarkEnd w:id="5"/>
      <w:r w:rsidRPr="00FF63EE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shd w:val="clear" w:color="auto" w:fill="FFFFBB"/>
          <w:lang w:eastAsia="en-GB"/>
        </w:rPr>
        <w:t>overweight</w:t>
      </w:r>
      <w:r w:rsidRPr="00FF63EE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 women are more likely to earn £1,500 a year less than their colleagues, a new study has found.</w:t>
      </w:r>
    </w:p>
    <w:p w:rsidR="00FF63EE" w:rsidRPr="00FF63EE" w:rsidRDefault="00FF63EE" w:rsidP="00FF63E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FF63EE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Scientists at the University of Exeter studied data from 120,000 people between the ages of 40 and 70 and found that there is a link between smaller stature in men and body mass index (</w:t>
      </w:r>
      <w:bookmarkStart w:id="6" w:name="ORIGHIT_4"/>
      <w:bookmarkStart w:id="7" w:name="HIT_4"/>
      <w:bookmarkEnd w:id="6"/>
      <w:bookmarkEnd w:id="7"/>
      <w:r w:rsidRPr="00FF63EE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shd w:val="clear" w:color="auto" w:fill="FFFFBB"/>
          <w:lang w:eastAsia="en-GB"/>
        </w:rPr>
        <w:t>BMI</w:t>
      </w:r>
      <w:r w:rsidRPr="00FF63EE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) in women leading to reduced chances in life.</w:t>
      </w:r>
    </w:p>
    <w:p w:rsidR="00FF63EE" w:rsidRPr="00FF63EE" w:rsidRDefault="00FF63EE" w:rsidP="00FF63E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FF63EE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The study, published in the British Medical Journal (BMJ), looked at 400 genetic variants associated with </w:t>
      </w:r>
      <w:bookmarkStart w:id="8" w:name="ORIGHIT_5"/>
      <w:bookmarkStart w:id="9" w:name="HIT_5"/>
      <w:bookmarkEnd w:id="8"/>
      <w:bookmarkEnd w:id="9"/>
      <w:r w:rsidRPr="00FF63EE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shd w:val="clear" w:color="auto" w:fill="FFFFBB"/>
          <w:lang w:eastAsia="en-GB"/>
        </w:rPr>
        <w:t>height</w:t>
      </w:r>
      <w:r w:rsidRPr="00FF63EE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 and 70 associated with </w:t>
      </w:r>
      <w:bookmarkStart w:id="10" w:name="ORIGHIT_6"/>
      <w:bookmarkStart w:id="11" w:name="HIT_6"/>
      <w:bookmarkEnd w:id="10"/>
      <w:bookmarkEnd w:id="11"/>
      <w:r w:rsidRPr="00FF63EE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shd w:val="clear" w:color="auto" w:fill="FFFFBB"/>
          <w:lang w:eastAsia="en-GB"/>
        </w:rPr>
        <w:t>BMI</w:t>
      </w:r>
      <w:r w:rsidRPr="00FF63EE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.</w:t>
      </w:r>
    </w:p>
    <w:p w:rsidR="00FF63EE" w:rsidRPr="00FF63EE" w:rsidRDefault="00FF63EE" w:rsidP="00FF63E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FF63EE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The findings showed if a man was three inches shorter than the average </w:t>
      </w:r>
      <w:bookmarkStart w:id="12" w:name="ORIGHIT_7"/>
      <w:bookmarkStart w:id="13" w:name="HIT_7"/>
      <w:bookmarkEnd w:id="12"/>
      <w:bookmarkEnd w:id="13"/>
      <w:r w:rsidRPr="00FF63EE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shd w:val="clear" w:color="auto" w:fill="FFFFBB"/>
          <w:lang w:eastAsia="en-GB"/>
        </w:rPr>
        <w:t>height</w:t>
      </w:r>
      <w:r w:rsidRPr="00FF63EE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, it would lead him to have an income £1,500 less per year than his taller colleagues.</w:t>
      </w:r>
    </w:p>
    <w:p w:rsidR="00FF63EE" w:rsidRPr="00FF63EE" w:rsidRDefault="00FF63EE" w:rsidP="00FF63E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FF63EE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But in women, those a stone [6.3kg] heavier than average, would also earn the same amount less per year than a comparable woman of the same </w:t>
      </w:r>
      <w:bookmarkStart w:id="14" w:name="ORIGHIT_8"/>
      <w:bookmarkStart w:id="15" w:name="HIT_8"/>
      <w:bookmarkEnd w:id="14"/>
      <w:bookmarkEnd w:id="15"/>
      <w:r w:rsidRPr="00FF63EE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shd w:val="clear" w:color="auto" w:fill="FFFFBB"/>
          <w:lang w:eastAsia="en-GB"/>
        </w:rPr>
        <w:t>height</w:t>
      </w:r>
      <w:r w:rsidRPr="00FF63EE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 who was a stone lighter.</w:t>
      </w:r>
    </w:p>
    <w:p w:rsidR="00FF63EE" w:rsidRPr="00FF63EE" w:rsidRDefault="00FF63EE" w:rsidP="00FF63E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FF63EE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Professor Tim </w:t>
      </w:r>
      <w:proofErr w:type="spellStart"/>
      <w:r w:rsidRPr="00FF63EE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Frayling</w:t>
      </w:r>
      <w:proofErr w:type="spellEnd"/>
      <w:r w:rsidRPr="00FF63EE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, from the University of Exeter's medical school, said: "This is the best available evidence to indicate that your </w:t>
      </w:r>
      <w:bookmarkStart w:id="16" w:name="ORIGHIT_9"/>
      <w:bookmarkStart w:id="17" w:name="HIT_9"/>
      <w:bookmarkEnd w:id="16"/>
      <w:bookmarkEnd w:id="17"/>
      <w:r w:rsidRPr="00FF63EE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shd w:val="clear" w:color="auto" w:fill="FFFFBB"/>
          <w:lang w:eastAsia="en-GB"/>
        </w:rPr>
        <w:t>height</w:t>
      </w:r>
      <w:r w:rsidRPr="00FF63EE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 or </w:t>
      </w:r>
      <w:r w:rsidRPr="00FF63EE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shd w:val="clear" w:color="auto" w:fill="FFFFBB"/>
          <w:lang w:eastAsia="en-GB"/>
        </w:rPr>
        <w:t>weight</w:t>
      </w:r>
      <w:r w:rsidRPr="00FF63EE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 can directly influence your earnings and </w:t>
      </w:r>
      <w:proofErr w:type="spellStart"/>
      <w:r w:rsidRPr="00FF63EE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other</w:t>
      </w:r>
      <w:bookmarkStart w:id="18" w:name="ORIGHIT_11"/>
      <w:bookmarkStart w:id="19" w:name="HIT_11"/>
      <w:bookmarkEnd w:id="18"/>
      <w:bookmarkEnd w:id="19"/>
      <w:r w:rsidRPr="00FF63EE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shd w:val="clear" w:color="auto" w:fill="FFFFBB"/>
          <w:lang w:eastAsia="en-GB"/>
        </w:rPr>
        <w:t>socioeconomic</w:t>
      </w:r>
      <w:proofErr w:type="spellEnd"/>
      <w:r w:rsidRPr="00FF63EE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 factors throughout your life.</w:t>
      </w:r>
    </w:p>
    <w:p w:rsidR="00FF63EE" w:rsidRPr="00FF63EE" w:rsidRDefault="00FF63EE" w:rsidP="00FF63E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FF63EE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"Although we knew there was a strong association, most people assumed that shorter </w:t>
      </w:r>
      <w:bookmarkStart w:id="20" w:name="ORIGHIT_12"/>
      <w:bookmarkStart w:id="21" w:name="HIT_12"/>
      <w:bookmarkEnd w:id="20"/>
      <w:bookmarkEnd w:id="21"/>
      <w:r w:rsidRPr="00FF63EE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shd w:val="clear" w:color="auto" w:fill="FFFFBB"/>
          <w:lang w:eastAsia="en-GB"/>
        </w:rPr>
        <w:t>height</w:t>
      </w:r>
      <w:r w:rsidRPr="00FF63EE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 and higher </w:t>
      </w:r>
      <w:bookmarkStart w:id="22" w:name="ORIGHIT_13"/>
      <w:bookmarkStart w:id="23" w:name="HIT_13"/>
      <w:bookmarkEnd w:id="22"/>
      <w:bookmarkEnd w:id="23"/>
      <w:r w:rsidRPr="00FF63EE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shd w:val="clear" w:color="auto" w:fill="FFFFBB"/>
          <w:lang w:eastAsia="en-GB"/>
        </w:rPr>
        <w:t>BMI</w:t>
      </w:r>
      <w:r w:rsidRPr="00FF63EE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 were a consequence of poorer nutrition and chances in life.</w:t>
      </w:r>
    </w:p>
    <w:p w:rsidR="00FF63EE" w:rsidRPr="00FF63EE" w:rsidRDefault="00FF63EE" w:rsidP="00FF63E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FF63EE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"Now we have shown that there is an effect in the other direction as well - shorter </w:t>
      </w:r>
      <w:bookmarkStart w:id="24" w:name="ORIGHIT_14"/>
      <w:bookmarkStart w:id="25" w:name="HIT_14"/>
      <w:bookmarkEnd w:id="24"/>
      <w:bookmarkEnd w:id="25"/>
      <w:r w:rsidRPr="00FF63EE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shd w:val="clear" w:color="auto" w:fill="FFFFBB"/>
          <w:lang w:eastAsia="en-GB"/>
        </w:rPr>
        <w:t>height</w:t>
      </w:r>
      <w:r w:rsidRPr="00FF63EE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 and </w:t>
      </w:r>
      <w:proofErr w:type="spellStart"/>
      <w:r w:rsidRPr="00FF63EE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higher</w:t>
      </w:r>
      <w:bookmarkStart w:id="26" w:name="ORIGHIT_15"/>
      <w:bookmarkStart w:id="27" w:name="HIT_15"/>
      <w:bookmarkEnd w:id="26"/>
      <w:bookmarkEnd w:id="27"/>
      <w:r w:rsidRPr="00FF63EE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  <w:shd w:val="clear" w:color="auto" w:fill="FFFFBB"/>
          <w:lang w:eastAsia="en-GB"/>
        </w:rPr>
        <w:t>BMI</w:t>
      </w:r>
      <w:proofErr w:type="spellEnd"/>
      <w:r w:rsidRPr="00FF63EE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 can actually lead to lower income and other lifestyle measures."</w:t>
      </w:r>
    </w:p>
    <w:p w:rsidR="00FF63EE" w:rsidRPr="00FF63EE" w:rsidRDefault="00FF63EE" w:rsidP="00FF63EE">
      <w:pPr>
        <w:shd w:val="clear" w:color="auto" w:fill="FFFFFF"/>
        <w:spacing w:before="210"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</w:pPr>
      <w:r w:rsidRPr="00FF63EE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Professor </w:t>
      </w:r>
      <w:proofErr w:type="spellStart"/>
      <w:r w:rsidRPr="00FF63EE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>Frayling</w:t>
      </w:r>
      <w:proofErr w:type="spellEnd"/>
      <w:r w:rsidRPr="00FF63EE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t xml:space="preserve"> added while the research does not apply in every case, we should question if the finds are down to discrimination or bias.</w:t>
      </w:r>
    </w:p>
    <w:p w:rsidR="00493E37" w:rsidRDefault="00FF63EE" w:rsidP="00FF63EE">
      <w:r w:rsidRPr="00FF63EE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r w:rsidRPr="00FF63EE">
        <w:rPr>
          <w:rFonts w:ascii="Verdana" w:eastAsia="Times New Roman" w:hAnsi="Verdana" w:cs="Times New Roman"/>
          <w:color w:val="000000"/>
          <w:sz w:val="20"/>
          <w:szCs w:val="20"/>
          <w:lang w:eastAsia="en-GB"/>
        </w:rPr>
        <w:br/>
      </w:r>
      <w:r w:rsidRPr="00FF63EE">
        <w:rPr>
          <w:rFonts w:ascii="Verdana" w:eastAsia="Times New Roman" w:hAnsi="Verdana" w:cs="Times New Roman"/>
          <w:b/>
          <w:bCs/>
          <w:color w:val="000000"/>
          <w:sz w:val="20"/>
          <w:szCs w:val="20"/>
          <w:bdr w:val="none" w:sz="0" w:space="0" w:color="auto" w:frame="1"/>
          <w:shd w:val="clear" w:color="auto" w:fill="FFFFFF"/>
          <w:lang w:eastAsia="en-GB"/>
        </w:rPr>
        <w:t>LANGUAGE:</w:t>
      </w:r>
      <w:r w:rsidRPr="00FF63EE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en-GB"/>
        </w:rPr>
        <w:t> ENGLISH</w:t>
      </w:r>
      <w:bookmarkStart w:id="28" w:name="_GoBack"/>
      <w:bookmarkEnd w:id="28"/>
    </w:p>
    <w:sectPr w:rsidR="00493E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63EE"/>
    <w:rsid w:val="00493E37"/>
    <w:rsid w:val="00FF6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70C196-ECCC-4240-946F-BF6405C71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134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263</Words>
  <Characters>1501</Characters>
  <Application>Microsoft Office Word</Application>
  <DocSecurity>0</DocSecurity>
  <Lines>12</Lines>
  <Paragraphs>3</Paragraphs>
  <ScaleCrop>false</ScaleCrop>
  <Company/>
  <LinksUpToDate>false</LinksUpToDate>
  <CharactersWithSpaces>1761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Aimée</dc:creator>
  <cp:keywords/>
  <dc:description/>
  <cp:lastModifiedBy>Aimée</cp:lastModifiedBy>
  <cp:revision>1</cp:revision>
  <dcterms:created xsi:type="dcterms:W3CDTF">2016-05-12T14:39:00Z</dcterms:created>
  <dcterms:modified xsi:type="dcterms:W3CDTF">2016-05-12T14:39:00Z</dcterms:modified>
</cp:coreProperties>
</file>