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430" w:rsidRPr="001F2430" w:rsidRDefault="001F2430" w:rsidP="001F2430">
      <w:pPr>
        <w:shd w:val="clear" w:color="auto" w:fill="FFFFFF"/>
        <w:spacing w:after="375" w:line="840" w:lineRule="atLeast"/>
        <w:outlineLvl w:val="0"/>
        <w:rPr>
          <w:rFonts w:ascii="Helvetica" w:eastAsia="Times New Roman" w:hAnsi="Helvetica" w:cs="Times New Roman"/>
          <w:b/>
          <w:bCs/>
          <w:color w:val="000000"/>
          <w:kern w:val="36"/>
          <w:sz w:val="84"/>
          <w:szCs w:val="84"/>
          <w:lang w:eastAsia="en-GB"/>
        </w:rPr>
      </w:pPr>
      <w:r w:rsidRPr="001F2430">
        <w:rPr>
          <w:rFonts w:ascii="Helvetica" w:eastAsia="Times New Roman" w:hAnsi="Helvetica" w:cs="Times New Roman"/>
          <w:b/>
          <w:bCs/>
          <w:color w:val="000000"/>
          <w:kern w:val="36"/>
          <w:sz w:val="84"/>
          <w:szCs w:val="84"/>
          <w:lang w:eastAsia="en-GB"/>
        </w:rPr>
        <w:t>Your size and weight can predict career success, says study</w:t>
      </w:r>
    </w:p>
    <w:p w:rsidR="001F2430" w:rsidRPr="001F2430" w:rsidRDefault="001F2430" w:rsidP="001F2430">
      <w:pPr>
        <w:spacing w:after="0" w:line="240" w:lineRule="auto"/>
        <w:rPr>
          <w:rFonts w:ascii="Times New Roman" w:eastAsia="Times New Roman" w:hAnsi="Times New Roman" w:cs="Times New Roman"/>
          <w:sz w:val="24"/>
          <w:szCs w:val="24"/>
          <w:lang w:eastAsia="en-GB"/>
        </w:rPr>
      </w:pPr>
      <w:r w:rsidRPr="001F2430">
        <w:rPr>
          <w:rFonts w:ascii="Times New Roman" w:eastAsia="Times New Roman" w:hAnsi="Times New Roman" w:cs="Times New Roman"/>
          <w:sz w:val="24"/>
          <w:szCs w:val="24"/>
          <w:lang w:eastAsia="en-GB"/>
        </w:rPr>
        <w:t>March 21, 2016 9:03am</w:t>
      </w:r>
    </w:p>
    <w:p w:rsidR="001F2430" w:rsidRPr="001F2430" w:rsidRDefault="001F2430" w:rsidP="001F2430">
      <w:pPr>
        <w:shd w:val="clear" w:color="auto" w:fill="FFFFFF"/>
        <w:spacing w:after="0" w:line="240" w:lineRule="auto"/>
        <w:rPr>
          <w:rFonts w:ascii="Helvetica" w:eastAsia="Times New Roman" w:hAnsi="Helvetica" w:cs="Times New Roman"/>
          <w:color w:val="81929A"/>
          <w:sz w:val="18"/>
          <w:szCs w:val="18"/>
          <w:lang w:eastAsia="en-GB"/>
        </w:rPr>
      </w:pPr>
      <w:r w:rsidRPr="001F2430">
        <w:rPr>
          <w:rFonts w:ascii="Helvetica" w:eastAsia="Times New Roman" w:hAnsi="Helvetica" w:cs="Times New Roman"/>
          <w:color w:val="81929A"/>
          <w:sz w:val="18"/>
          <w:szCs w:val="18"/>
          <w:lang w:eastAsia="en-GB"/>
        </w:rPr>
        <w:t>Fox News</w:t>
      </w:r>
    </w:p>
    <w:p w:rsidR="00B21122" w:rsidRDefault="00B21122" w:rsidP="00B21122">
      <w:pPr>
        <w:pStyle w:val="NormalWeb"/>
        <w:shd w:val="clear" w:color="auto" w:fill="FFFFFF"/>
        <w:spacing w:before="0" w:beforeAutospacing="0" w:after="300" w:afterAutospacing="0" w:line="294" w:lineRule="atLeast"/>
        <w:rPr>
          <w:rFonts w:ascii="Helvetica" w:hAnsi="Helvetica"/>
          <w:color w:val="333333"/>
          <w:sz w:val="21"/>
          <w:szCs w:val="21"/>
        </w:rPr>
      </w:pPr>
      <w:r>
        <w:rPr>
          <w:rFonts w:ascii="Helvetica" w:hAnsi="Helvetica"/>
          <w:color w:val="333333"/>
          <w:sz w:val="21"/>
          <w:szCs w:val="21"/>
        </w:rPr>
        <w:t>BAD news for short men and overweight women: You have “reduced chances in life” when it comes to income, education and job prosp</w:t>
      </w:r>
      <w:bookmarkStart w:id="0" w:name="_GoBack"/>
      <w:bookmarkEnd w:id="0"/>
      <w:r>
        <w:rPr>
          <w:rFonts w:ascii="Helvetica" w:hAnsi="Helvetica"/>
          <w:color w:val="333333"/>
          <w:sz w:val="21"/>
          <w:szCs w:val="21"/>
        </w:rPr>
        <w:t>ects, the</w:t>
      </w:r>
      <w:r>
        <w:rPr>
          <w:rStyle w:val="apple-converted-space"/>
          <w:rFonts w:ascii="Helvetica" w:hAnsi="Helvetica"/>
          <w:color w:val="333333"/>
          <w:sz w:val="21"/>
          <w:szCs w:val="21"/>
        </w:rPr>
        <w:t> </w:t>
      </w:r>
      <w:hyperlink r:id="rId4" w:tgtFrame="_blank" w:tooltip="www.washingtonpost.com" w:history="1">
        <w:r>
          <w:rPr>
            <w:rStyle w:val="Hyperlink"/>
            <w:rFonts w:ascii="Helvetica" w:hAnsi="Helvetica"/>
            <w:i/>
            <w:iCs/>
            <w:color w:val="0059BF"/>
            <w:sz w:val="21"/>
            <w:szCs w:val="21"/>
          </w:rPr>
          <w:t xml:space="preserve">Washington </w:t>
        </w:r>
        <w:proofErr w:type="spellStart"/>
        <w:r>
          <w:rPr>
            <w:rStyle w:val="Hyperlink"/>
            <w:rFonts w:ascii="Helvetica" w:hAnsi="Helvetica"/>
            <w:i/>
            <w:iCs/>
            <w:color w:val="0059BF"/>
            <w:sz w:val="21"/>
            <w:szCs w:val="21"/>
          </w:rPr>
          <w:t>Post</w:t>
        </w:r>
      </w:hyperlink>
      <w:r>
        <w:rPr>
          <w:rFonts w:ascii="Helvetica" w:hAnsi="Helvetica"/>
          <w:color w:val="333333"/>
          <w:sz w:val="21"/>
          <w:szCs w:val="21"/>
        </w:rPr>
        <w:t>reports</w:t>
      </w:r>
      <w:proofErr w:type="spellEnd"/>
      <w:r>
        <w:rPr>
          <w:rFonts w:ascii="Helvetica" w:hAnsi="Helvetica"/>
          <w:color w:val="333333"/>
          <w:sz w:val="21"/>
          <w:szCs w:val="21"/>
        </w:rPr>
        <w:t xml:space="preserve"> via a new study in the</w:t>
      </w:r>
      <w:r>
        <w:rPr>
          <w:rStyle w:val="apple-converted-space"/>
          <w:rFonts w:ascii="Helvetica" w:hAnsi="Helvetica"/>
          <w:color w:val="333333"/>
          <w:sz w:val="21"/>
          <w:szCs w:val="21"/>
        </w:rPr>
        <w:t> </w:t>
      </w:r>
      <w:hyperlink r:id="rId5" w:tgtFrame="_blank" w:history="1">
        <w:r>
          <w:rPr>
            <w:rStyle w:val="Hyperlink"/>
            <w:rFonts w:ascii="Helvetica" w:hAnsi="Helvetica"/>
            <w:color w:val="0059BF"/>
            <w:sz w:val="21"/>
            <w:szCs w:val="21"/>
          </w:rPr>
          <w:t>British Medical Journal</w:t>
        </w:r>
      </w:hyperlink>
      <w:r>
        <w:rPr>
          <w:rFonts w:ascii="Helvetica" w:hAnsi="Helvetica"/>
          <w:color w:val="333333"/>
          <w:sz w:val="21"/>
          <w:szCs w:val="21"/>
        </w:rPr>
        <w:t>.</w:t>
      </w:r>
    </w:p>
    <w:p w:rsidR="00B21122" w:rsidRDefault="00B21122" w:rsidP="00B21122">
      <w:pPr>
        <w:pStyle w:val="NormalWeb"/>
        <w:shd w:val="clear" w:color="auto" w:fill="FFFFFF"/>
        <w:spacing w:before="0" w:beforeAutospacing="0" w:after="300" w:afterAutospacing="0" w:line="294" w:lineRule="atLeast"/>
        <w:rPr>
          <w:rFonts w:ascii="Helvetica" w:hAnsi="Helvetica"/>
          <w:color w:val="333333"/>
          <w:sz w:val="21"/>
          <w:szCs w:val="21"/>
        </w:rPr>
      </w:pPr>
      <w:r>
        <w:rPr>
          <w:rFonts w:ascii="Helvetica" w:hAnsi="Helvetica"/>
          <w:color w:val="333333"/>
          <w:sz w:val="21"/>
          <w:szCs w:val="21"/>
        </w:rPr>
        <w:t>University of Exeter researchers analysed how genetic variants related to height and BMI in 120,000 Brits affected socio-economic markers including annual household income, levels of education and job class.</w:t>
      </w:r>
    </w:p>
    <w:p w:rsidR="00B21122" w:rsidRDefault="00B21122" w:rsidP="00B21122">
      <w:pPr>
        <w:pStyle w:val="NormalWeb"/>
        <w:shd w:val="clear" w:color="auto" w:fill="FFFFFF"/>
        <w:spacing w:before="0" w:beforeAutospacing="0" w:after="300" w:afterAutospacing="0" w:line="294" w:lineRule="atLeast"/>
        <w:rPr>
          <w:rFonts w:ascii="Helvetica" w:hAnsi="Helvetica"/>
          <w:color w:val="333333"/>
          <w:sz w:val="21"/>
          <w:szCs w:val="21"/>
        </w:rPr>
      </w:pPr>
      <w:r>
        <w:rPr>
          <w:rFonts w:ascii="Helvetica" w:hAnsi="Helvetica"/>
          <w:color w:val="333333"/>
          <w:sz w:val="21"/>
          <w:szCs w:val="21"/>
        </w:rPr>
        <w:t>The results? Men who were 18cm shorter than those of the same intellect and background earned about $US2100 ($2767) less per year, as did women who were 6.3kg heavier than their peers. Women who were 12.6kg heavier had an annual household income of almost $US4300 ($5667) less than their counterparts, while short men were less likely to work in a skilled or professional job, reports</w:t>
      </w:r>
      <w:r>
        <w:rPr>
          <w:rStyle w:val="apple-converted-space"/>
          <w:rFonts w:ascii="Helvetica" w:hAnsi="Helvetica"/>
          <w:color w:val="333333"/>
          <w:sz w:val="21"/>
          <w:szCs w:val="21"/>
        </w:rPr>
        <w:t> </w:t>
      </w:r>
      <w:hyperlink r:id="rId6" w:tgtFrame="_blank" w:tooltip="www.theguardian.com" w:history="1">
        <w:r>
          <w:rPr>
            <w:rStyle w:val="Hyperlink"/>
            <w:rFonts w:ascii="Helvetica" w:hAnsi="Helvetica"/>
            <w:i/>
            <w:iCs/>
            <w:color w:val="0059BF"/>
            <w:sz w:val="21"/>
            <w:szCs w:val="21"/>
          </w:rPr>
          <w:t>The Guardian</w:t>
        </w:r>
      </w:hyperlink>
      <w:r>
        <w:rPr>
          <w:rFonts w:ascii="Helvetica" w:hAnsi="Helvetica"/>
          <w:color w:val="333333"/>
          <w:sz w:val="21"/>
          <w:szCs w:val="21"/>
        </w:rPr>
        <w:t>.</w:t>
      </w:r>
    </w:p>
    <w:p w:rsidR="00B21122" w:rsidRDefault="00B21122" w:rsidP="00B21122">
      <w:pPr>
        <w:pStyle w:val="NormalWeb"/>
        <w:shd w:val="clear" w:color="auto" w:fill="FFFFFF"/>
        <w:spacing w:before="0" w:beforeAutospacing="0" w:after="300" w:afterAutospacing="0" w:line="294" w:lineRule="atLeast"/>
        <w:rPr>
          <w:rFonts w:ascii="Helvetica" w:hAnsi="Helvetica"/>
          <w:color w:val="333333"/>
          <w:sz w:val="21"/>
          <w:szCs w:val="21"/>
        </w:rPr>
      </w:pPr>
      <w:r>
        <w:rPr>
          <w:rFonts w:ascii="Helvetica" w:hAnsi="Helvetica"/>
          <w:color w:val="333333"/>
          <w:sz w:val="21"/>
          <w:szCs w:val="21"/>
        </w:rPr>
        <w:t>Over a lifetime, the differences in pay can mean “an entirely different standard of living,” reports</w:t>
      </w:r>
      <w:r>
        <w:rPr>
          <w:rStyle w:val="apple-converted-space"/>
          <w:rFonts w:ascii="Helvetica" w:hAnsi="Helvetica"/>
          <w:color w:val="333333"/>
          <w:sz w:val="21"/>
          <w:szCs w:val="21"/>
        </w:rPr>
        <w:t> </w:t>
      </w:r>
      <w:hyperlink r:id="rId7" w:anchor="mkcpgn=rssnws1" w:tgtFrame="_blank" w:history="1">
        <w:r>
          <w:rPr>
            <w:rStyle w:val="Hyperlink"/>
            <w:rFonts w:ascii="Helvetica" w:hAnsi="Helvetica"/>
            <w:color w:val="0059BF"/>
            <w:sz w:val="21"/>
            <w:szCs w:val="21"/>
          </w:rPr>
          <w:t>Discovery News</w:t>
        </w:r>
      </w:hyperlink>
      <w:r>
        <w:rPr>
          <w:rFonts w:ascii="Helvetica" w:hAnsi="Helvetica"/>
          <w:color w:val="333333"/>
          <w:sz w:val="21"/>
          <w:szCs w:val="21"/>
        </w:rPr>
        <w:t>.</w:t>
      </w:r>
    </w:p>
    <w:p w:rsidR="00B21122" w:rsidRDefault="00B21122" w:rsidP="00B21122">
      <w:pPr>
        <w:pStyle w:val="NormalWeb"/>
        <w:shd w:val="clear" w:color="auto" w:fill="FFFFFF"/>
        <w:spacing w:before="0" w:beforeAutospacing="0" w:after="300" w:afterAutospacing="0" w:line="294" w:lineRule="atLeast"/>
        <w:rPr>
          <w:rFonts w:ascii="Helvetica" w:hAnsi="Helvetica"/>
          <w:color w:val="333333"/>
          <w:sz w:val="21"/>
          <w:szCs w:val="21"/>
        </w:rPr>
      </w:pPr>
      <w:r>
        <w:rPr>
          <w:rFonts w:ascii="Helvetica" w:hAnsi="Helvetica"/>
          <w:color w:val="333333"/>
          <w:sz w:val="21"/>
          <w:szCs w:val="21"/>
        </w:rPr>
        <w:t xml:space="preserve">“Most people assumed that shorter height and higher BMI were a consequence of poorer nutrition and chances in life,” study co-author Tim </w:t>
      </w:r>
      <w:proofErr w:type="spellStart"/>
      <w:r>
        <w:rPr>
          <w:rFonts w:ascii="Helvetica" w:hAnsi="Helvetica"/>
          <w:color w:val="333333"/>
          <w:sz w:val="21"/>
          <w:szCs w:val="21"/>
        </w:rPr>
        <w:t>Frayling</w:t>
      </w:r>
      <w:proofErr w:type="spellEnd"/>
      <w:r>
        <w:rPr>
          <w:rFonts w:ascii="Helvetica" w:hAnsi="Helvetica"/>
          <w:color w:val="333333"/>
          <w:sz w:val="21"/>
          <w:szCs w:val="21"/>
        </w:rPr>
        <w:t xml:space="preserve"> tells</w:t>
      </w:r>
      <w:r>
        <w:rPr>
          <w:rStyle w:val="apple-converted-space"/>
          <w:rFonts w:ascii="Helvetica" w:hAnsi="Helvetica"/>
          <w:color w:val="333333"/>
          <w:sz w:val="21"/>
          <w:szCs w:val="21"/>
        </w:rPr>
        <w:t> </w:t>
      </w:r>
      <w:hyperlink r:id="rId8" w:tgtFrame="_blank" w:tooltip="www.telegraph.co.uk" w:history="1">
        <w:r>
          <w:rPr>
            <w:rStyle w:val="Hyperlink"/>
            <w:rFonts w:ascii="Helvetica" w:hAnsi="Helvetica"/>
            <w:i/>
            <w:iCs/>
            <w:color w:val="0059BF"/>
            <w:sz w:val="21"/>
            <w:szCs w:val="21"/>
          </w:rPr>
          <w:t>The Telegraph</w:t>
        </w:r>
      </w:hyperlink>
      <w:r>
        <w:rPr>
          <w:rFonts w:ascii="Helvetica" w:hAnsi="Helvetica"/>
          <w:color w:val="333333"/>
          <w:sz w:val="21"/>
          <w:szCs w:val="21"/>
        </w:rPr>
        <w:t>.</w:t>
      </w:r>
    </w:p>
    <w:p w:rsidR="00B21122" w:rsidRDefault="00B21122" w:rsidP="00B21122">
      <w:pPr>
        <w:pStyle w:val="NormalWeb"/>
        <w:shd w:val="clear" w:color="auto" w:fill="FFFFFF"/>
        <w:spacing w:before="0" w:beforeAutospacing="0" w:after="300" w:afterAutospacing="0" w:line="294" w:lineRule="atLeast"/>
        <w:rPr>
          <w:rFonts w:ascii="Helvetica" w:hAnsi="Helvetica"/>
          <w:color w:val="333333"/>
          <w:sz w:val="21"/>
          <w:szCs w:val="21"/>
        </w:rPr>
      </w:pPr>
      <w:r>
        <w:rPr>
          <w:rFonts w:ascii="Helvetica" w:hAnsi="Helvetica"/>
          <w:color w:val="333333"/>
          <w:sz w:val="21"/>
          <w:szCs w:val="21"/>
        </w:rPr>
        <w:t>But this study shows a person’s height and weight may determine future successes or failures.</w:t>
      </w:r>
    </w:p>
    <w:p w:rsidR="00A132A5" w:rsidRDefault="00B21122">
      <w:r>
        <w:rPr>
          <w:rFonts w:ascii="Helvetica" w:hAnsi="Helvetica"/>
          <w:color w:val="333333"/>
          <w:sz w:val="21"/>
          <w:szCs w:val="21"/>
          <w:shd w:val="clear" w:color="auto" w:fill="FFFFFF"/>
        </w:rPr>
        <w:t xml:space="preserve">Experts believe self-esteem, bias, and discrimination may play a role. Previous studies, for example, found tall people earn more money, are more respected, and viewed as more intelligent and powerful in the workplace. Of course, “many shorter men and overweight women are very successful,” Mr </w:t>
      </w:r>
      <w:proofErr w:type="spellStart"/>
      <w:r>
        <w:rPr>
          <w:rFonts w:ascii="Helvetica" w:hAnsi="Helvetica"/>
          <w:color w:val="333333"/>
          <w:sz w:val="21"/>
          <w:szCs w:val="21"/>
          <w:shd w:val="clear" w:color="auto" w:fill="FFFFFF"/>
        </w:rPr>
        <w:t>Frayling</w:t>
      </w:r>
      <w:proofErr w:type="spellEnd"/>
      <w:r>
        <w:rPr>
          <w:rFonts w:ascii="Helvetica" w:hAnsi="Helvetica"/>
          <w:color w:val="333333"/>
          <w:sz w:val="21"/>
          <w:szCs w:val="21"/>
          <w:shd w:val="clear" w:color="auto" w:fill="FFFFFF"/>
        </w:rPr>
        <w:t xml:space="preserve"> says, but “this is the best available evidence to indicate that your height or weight can directly influence your earnings.”</w:t>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430"/>
    <w:rsid w:val="001F2430"/>
    <w:rsid w:val="003B6119"/>
    <w:rsid w:val="00A132A5"/>
    <w:rsid w:val="00B21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44A55-BB4F-4A57-9188-20736679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24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430"/>
    <w:rPr>
      <w:rFonts w:ascii="Times New Roman" w:eastAsia="Times New Roman" w:hAnsi="Times New Roman" w:cs="Times New Roman"/>
      <w:b/>
      <w:bCs/>
      <w:kern w:val="36"/>
      <w:sz w:val="48"/>
      <w:szCs w:val="48"/>
      <w:lang w:eastAsia="en-GB"/>
    </w:rPr>
  </w:style>
  <w:style w:type="character" w:customStyle="1" w:styleId="story-headersource">
    <w:name w:val="story-header_source"/>
    <w:basedOn w:val="DefaultParagraphFont"/>
    <w:rsid w:val="001F2430"/>
  </w:style>
  <w:style w:type="paragraph" w:styleId="NormalWeb">
    <w:name w:val="Normal (Web)"/>
    <w:basedOn w:val="Normal"/>
    <w:uiPriority w:val="99"/>
    <w:semiHidden/>
    <w:unhideWhenUsed/>
    <w:rsid w:val="00B211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21122"/>
  </w:style>
  <w:style w:type="character" w:styleId="Hyperlink">
    <w:name w:val="Hyperlink"/>
    <w:basedOn w:val="DefaultParagraphFont"/>
    <w:uiPriority w:val="99"/>
    <w:semiHidden/>
    <w:unhideWhenUsed/>
    <w:rsid w:val="00B211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98890">
      <w:bodyDiv w:val="1"/>
      <w:marLeft w:val="0"/>
      <w:marRight w:val="0"/>
      <w:marTop w:val="0"/>
      <w:marBottom w:val="0"/>
      <w:divBdr>
        <w:top w:val="none" w:sz="0" w:space="0" w:color="auto"/>
        <w:left w:val="none" w:sz="0" w:space="0" w:color="auto"/>
        <w:bottom w:val="none" w:sz="0" w:space="0" w:color="auto"/>
        <w:right w:val="none" w:sz="0" w:space="0" w:color="auto"/>
      </w:divBdr>
      <w:divsChild>
        <w:div w:id="1584027428">
          <w:marLeft w:val="0"/>
          <w:marRight w:val="0"/>
          <w:marTop w:val="0"/>
          <w:marBottom w:val="0"/>
          <w:divBdr>
            <w:top w:val="none" w:sz="0" w:space="0" w:color="auto"/>
            <w:left w:val="none" w:sz="0" w:space="0" w:color="auto"/>
            <w:bottom w:val="none" w:sz="0" w:space="0" w:color="auto"/>
            <w:right w:val="none" w:sz="0" w:space="0" w:color="auto"/>
          </w:divBdr>
        </w:div>
      </w:divsChild>
    </w:div>
    <w:div w:id="213663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science/science-news/12187872/Size-does-matter-tall-men-and-slender-women-earn-more-throughout-life.html" TargetMode="External"/><Relationship Id="rId3" Type="http://schemas.openxmlformats.org/officeDocument/2006/relationships/webSettings" Target="webSettings.xml"/><Relationship Id="rId7" Type="http://schemas.openxmlformats.org/officeDocument/2006/relationships/hyperlink" Target="http://news.discovery.com/human/genetics/your-size-could-shrink-your-wallet-160308.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science/2016/mar/08/genetic-study-shows-mens-height-and-womens-weight-drive-earning-power" TargetMode="External"/><Relationship Id="rId5" Type="http://schemas.openxmlformats.org/officeDocument/2006/relationships/hyperlink" Target="http://www.bmj.com/content/352/bmj.i582" TargetMode="External"/><Relationship Id="rId10" Type="http://schemas.openxmlformats.org/officeDocument/2006/relationships/theme" Target="theme/theme1.xml"/><Relationship Id="rId4" Type="http://schemas.openxmlformats.org/officeDocument/2006/relationships/hyperlink" Target="https://www.washingtonpost.com/news/to-your-health/wp/2016/03/08/study-being-a-short-man-or-overweight-woman-linked-to-lower-life-chanc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2016-05-25T14:27:00Z</dcterms:created>
  <dcterms:modified xsi:type="dcterms:W3CDTF">2016-05-26T20:03:00Z</dcterms:modified>
</cp:coreProperties>
</file>