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6D" w:rsidRPr="00286A6D" w:rsidRDefault="00286A6D" w:rsidP="00286A6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286A6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Baby formula 'does not cut eczema and allergies risk'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286A6D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PRESS ASSOCIATION</w:t>
        </w:r>
      </w:hyperlink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286A6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23:51, 8 March 2016 </w:t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286A6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286A6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23:52, 8 March 2016</w:t>
      </w:r>
    </w:p>
    <w:p w:rsidR="00286A6D" w:rsidRPr="00286A6D" w:rsidRDefault="00286A6D" w:rsidP="00286A6D">
      <w:pPr>
        <w:numPr>
          <w:ilvl w:val="0"/>
          <w:numId w:val="1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Special baby formula sold in UK supermarkets does not reduce the risk of eczema and allergies, according to a new study.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 funded by the Food Standards Agency (FSA) found that hydrolysed formula - a type of formula treated with heat to break down the milk proteins - offers no benefit to babies at risk of developing allergies.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the UK, there is no official guidance recommending the formulas but the European Academy of Allergy and Clinical Immunology (EAACI) - whose advice is noted by British clinicians - says infants at high risk of developing an allergy "can be recommended a hypoallergenic formula" for the first four months of life.</w:t>
      </w:r>
    </w:p>
    <w:p w:rsidR="00286A6D" w:rsidRPr="00286A6D" w:rsidRDefault="00286A6D" w:rsidP="00286A6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286A6D">
        <w:rPr>
          <w:rFonts w:ascii="Arial" w:hAnsi="Arial" w:cs="Arial"/>
          <w:color w:val="000000"/>
          <w:sz w:val="15"/>
          <w:szCs w:val="15"/>
        </w:rPr>
        <w:br/>
      </w:r>
      <w:r w:rsidRPr="00286A6D">
        <w:rPr>
          <w:rFonts w:ascii="Arial" w:hAnsi="Arial" w:cs="Arial"/>
          <w:color w:val="000000"/>
          <w:sz w:val="15"/>
          <w:szCs w:val="15"/>
        </w:rPr>
        <w:br/>
      </w:r>
      <w:r w:rsidRPr="00286A6D">
        <w:rPr>
          <w:rFonts w:ascii="Arial" w:hAnsi="Arial" w:cs="Arial"/>
          <w:color w:val="000000"/>
          <w:sz w:val="18"/>
          <w:szCs w:val="18"/>
        </w:rPr>
        <w:t>A review of the evidence published by the Cochrane Library also suggests that hydrolysed formula reduced the risk of allergy, including milk allergy.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new research led by Imperial College London found no such protective effect.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study, published in the British Medical Journal (BMJ), reviewed data from 37 different trials into hydrolysed baby formula.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found there was no significant reduction in the risk of developing eczema, wheezing, or food allergy (including cow's milk allergy). Some of the trials also investigated risk of developing type 1 diabetes, but no link was found.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paper also revealed conflicts of interest in many of the studies - due to financial links with baby formula manufacturers.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Dr Robert Boyle, senior author of the study from the Department of Medicine at Imperial College London, said that top brands - such as </w:t>
      </w:r>
      <w:proofErr w:type="spellStart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Aptamil</w:t>
      </w:r>
      <w:proofErr w:type="spellEnd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Comfort and SMA Comfort - would offer no protection for babies at risk of allergy.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said: "Despite parents being advised these hydrolysed milk formulas may reduce the risk of conditions such as milk allergy and eczema, we found no evidence to support these claims."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 Boyle said the new study of more than 19,000 participants was the most complete and robust assessment to date.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added: "Not only did we find no evidence of reduced risk from hydrolysed formula, but we found very few studies which were methodologically sound and without a conflict of interest.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"For instance, in some of the studies all babies were started on the formula at birth, or a few days after. This raises questions about whether enough was done to promote breastfeeding to the mothers in those studies."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Professor Jo </w:t>
      </w:r>
      <w:proofErr w:type="spellStart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Leonardi</w:t>
      </w:r>
      <w:proofErr w:type="spellEnd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-Bee, senior statistician on the study from the Division of Epidemiology and Public Health at the University of Nottingham, added: "Our research suggests that there was evidence of publication bias, where some studies that showed formula milk didn't actually reduce allergies may not have been published."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Helen Messenger, spokeswoman for </w:t>
      </w:r>
      <w:proofErr w:type="spellStart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Aptamil</w:t>
      </w:r>
      <w:proofErr w:type="spellEnd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, said: "We always welcome new research and will study this report carefully. </w:t>
      </w:r>
      <w:proofErr w:type="spellStart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Aptamil</w:t>
      </w:r>
      <w:proofErr w:type="spellEnd"/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Comfort is for babies with constipation and colic, it's not intended to prevent allergies."</w:t>
      </w:r>
    </w:p>
    <w:p w:rsidR="00286A6D" w:rsidRPr="00286A6D" w:rsidRDefault="00286A6D" w:rsidP="00286A6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286A6D">
        <w:rPr>
          <w:rFonts w:ascii="Arial" w:hAnsi="Arial" w:cs="Arial"/>
          <w:color w:val="000000"/>
          <w:sz w:val="15"/>
          <w:szCs w:val="15"/>
        </w:rPr>
        <w:br/>
      </w:r>
      <w:r w:rsidRPr="00286A6D">
        <w:rPr>
          <w:rFonts w:ascii="Arial" w:hAnsi="Arial" w:cs="Arial"/>
          <w:color w:val="000000"/>
          <w:sz w:val="15"/>
          <w:szCs w:val="15"/>
        </w:rPr>
        <w:br/>
      </w:r>
      <w:r w:rsidRPr="00286A6D">
        <w:rPr>
          <w:rFonts w:ascii="Arial" w:hAnsi="Arial" w:cs="Arial"/>
          <w:color w:val="000000"/>
          <w:sz w:val="18"/>
          <w:szCs w:val="18"/>
        </w:rPr>
        <w:t xml:space="preserve">Professor Mary </w:t>
      </w:r>
      <w:proofErr w:type="spellStart"/>
      <w:r w:rsidRPr="00286A6D">
        <w:rPr>
          <w:rFonts w:ascii="Arial" w:hAnsi="Arial" w:cs="Arial"/>
          <w:color w:val="000000"/>
          <w:sz w:val="18"/>
          <w:szCs w:val="18"/>
        </w:rPr>
        <w:t>Fewtrell</w:t>
      </w:r>
      <w:proofErr w:type="spellEnd"/>
      <w:r w:rsidRPr="00286A6D">
        <w:rPr>
          <w:rFonts w:ascii="Arial" w:hAnsi="Arial" w:cs="Arial"/>
          <w:color w:val="000000"/>
          <w:sz w:val="18"/>
          <w:szCs w:val="18"/>
        </w:rPr>
        <w:t xml:space="preserve"> of the Royal College of Paediatrics and Child Health said: "All mothers should be encouraged and supported to breastfeed, whether or not their infant is at risk of allergy.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"Current advice is that infants who are at risk of allergy and who are not exclusively breast-fed should receive a hypoallergenic formula rather than a standard formula.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"However, this new review of the evidence suggests that there is no consistent advantage to using a hypoallergenic formula over a standard formula for preventing the development of allergy.</w:t>
      </w:r>
    </w:p>
    <w:p w:rsidR="00286A6D" w:rsidRPr="00286A6D" w:rsidRDefault="00286A6D" w:rsidP="00286A6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86A6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"Current advice may therefore need to change, and this is currently being reviewed by the Food Standards Agency."</w:t>
      </w:r>
    </w:p>
    <w:p w:rsidR="00A132A5" w:rsidRDefault="00286A6D" w:rsidP="00286A6D"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9fTHoLUb" w:history="1">
        <w:r w:rsidRPr="00286A6D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http://www.dailymail.co.uk/wires/pa/article-3483131/Baby-formula-does-not-cut-eczema-allergies-risk.html#ixzz49fTHoLUb</w:t>
        </w:r>
      </w:hyperlink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286A6D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286A6D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286A6D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286A6D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286A6D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286A6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  <w:bookmarkStart w:id="0" w:name="_GoBack"/>
      <w:bookmarkEnd w:id="0"/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94A03"/>
    <w:multiLevelType w:val="multilevel"/>
    <w:tmpl w:val="4F8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6D"/>
    <w:rsid w:val="00286A6D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F4D6C-63EB-4821-BABE-0C2AE73D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A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28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86A6D"/>
  </w:style>
  <w:style w:type="character" w:styleId="Hyperlink">
    <w:name w:val="Hyperlink"/>
    <w:basedOn w:val="DefaultParagraphFont"/>
    <w:uiPriority w:val="99"/>
    <w:semiHidden/>
    <w:unhideWhenUsed/>
    <w:rsid w:val="00286A6D"/>
    <w:rPr>
      <w:color w:val="0000FF"/>
      <w:u w:val="single"/>
    </w:rPr>
  </w:style>
  <w:style w:type="paragraph" w:customStyle="1" w:styleId="byline-section">
    <w:name w:val="byline-section"/>
    <w:basedOn w:val="Normal"/>
    <w:rsid w:val="0028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286A6D"/>
  </w:style>
  <w:style w:type="character" w:customStyle="1" w:styleId="article-timestamp-label">
    <w:name w:val="article-timestamp-label"/>
    <w:basedOn w:val="DefaultParagraphFont"/>
    <w:rsid w:val="00286A6D"/>
  </w:style>
  <w:style w:type="paragraph" w:styleId="NormalWeb">
    <w:name w:val="Normal (Web)"/>
    <w:basedOn w:val="Normal"/>
    <w:uiPriority w:val="99"/>
    <w:semiHidden/>
    <w:unhideWhenUsed/>
    <w:rsid w:val="0028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549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955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wires/pa/article-3483131/Baby-formula-does-not-cut-eczema-allergies-risk.html" TargetMode="External"/><Relationship Id="rId5" Type="http://schemas.openxmlformats.org/officeDocument/2006/relationships/hyperlink" Target="http://www.dailymail.co.uk/home/search.html?s=&amp;authornamef=Press+Associ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2016-05-25T11:54:00Z</dcterms:created>
  <dcterms:modified xsi:type="dcterms:W3CDTF">2016-05-25T11:56:00Z</dcterms:modified>
</cp:coreProperties>
</file>