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F10" w:rsidRPr="00835F10" w:rsidRDefault="00835F10" w:rsidP="00835F10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835F1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Common antidepressants 'do NOT increase the risk of heart attacks and stroke'</w:t>
      </w:r>
    </w:p>
    <w:p w:rsidR="00835F10" w:rsidRPr="00835F10" w:rsidRDefault="00835F10" w:rsidP="00835F1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835F10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Depression is known to increase the risk of cardiovascular problems</w:t>
      </w:r>
    </w:p>
    <w:p w:rsidR="00835F10" w:rsidRPr="00835F10" w:rsidRDefault="00835F10" w:rsidP="00835F1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835F10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But scientists have explored whether antidepressants increase that risk</w:t>
      </w:r>
    </w:p>
    <w:p w:rsidR="00835F10" w:rsidRPr="00835F10" w:rsidRDefault="00835F10" w:rsidP="00835F1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835F10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New study reveals common drugs 'have no effect on heart attack or stroke'</w:t>
      </w:r>
    </w:p>
    <w:p w:rsidR="00835F10" w:rsidRPr="00835F10" w:rsidRDefault="00835F10" w:rsidP="00835F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835F10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By </w:t>
      </w:r>
      <w:hyperlink r:id="rId5" w:history="1">
        <w:r w:rsidRPr="00835F10">
          <w:rPr>
            <w:rFonts w:ascii="Arial" w:eastAsia="Times New Roman" w:hAnsi="Arial" w:cs="Arial"/>
            <w:caps/>
            <w:color w:val="003580"/>
            <w:sz w:val="15"/>
            <w:szCs w:val="15"/>
            <w:lang w:eastAsia="en-GB"/>
          </w:rPr>
          <w:t>LIZZIE PARRY FOR DAILYMAIL.COM</w:t>
        </w:r>
      </w:hyperlink>
    </w:p>
    <w:p w:rsidR="00835F10" w:rsidRPr="00835F10" w:rsidRDefault="00835F10" w:rsidP="00835F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835F10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PUBLISHED:</w:t>
      </w:r>
      <w:r w:rsidRPr="00835F10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23:30, 22 March 2016 </w:t>
      </w:r>
      <w:r w:rsidRPr="00835F10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| </w:t>
      </w:r>
      <w:r w:rsidRPr="00835F10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UPDATED:</w:t>
      </w:r>
      <w:r w:rsidRPr="00835F10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23:30, 22 March 2016</w:t>
      </w:r>
    </w:p>
    <w:p w:rsidR="00835F10" w:rsidRPr="00835F10" w:rsidRDefault="00835F10" w:rsidP="00835F10">
      <w:pPr>
        <w:pStyle w:val="mol-para-with-font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 w:rsidRPr="00835F10">
        <w:rPr>
          <w:rFonts w:ascii="Arial" w:hAnsi="Arial" w:cs="Arial"/>
          <w:color w:val="000000"/>
          <w:sz w:val="15"/>
          <w:szCs w:val="15"/>
        </w:rPr>
        <w:br/>
      </w:r>
      <w:r w:rsidRPr="00835F10">
        <w:rPr>
          <w:rFonts w:ascii="Arial" w:hAnsi="Arial" w:cs="Arial"/>
          <w:color w:val="000000"/>
          <w:sz w:val="15"/>
          <w:szCs w:val="15"/>
        </w:rPr>
        <w:br/>
      </w:r>
      <w:r w:rsidRPr="00835F10">
        <w:rPr>
          <w:rFonts w:ascii="Arial" w:hAnsi="Arial" w:cs="Arial"/>
          <w:color w:val="000000"/>
          <w:sz w:val="18"/>
          <w:szCs w:val="18"/>
        </w:rPr>
        <w:t>Common antidepressants, taken by millions across the world, do not increase a person's risk of suffering heart attacks or stroke, experts said today.</w:t>
      </w:r>
    </w:p>
    <w:p w:rsidR="00835F10" w:rsidRPr="00835F10" w:rsidRDefault="00835F10" w:rsidP="00835F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835F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Depression itself is known to increase the risk of cardiovascular problems,</w:t>
      </w:r>
    </w:p>
    <w:p w:rsidR="00835F10" w:rsidRPr="00835F10" w:rsidRDefault="00835F10" w:rsidP="00835F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835F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But, scientists have explored whether antidepressants, particularly selective serotonin reuptake inhibitors (SSRIs), increase or reduce this risk.</w:t>
      </w:r>
    </w:p>
    <w:p w:rsidR="00835F10" w:rsidRPr="00835F10" w:rsidRDefault="00835F10" w:rsidP="00835F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835F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debate is pertinent because antidepressants are one of the most commonly prescribed drugs, and cardiovascular disease is the leading cause of death across the world.</w:t>
      </w:r>
    </w:p>
    <w:p w:rsidR="00835F10" w:rsidRPr="00835F10" w:rsidRDefault="00835F10" w:rsidP="00835F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835F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Researchers at The University of Nottingham examined links between different antidepressant drugs and rates of three cardiovascular outcomes in people with depression.</w:t>
      </w:r>
    </w:p>
    <w:p w:rsidR="00835F10" w:rsidRPr="00835F10" w:rsidRDefault="00835F10" w:rsidP="00835F10">
      <w:pPr>
        <w:pStyle w:val="mol-para-with-font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 w:rsidRPr="00835F10">
        <w:rPr>
          <w:rFonts w:ascii="Arial" w:hAnsi="Arial" w:cs="Arial"/>
          <w:color w:val="000000"/>
          <w:sz w:val="15"/>
          <w:szCs w:val="15"/>
        </w:rPr>
        <w:br/>
      </w:r>
      <w:r w:rsidRPr="00835F10">
        <w:rPr>
          <w:rFonts w:ascii="Arial" w:hAnsi="Arial" w:cs="Arial"/>
          <w:color w:val="000000"/>
          <w:sz w:val="15"/>
          <w:szCs w:val="15"/>
        </w:rPr>
        <w:br/>
      </w:r>
      <w:r w:rsidRPr="00835F10">
        <w:rPr>
          <w:rFonts w:ascii="Arial" w:hAnsi="Arial" w:cs="Arial"/>
          <w:color w:val="000000"/>
          <w:sz w:val="18"/>
          <w:szCs w:val="18"/>
        </w:rPr>
        <w:t>Medical records of 238,963 patients aged 20 to 64 with a diagnosis of depression made between 2000 and 2011 were analysed.</w:t>
      </w:r>
    </w:p>
    <w:p w:rsidR="00835F10" w:rsidRPr="00835F10" w:rsidRDefault="00835F10" w:rsidP="00835F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835F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Patients were monitored for heart attacks, stroke or transient ischaemic attacks (mini strokes), and arrhythmia (an irregular heartbeat), and followed up until 2012.</w:t>
      </w:r>
    </w:p>
    <w:p w:rsidR="00835F10" w:rsidRPr="00835F10" w:rsidRDefault="00835F10" w:rsidP="00835F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835F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Researchers looked at the type of antidepressant each patient was taking - including tricyclic and related drugs, SSRIs and other types, as well as dosage and duration of use. </w:t>
      </w:r>
    </w:p>
    <w:p w:rsidR="00835F10" w:rsidRPr="00835F10" w:rsidRDefault="00835F10" w:rsidP="00835F10">
      <w:pPr>
        <w:pStyle w:val="mol-para-with-font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 w:rsidRPr="00835F10">
        <w:rPr>
          <w:rFonts w:ascii="Arial" w:hAnsi="Arial" w:cs="Arial"/>
          <w:color w:val="000000"/>
          <w:sz w:val="15"/>
          <w:szCs w:val="15"/>
        </w:rPr>
        <w:br/>
      </w:r>
      <w:r w:rsidRPr="00835F10">
        <w:rPr>
          <w:rFonts w:ascii="Arial" w:hAnsi="Arial" w:cs="Arial"/>
          <w:color w:val="000000"/>
          <w:sz w:val="18"/>
          <w:szCs w:val="18"/>
        </w:rPr>
        <w:t>Factors such as age, sex, smoking status, alcohol consumption, co-morbidities and use of other drugs were accounted for.</w:t>
      </w:r>
    </w:p>
    <w:p w:rsidR="00835F10" w:rsidRPr="00835F10" w:rsidRDefault="00835F10" w:rsidP="00835F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835F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Professor of Medical Statistics in Primary Care, Carol </w:t>
      </w:r>
      <w:proofErr w:type="spellStart"/>
      <w:r w:rsidRPr="00835F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Coupland</w:t>
      </w:r>
      <w:proofErr w:type="spellEnd"/>
      <w:r w:rsidRPr="00835F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, said: 'Our study found no evidence that selective serotonin reuptake inhibitors were associated with an increased risk of arrhythmia, heart attacks, or stroke/transient ischaemic attacks in people with depression over the five-year period. </w:t>
      </w:r>
    </w:p>
    <w:p w:rsidR="00835F10" w:rsidRPr="00835F10" w:rsidRDefault="00835F10" w:rsidP="00835F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835F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'But there was a significant doubling of risk for arrhythmia during the first four weeks of taking tricyclic and related antidepressants.</w:t>
      </w:r>
    </w:p>
    <w:p w:rsidR="00835F10" w:rsidRPr="00835F10" w:rsidRDefault="00835F10" w:rsidP="00835F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835F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'In addition, we found some indication that selective serotonin reuptake inhibitors were associated with a reduced risk of heart attacks, particularly with the use of fluoxetine. </w:t>
      </w:r>
    </w:p>
    <w:p w:rsidR="00835F10" w:rsidRDefault="00835F10" w:rsidP="00835F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835F10" w:rsidRPr="00835F10" w:rsidRDefault="00835F10" w:rsidP="00835F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bookmarkStart w:id="0" w:name="_GoBack"/>
      <w:bookmarkEnd w:id="0"/>
      <w:r w:rsidRPr="00835F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'Absolute risks of heart attacks were six per 10,000 for selective serotonin reuptake inhibitors over one year, and four per 10,000 for fluoxetine compared with 10 per 10,000 for non-use.'</w:t>
      </w:r>
    </w:p>
    <w:p w:rsidR="00835F10" w:rsidRPr="00835F10" w:rsidRDefault="00835F10" w:rsidP="00835F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835F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Citalopram, the most commonly prescribed drug among patients in the study, was not associated with an increased risk of arrhythmia, even at higher doses. </w:t>
      </w:r>
    </w:p>
    <w:p w:rsidR="00835F10" w:rsidRPr="00835F10" w:rsidRDefault="00835F10" w:rsidP="00835F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835F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In 2011, the US Food and Drug Administration and the European Medicines Association both issued warnings about taking high doses of the drug following safety concerns.</w:t>
      </w:r>
    </w:p>
    <w:p w:rsidR="00835F10" w:rsidRPr="00835F10" w:rsidRDefault="00835F10" w:rsidP="00835F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835F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But the authors say they can't rule out the possibility of an increased risk of arrhythmia in patients taking Citalopram at high doses because only a relatively small proportion of citalopram prescriptions (18 per cent) were at high doses in the study. </w:t>
      </w:r>
    </w:p>
    <w:p w:rsidR="00835F10" w:rsidRPr="00835F10" w:rsidRDefault="00835F10" w:rsidP="00835F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835F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They recommend that high doses should not be prescribed, particularly for patients with any risk factors.</w:t>
      </w:r>
    </w:p>
    <w:p w:rsidR="00835F10" w:rsidRPr="00835F10" w:rsidRDefault="00835F10" w:rsidP="00835F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835F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This is an observational study so no firm conclusions can be made between cause and effect. </w:t>
      </w:r>
    </w:p>
    <w:p w:rsidR="00835F10" w:rsidRPr="00835F10" w:rsidRDefault="00835F10" w:rsidP="00835F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835F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Nevertheless, the authors said: 'These findings are reassuring in the light of recent safety concerns about selective serotonin reuptake inhibitors.'</w:t>
      </w:r>
    </w:p>
    <w:p w:rsidR="00835F10" w:rsidRPr="00835F10" w:rsidRDefault="00835F10" w:rsidP="00835F1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835F10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study is published today in journal The BMJ.</w:t>
      </w:r>
    </w:p>
    <w:p w:rsidR="00A132A5" w:rsidRDefault="00835F10" w:rsidP="00835F10">
      <w:r w:rsidRPr="00835F10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835F10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6" w:anchor="ixzz4Bk2fDAU5" w:history="1">
        <w:r w:rsidRPr="00835F10">
          <w:rPr>
            <w:rFonts w:ascii="Arial" w:eastAsia="Times New Roman" w:hAnsi="Arial" w:cs="Arial"/>
            <w:color w:val="003399"/>
            <w:sz w:val="15"/>
            <w:szCs w:val="15"/>
            <w:lang w:eastAsia="en-GB"/>
          </w:rPr>
          <w:t>http://www.dailymail.co.uk/health/article-3505142/Common-antidepressants-NOT-increase-risk-heart-attacks-stroke.html#ixzz4Bk2fDAU5</w:t>
        </w:r>
      </w:hyperlink>
      <w:r w:rsidRPr="00835F10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835F10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7" w:tgtFrame="_blank" w:history="1">
        <w:r w:rsidRPr="00835F10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@</w:t>
        </w:r>
        <w:proofErr w:type="spellStart"/>
        <w:r w:rsidRPr="00835F10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MailOnline</w:t>
        </w:r>
        <w:proofErr w:type="spellEnd"/>
        <w:r w:rsidRPr="00835F10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 xml:space="preserve"> on Twitter</w:t>
        </w:r>
      </w:hyperlink>
      <w:r w:rsidRPr="00835F10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835F10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835F10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835F10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835F10">
        <w:rPr>
          <w:rFonts w:ascii="Arial" w:eastAsia="Times New Roman" w:hAnsi="Arial" w:cs="Arial"/>
          <w:color w:val="003580"/>
          <w:sz w:val="15"/>
          <w:szCs w:val="15"/>
          <w:lang w:eastAsia="en-GB"/>
        </w:rPr>
        <w:t>DailyMail</w:t>
      </w:r>
      <w:proofErr w:type="spellEnd"/>
      <w:r w:rsidRPr="00835F10">
        <w:rPr>
          <w:rFonts w:ascii="Arial" w:eastAsia="Times New Roman" w:hAnsi="Arial" w:cs="Arial"/>
          <w:color w:val="003580"/>
          <w:sz w:val="15"/>
          <w:szCs w:val="15"/>
          <w:lang w:eastAsia="en-GB"/>
        </w:rPr>
        <w:t xml:space="preserve"> on Facebook</w:t>
      </w:r>
      <w:r w:rsidRPr="00835F10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A1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127ED"/>
    <w:multiLevelType w:val="multilevel"/>
    <w:tmpl w:val="E7CE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10"/>
    <w:rsid w:val="00835F10"/>
    <w:rsid w:val="00A1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7DC1B-E701-4B93-9302-13896B32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5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F1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835F10"/>
    <w:rPr>
      <w:b/>
      <w:bCs/>
    </w:rPr>
  </w:style>
  <w:style w:type="paragraph" w:customStyle="1" w:styleId="author-section">
    <w:name w:val="author-section"/>
    <w:basedOn w:val="Normal"/>
    <w:rsid w:val="00835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835F10"/>
  </w:style>
  <w:style w:type="character" w:styleId="Hyperlink">
    <w:name w:val="Hyperlink"/>
    <w:basedOn w:val="DefaultParagraphFont"/>
    <w:uiPriority w:val="99"/>
    <w:semiHidden/>
    <w:unhideWhenUsed/>
    <w:rsid w:val="00835F10"/>
    <w:rPr>
      <w:color w:val="0000FF"/>
      <w:u w:val="single"/>
    </w:rPr>
  </w:style>
  <w:style w:type="paragraph" w:customStyle="1" w:styleId="byline-section">
    <w:name w:val="byline-section"/>
    <w:basedOn w:val="Normal"/>
    <w:rsid w:val="00835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835F10"/>
  </w:style>
  <w:style w:type="character" w:customStyle="1" w:styleId="article-timestamp-label">
    <w:name w:val="article-timestamp-label"/>
    <w:basedOn w:val="DefaultParagraphFont"/>
    <w:rsid w:val="00835F10"/>
  </w:style>
  <w:style w:type="paragraph" w:customStyle="1" w:styleId="mol-para-with-font">
    <w:name w:val="mol-para-with-font"/>
    <w:basedOn w:val="Normal"/>
    <w:rsid w:val="00835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caption">
    <w:name w:val="imagecaption"/>
    <w:basedOn w:val="Normal"/>
    <w:rsid w:val="00835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3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health/article-3505142/Common-antidepressants-NOT-increase-risk-heart-attacks-stroke.html" TargetMode="External"/><Relationship Id="rId5" Type="http://schemas.openxmlformats.org/officeDocument/2006/relationships/hyperlink" Target="http://www.dailymail.co.uk/home/search.html?s=&amp;authornamef=Lizzie+Parry+For+Daily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2016-06-16T11:38:00Z</dcterms:created>
  <dcterms:modified xsi:type="dcterms:W3CDTF">2016-06-16T11:39:00Z</dcterms:modified>
</cp:coreProperties>
</file>