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ECB" w:rsidRPr="00042ECB" w:rsidRDefault="00042ECB" w:rsidP="00042EC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042EC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'Healthy' children's fruit drinks 'unacceptably high' in sugar</w:t>
      </w:r>
    </w:p>
    <w:p w:rsidR="00042ECB" w:rsidRP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2ECB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4" w:history="1">
        <w:r w:rsidRPr="00042ECB">
          <w:rPr>
            <w:rFonts w:ascii="Arial" w:eastAsia="Times New Roman" w:hAnsi="Arial" w:cs="Arial"/>
            <w:caps/>
            <w:color w:val="003580"/>
            <w:sz w:val="15"/>
            <w:szCs w:val="15"/>
            <w:lang w:eastAsia="en-GB"/>
          </w:rPr>
          <w:t>PRESS ASSOCIATION</w:t>
        </w:r>
      </w:hyperlink>
    </w:p>
    <w:p w:rsidR="00042ECB" w:rsidRP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2ECB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042ECB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07:07, 24 March 2016 </w:t>
      </w:r>
      <w:r w:rsidRPr="00042ECB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042ECB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042ECB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07:08, 24 March 2016</w:t>
      </w:r>
    </w:p>
    <w:p w:rsidR="00042ECB" w:rsidRDefault="00042ECB" w:rsidP="00042E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042ECB">
        <w:rPr>
          <w:rFonts w:ascii="Arial" w:hAnsi="Arial" w:cs="Arial"/>
          <w:color w:val="000000"/>
          <w:sz w:val="15"/>
          <w:szCs w:val="15"/>
        </w:rPr>
        <w:br/>
      </w:r>
      <w:r w:rsidRPr="00042ECB">
        <w:rPr>
          <w:rFonts w:ascii="Arial" w:hAnsi="Arial" w:cs="Arial"/>
          <w:color w:val="000000"/>
          <w:sz w:val="15"/>
          <w:szCs w:val="15"/>
        </w:rPr>
        <w:br/>
      </w:r>
      <w:bookmarkStart w:id="0" w:name="_GoBack"/>
      <w:r w:rsidRPr="00042ECB">
        <w:rPr>
          <w:rFonts w:ascii="Arial" w:hAnsi="Arial" w:cs="Arial"/>
          <w:color w:val="000000"/>
          <w:sz w:val="18"/>
          <w:szCs w:val="18"/>
        </w:rPr>
        <w:t xml:space="preserve">Fruit drinks for children that are viewed as "healthy" by many people are "unacceptably high" in </w:t>
      </w:r>
      <w:proofErr w:type="gramStart"/>
      <w:r w:rsidRPr="00042ECB">
        <w:rPr>
          <w:rFonts w:ascii="Arial" w:hAnsi="Arial" w:cs="Arial"/>
          <w:color w:val="000000"/>
          <w:sz w:val="18"/>
          <w:szCs w:val="18"/>
        </w:rPr>
        <w:t>sugar ,</w:t>
      </w:r>
      <w:proofErr w:type="gramEnd"/>
      <w:r w:rsidRPr="00042ECB">
        <w:rPr>
          <w:rFonts w:ascii="Arial" w:hAnsi="Arial" w:cs="Arial"/>
          <w:color w:val="000000"/>
          <w:sz w:val="18"/>
          <w:szCs w:val="18"/>
        </w:rPr>
        <w:t xml:space="preserve"> new research has found.</w:t>
      </w:r>
    </w:p>
    <w:p w:rsidR="000B6079" w:rsidRPr="00042ECB" w:rsidRDefault="000B6079" w:rsidP="00042E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</w:p>
    <w:p w:rsid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B6079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GB"/>
        </w:rPr>
        <w:t>Sugars in some fruit juices, juice drinks and smoothies exceed a child's entire recommended daily amount, the study found.</w:t>
      </w:r>
    </w:p>
    <w:p w:rsidR="000B6079" w:rsidRPr="00042ECB" w:rsidRDefault="000B6079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042ECB" w:rsidRP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The research, published in the journal </w:t>
      </w:r>
      <w:r w:rsidRPr="000B6079">
        <w:rPr>
          <w:rFonts w:ascii="Arial" w:eastAsia="Times New Roman" w:hAnsi="Arial" w:cs="Arial"/>
          <w:color w:val="000000"/>
          <w:sz w:val="18"/>
          <w:szCs w:val="18"/>
          <w:highlight w:val="magenta"/>
          <w:lang w:eastAsia="en-GB"/>
        </w:rPr>
        <w:t>BMJ Open</w:t>
      </w:r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, found that 42% of products surveyed contained at least 19g of sugars - a child's entire maximum recommended daily amount of sugars.</w:t>
      </w:r>
    </w:p>
    <w:p w:rsidR="00042ECB" w:rsidRP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042ECB" w:rsidRPr="00042ECB" w:rsidRDefault="00042ECB" w:rsidP="00042ECB">
      <w:pPr>
        <w:spacing w:after="0" w:line="510" w:lineRule="atLeast"/>
        <w:rPr>
          <w:rFonts w:ascii="Arial" w:eastAsia="Times New Roman" w:hAnsi="Arial" w:cs="Arial"/>
          <w:color w:val="FFFFFF"/>
          <w:sz w:val="24"/>
          <w:szCs w:val="24"/>
          <w:lang w:eastAsia="en-GB"/>
        </w:rPr>
      </w:pPr>
      <w:r w:rsidRPr="00042ECB">
        <w:rPr>
          <w:rFonts w:ascii="Arial" w:eastAsia="Times New Roman" w:hAnsi="Arial" w:cs="Arial"/>
          <w:color w:val="FFFFFF"/>
          <w:sz w:val="24"/>
          <w:szCs w:val="24"/>
          <w:lang w:eastAsia="en-GB"/>
        </w:rPr>
        <w:t>+1</w:t>
      </w:r>
    </w:p>
    <w:p w:rsidR="00042ECB" w:rsidRPr="000B6079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u w:val="single"/>
          <w:lang w:eastAsia="en-GB"/>
        </w:rPr>
      </w:pPr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Experts from the University of Liverpool and Queen Mary University of London, </w:t>
      </w:r>
      <w:r w:rsidRPr="000B6079">
        <w:rPr>
          <w:rFonts w:ascii="Arial" w:eastAsia="Times New Roman" w:hAnsi="Arial" w:cs="Arial"/>
          <w:color w:val="000000"/>
          <w:sz w:val="18"/>
          <w:szCs w:val="18"/>
          <w:u w:val="single"/>
          <w:lang w:eastAsia="en-GB"/>
        </w:rPr>
        <w:t>examined the sugar content of all fruit juices, juice drinks and smoothies that are marketed to children.</w:t>
      </w:r>
    </w:p>
    <w:p w:rsidR="000B6079" w:rsidRPr="000B6079" w:rsidRDefault="000B6079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u w:val="single"/>
          <w:lang w:eastAsia="en-GB"/>
        </w:rPr>
      </w:pPr>
    </w:p>
    <w:p w:rsid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After looking at both supermarket own and branded products, they found that 64% contained at least half of a young child's maximum sugar intake for the day.</w:t>
      </w:r>
    </w:p>
    <w:p w:rsidR="000B6079" w:rsidRPr="00042ECB" w:rsidRDefault="000B6079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042ECB" w:rsidRP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Children aged four to six are recommended to have a maximum of 19g of sugar a day, they said.</w:t>
      </w:r>
    </w:p>
    <w:p w:rsid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The authors of the paper said that drinks with a high sugar content should not count as one the </w:t>
      </w:r>
      <w:proofErr w:type="spellStart"/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</w:t>
      </w:r>
      <w:proofErr w:type="spellEnd"/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Government's 5 a Day.</w:t>
      </w:r>
    </w:p>
    <w:p w:rsidR="000B6079" w:rsidRPr="00042ECB" w:rsidRDefault="000B6079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042ECB" w:rsidRP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proofErr w:type="gramStart"/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" Ideally</w:t>
      </w:r>
      <w:proofErr w:type="gramEnd"/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, fruit should be consumed in its whole form, not as juice," they wrote.</w:t>
      </w:r>
    </w:p>
    <w:p w:rsidR="000B6079" w:rsidRDefault="000B6079" w:rsidP="00042E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</w:p>
    <w:p w:rsidR="00042ECB" w:rsidRP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"Parents should dilute fruit juice with water, opt for unsweetened juices and only give them during meals. Portions should be limited to 150ml a day.</w:t>
      </w:r>
    </w:p>
    <w:p w:rsidR="000B6079" w:rsidRDefault="000B6079" w:rsidP="00042E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</w:p>
    <w:p w:rsidR="00042ECB" w:rsidRP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"In order to help combat the growing problem of childhood obesity, manufacturers need to stop adding unnecessary sugars and calories to their fruit juices, juice drinks and smoothies now; otherwise, it will be essential for the Government to introduce legislation to regulate the free sugars content of these products."</w:t>
      </w:r>
    </w:p>
    <w:p w:rsidR="00042ECB" w:rsidRP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added: "Current guidelines state a 150ml glass of pure fruit juice at meal times counts as a maximum of one of the '5 a Day'.</w:t>
      </w:r>
    </w:p>
    <w:p w:rsidR="000B6079" w:rsidRDefault="000B6079" w:rsidP="00042E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</w:p>
    <w:p w:rsidR="00042ECB" w:rsidRP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"However, Public Health England (PHE) is aiming to refresh the '5 a Day' campaign, including a reconsideration of the advice on fruit juice and smoothies. This appears crucial, based on our findings."</w:t>
      </w:r>
    </w:p>
    <w:p w:rsidR="00042ECB" w:rsidRP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But Dr Louis Levy, head of nutrition science at PHE, said: "We know that juice and smoothies are high in sugar which is why PHE recommends limiting them to a combined total of 150ml per day, to be drunk with a meal to protect your teeth.</w:t>
      </w:r>
    </w:p>
    <w:p w:rsidR="000B6079" w:rsidRDefault="000B6079" w:rsidP="00042E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</w:p>
    <w:p w:rsidR="00042ECB" w:rsidRP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"However they also provide some fibre, vitamins and minerals so count towards one of your 5 A Day. The other recommendations for individuals in this paper support current Government advice."</w:t>
      </w:r>
    </w:p>
    <w:p w:rsidR="00042ECB" w:rsidRP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researchers identified 203 fruit juices, juice drinks and smoothies marketed to children across seven major UK supermarkets.</w:t>
      </w:r>
    </w:p>
    <w:p w:rsidR="000B6079" w:rsidRDefault="000B6079" w:rsidP="00042E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</w:p>
    <w:p w:rsidR="00042ECB" w:rsidRP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mean sugar content was 7.0 g per 100 ml, but among the 100% fruit juice category, it was 10.7 g per 100 ml.</w:t>
      </w:r>
    </w:p>
    <w:p w:rsidR="00042ECB" w:rsidRP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Smoothies contained the highest amounts of sugars and juice drinks contained the lowest amount.</w:t>
      </w:r>
    </w:p>
    <w:p w:rsidR="00042ECB" w:rsidRP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found that 117 of the 203 drinks surveyed would receive a Food Standards Agency 'red' colour-coded label for sugars per serving.</w:t>
      </w:r>
    </w:p>
    <w:p w:rsidR="000B6079" w:rsidRDefault="000B6079" w:rsidP="00042E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</w:p>
    <w:p w:rsidR="00042ECB" w:rsidRP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As part of his Budget, Chancellor George Osborne announced a new sugar levy on the soft drinks industry. But </w:t>
      </w:r>
      <w:proofErr w:type="spellStart"/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 he</w:t>
      </w:r>
      <w:proofErr w:type="spellEnd"/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</w:t>
      </w:r>
      <w:proofErr w:type="spellStart"/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new</w:t>
      </w:r>
      <w:proofErr w:type="spellEnd"/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sugar tax on soft drinks will not be paid on milk-based drinks and fruit juices, the Treasury has said.</w:t>
      </w:r>
    </w:p>
    <w:p w:rsidR="00042ECB" w:rsidRPr="00042ECB" w:rsidRDefault="00042ECB" w:rsidP="00042ECB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Commenting on the study, Dr Gunter </w:t>
      </w:r>
      <w:proofErr w:type="spellStart"/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Kuhnle</w:t>
      </w:r>
      <w:proofErr w:type="spellEnd"/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, food scientist at the University of Reading, added: "T </w:t>
      </w:r>
      <w:proofErr w:type="spellStart"/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hese</w:t>
      </w:r>
      <w:proofErr w:type="spellEnd"/>
      <w:r w:rsidRPr="00042ECB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drinks, fruit juices, fruit drinks and smoothies are often seen as a 'healthy' alternative and their sugar content is ignored. This study shows that the average sugar content in fruit juices is similar to that in cola drinks; and the content in smoothies is even higher, by almost three sugar cubes per 300ml serving."</w:t>
      </w:r>
    </w:p>
    <w:p w:rsidR="00A132A5" w:rsidRDefault="00042ECB" w:rsidP="00042ECB">
      <w:r w:rsidRPr="00042ECB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bookmarkEnd w:id="0"/>
      <w:r w:rsidRPr="00042ECB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5" w:anchor="ixzz4Bk35673P" w:history="1">
        <w:r w:rsidRPr="00042ECB">
          <w:rPr>
            <w:rFonts w:ascii="Arial" w:eastAsia="Times New Roman" w:hAnsi="Arial" w:cs="Arial"/>
            <w:color w:val="003399"/>
            <w:sz w:val="15"/>
            <w:szCs w:val="15"/>
            <w:lang w:eastAsia="en-GB"/>
          </w:rPr>
          <w:t>http://www.dailymail.co.uk/wires/pa/article-3507067/Healthy-childrens-fruit-drinks-unacceptably-high-sugar.html#ixzz4Bk35673P</w:t>
        </w:r>
      </w:hyperlink>
      <w:r w:rsidRPr="00042ECB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042ECB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6" w:tgtFrame="_blank" w:history="1">
        <w:r w:rsidRPr="00042ECB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@</w:t>
        </w:r>
        <w:proofErr w:type="spellStart"/>
        <w:r w:rsidRPr="00042ECB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MailOnline</w:t>
        </w:r>
        <w:proofErr w:type="spellEnd"/>
        <w:r w:rsidRPr="00042ECB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 xml:space="preserve"> on Twitter</w:t>
        </w:r>
      </w:hyperlink>
      <w:r w:rsidRPr="00042ECB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042ECB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042ECB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042ECB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042ECB">
        <w:rPr>
          <w:rFonts w:ascii="Arial" w:eastAsia="Times New Roman" w:hAnsi="Arial" w:cs="Arial"/>
          <w:color w:val="003580"/>
          <w:sz w:val="15"/>
          <w:szCs w:val="15"/>
          <w:lang w:eastAsia="en-GB"/>
        </w:rPr>
        <w:t>DailyMail</w:t>
      </w:r>
      <w:proofErr w:type="spellEnd"/>
      <w:r w:rsidRPr="00042ECB">
        <w:rPr>
          <w:rFonts w:ascii="Arial" w:eastAsia="Times New Roman" w:hAnsi="Arial" w:cs="Arial"/>
          <w:color w:val="003580"/>
          <w:sz w:val="15"/>
          <w:szCs w:val="15"/>
          <w:lang w:eastAsia="en-GB"/>
        </w:rPr>
        <w:t xml:space="preserve"> on Facebook</w:t>
      </w:r>
      <w:r w:rsidRPr="00042ECB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CB"/>
    <w:rsid w:val="00042ECB"/>
    <w:rsid w:val="00090A5E"/>
    <w:rsid w:val="000B6079"/>
    <w:rsid w:val="00133FAB"/>
    <w:rsid w:val="00A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A1A5E-8423-4F9C-ACB0-E66010A2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2E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EC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author-section">
    <w:name w:val="author-section"/>
    <w:basedOn w:val="Normal"/>
    <w:rsid w:val="00042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042ECB"/>
  </w:style>
  <w:style w:type="character" w:styleId="Hyperlink">
    <w:name w:val="Hyperlink"/>
    <w:basedOn w:val="DefaultParagraphFont"/>
    <w:uiPriority w:val="99"/>
    <w:semiHidden/>
    <w:unhideWhenUsed/>
    <w:rsid w:val="00042ECB"/>
    <w:rPr>
      <w:color w:val="0000FF"/>
      <w:u w:val="single"/>
    </w:rPr>
  </w:style>
  <w:style w:type="paragraph" w:customStyle="1" w:styleId="byline-section">
    <w:name w:val="byline-section"/>
    <w:basedOn w:val="Normal"/>
    <w:rsid w:val="00042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042ECB"/>
  </w:style>
  <w:style w:type="character" w:customStyle="1" w:styleId="article-timestamp-label">
    <w:name w:val="article-timestamp-label"/>
    <w:basedOn w:val="DefaultParagraphFont"/>
    <w:rsid w:val="00042ECB"/>
  </w:style>
  <w:style w:type="paragraph" w:styleId="NormalWeb">
    <w:name w:val="Normal (Web)"/>
    <w:basedOn w:val="Normal"/>
    <w:uiPriority w:val="99"/>
    <w:semiHidden/>
    <w:unhideWhenUsed/>
    <w:rsid w:val="00042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042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4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.tynt.com/b/rw?id=bBOTTqvd0r3Pooab7jrHcU&amp;u=MailOnline" TargetMode="External"/><Relationship Id="rId5" Type="http://schemas.openxmlformats.org/officeDocument/2006/relationships/hyperlink" Target="http://www.dailymail.co.uk/wires/pa/article-3507067/Healthy-childrens-fruit-drinks-unacceptably-high-sugar.html" TargetMode="External"/><Relationship Id="rId4" Type="http://schemas.openxmlformats.org/officeDocument/2006/relationships/hyperlink" Target="http://www.dailymail.co.uk/home/search.html?s=&amp;authornamef=Press+Associ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Aimée</cp:lastModifiedBy>
  <cp:revision>3</cp:revision>
  <dcterms:created xsi:type="dcterms:W3CDTF">2016-06-16T11:40:00Z</dcterms:created>
  <dcterms:modified xsi:type="dcterms:W3CDTF">2016-07-25T15:44:00Z</dcterms:modified>
</cp:coreProperties>
</file>