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10" w:rsidRPr="00E60D10" w:rsidRDefault="00E60D10" w:rsidP="00E60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0D10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5709920" cy="861060"/>
            <wp:effectExtent l="0" t="0" r="0" b="0"/>
            <wp:docPr id="2" name="Picture 2" descr="Well - Tara Parker-Pope on Health">
              <a:hlinkClick xmlns:a="http://schemas.openxmlformats.org/drawingml/2006/main" r:id="rId5" tooltip="&quot;Go to Well 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l - Tara Parker-Pope on Health">
                      <a:hlinkClick r:id="rId5" tooltip="&quot;Go to Well 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10" w:rsidRPr="00E60D10" w:rsidRDefault="00E60D10" w:rsidP="00E60D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60D10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E60D10" w:rsidRPr="00E60D10" w:rsidRDefault="00E60D10" w:rsidP="00E60D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0D10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.4pt;height:18.4pt" o:ole="">
            <v:imagedata r:id="rId7" o:title=""/>
          </v:shape>
          <w:control r:id="rId8" w:name="DefaultOcxName" w:shapeid="_x0000_i1031"/>
        </w:object>
      </w:r>
      <w:r w:rsidRPr="00E60D10">
        <w:rPr>
          <w:rFonts w:ascii="Times New Roman" w:eastAsia="Times New Roman" w:hAnsi="Times New Roman" w:cs="Times New Roman"/>
          <w:sz w:val="24"/>
          <w:szCs w:val="24"/>
          <w:lang w:eastAsia="en-GB"/>
        </w:rPr>
        <w:t> SEARCH</w:t>
      </w:r>
    </w:p>
    <w:p w:rsidR="00E60D10" w:rsidRPr="00E60D10" w:rsidRDefault="00E60D10" w:rsidP="00E60D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60D10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E60D10" w:rsidRPr="00E60D10" w:rsidRDefault="00E60D10" w:rsidP="00E60D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E60D10">
          <w:rPr>
            <w:rFonts w:ascii="Arial" w:eastAsia="Times New Roman" w:hAnsi="Arial" w:cs="Arial"/>
            <w:b/>
            <w:bCs/>
            <w:caps/>
            <w:color w:val="3CA858"/>
            <w:sz w:val="24"/>
            <w:szCs w:val="24"/>
            <w:u w:val="single"/>
            <w:lang w:eastAsia="en-GB"/>
          </w:rPr>
          <w:t>MIND</w:t>
        </w:r>
      </w:hyperlink>
    </w:p>
    <w:p w:rsidR="00E60D10" w:rsidRPr="00E60D10" w:rsidRDefault="00E60D10" w:rsidP="00E60D10">
      <w:pPr>
        <w:spacing w:after="90"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48"/>
          <w:szCs w:val="48"/>
          <w:lang w:eastAsia="en-GB"/>
        </w:rPr>
      </w:pPr>
      <w:r w:rsidRPr="00E60D10">
        <w:rPr>
          <w:rFonts w:ascii="Georgia" w:eastAsia="Times New Roman" w:hAnsi="Georgia" w:cs="Times New Roman"/>
          <w:b/>
          <w:bCs/>
          <w:kern w:val="36"/>
          <w:sz w:val="48"/>
          <w:szCs w:val="48"/>
          <w:lang w:eastAsia="en-GB"/>
        </w:rPr>
        <w:t>Loneliness May Be Bad for Your Heart</w:t>
      </w:r>
    </w:p>
    <w:p w:rsidR="00E60D10" w:rsidRPr="00E60D10" w:rsidRDefault="00E60D10" w:rsidP="00E60D1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t>By </w:t>
      </w:r>
      <w:r w:rsidRPr="00E60D1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fldChar w:fldCharType="begin"/>
      </w:r>
      <w:r w:rsidRPr="00E60D1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instrText xml:space="preserve"> HYPERLINK "http://well.blogs.nytimes.com/author/nicholas-bakalar/" \o "More Posts by Nicholas Bakalar" </w:instrText>
      </w:r>
      <w:r w:rsidRPr="00E60D1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fldChar w:fldCharType="separate"/>
      </w:r>
    </w:p>
    <w:p w:rsidR="00E60D10" w:rsidRPr="00E60D10" w:rsidRDefault="00E60D10" w:rsidP="00E60D1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b/>
          <w:bCs/>
          <w:caps/>
          <w:color w:val="000000"/>
          <w:sz w:val="24"/>
          <w:szCs w:val="24"/>
          <w:lang w:eastAsia="en-GB"/>
        </w:rPr>
        <w:t>NICHOLAS BAKALAR</w:t>
      </w:r>
    </w:p>
    <w:p w:rsidR="00E60D10" w:rsidRPr="00E60D10" w:rsidRDefault="00E60D10" w:rsidP="00E60D10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fldChar w:fldCharType="end"/>
      </w:r>
    </w:p>
    <w:p w:rsidR="00E60D10" w:rsidRPr="00E60D10" w:rsidRDefault="00E60D10" w:rsidP="00E60D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0D10">
        <w:rPr>
          <w:rFonts w:ascii="Times New Roman" w:eastAsia="Times New Roman" w:hAnsi="Times New Roman" w:cs="Times New Roman"/>
          <w:sz w:val="24"/>
          <w:szCs w:val="24"/>
          <w:lang w:eastAsia="en-GB"/>
        </w:rPr>
        <w:t> APRIL 19, 2016 6:30 PM </w:t>
      </w:r>
      <w:r w:rsidRPr="00E60D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April 19, 2016 6:30 pm</w:t>
      </w:r>
    </w:p>
    <w:p w:rsidR="00E60D10" w:rsidRPr="00E60D10" w:rsidRDefault="00E60D10" w:rsidP="00E60D10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bookmarkStart w:id="0" w:name="_GoBack"/>
      <w:bookmarkEnd w:id="0"/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Loneliness may make you sick.</w:t>
      </w:r>
    </w:p>
    <w:p w:rsidR="00E60D10" w:rsidRPr="00E60D10" w:rsidRDefault="00E60D10" w:rsidP="00E60D10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Researchers, </w:t>
      </w:r>
      <w:hyperlink r:id="rId10" w:tgtFrame="_blank" w:history="1">
        <w:r w:rsidRPr="00E60D10">
          <w:rPr>
            <w:rFonts w:ascii="Georgia" w:eastAsia="Times New Roman" w:hAnsi="Georgia" w:cs="Times New Roman"/>
            <w:color w:val="326891"/>
            <w:sz w:val="24"/>
            <w:szCs w:val="24"/>
            <w:u w:val="single"/>
            <w:lang w:eastAsia="en-GB"/>
          </w:rPr>
          <w:t>writing in the journal Heart</w:t>
        </w:r>
      </w:hyperlink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, pooled data from 23 studies and found that social isolation or feelings of loneliness were tied to an increased risk for coronary heart disease and stroke.</w:t>
      </w:r>
    </w:p>
    <w:p w:rsidR="00E60D10" w:rsidRPr="00E60D10" w:rsidRDefault="00E60D10" w:rsidP="00E60D10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The studies included data from 181,006 men and women 18 and older. There were 4,628 coronary events and 3,002 strokes in follow-up periods ranging from three to 21 years. Three of the papers measured loneliness, 18 looked at social isolation and two included both. Social isolation and loneliness were determined with questionnaires; the researchers depended on medical records and death certificates for determining coronary events and stroke.</w:t>
      </w:r>
    </w:p>
    <w:p w:rsidR="00E60D10" w:rsidRPr="00E60D10" w:rsidRDefault="00E60D10" w:rsidP="00E60D10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The scientists found that loneliness and social isolation increased the relative risk of having a heart attack, angina or a death from heart disease by 29 percent, and the risk of stroke by 32 percent. There were no differences between men and women.</w:t>
      </w:r>
    </w:p>
    <w:p w:rsidR="00E60D10" w:rsidRPr="00E60D10" w:rsidRDefault="00E60D10" w:rsidP="00E60D10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 xml:space="preserve">“People have tended to focus from a policy point of view at targeting lonely people to make them more connected,” said the lead author, Nicole K. </w:t>
      </w:r>
      <w:proofErr w:type="spellStart"/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Valtorta</w:t>
      </w:r>
      <w:proofErr w:type="spellEnd"/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 xml:space="preserve">, a research </w:t>
      </w:r>
      <w:proofErr w:type="gramStart"/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fellow</w:t>
      </w:r>
      <w:proofErr w:type="gramEnd"/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at the University of York in England. “Our study shows that if this is a risk factor, then we should be trying to prevent the risk factor in the first place.”</w:t>
      </w:r>
    </w:p>
    <w:p w:rsidR="00E60D10" w:rsidRPr="00E60D10" w:rsidRDefault="00E60D10" w:rsidP="00E60D10">
      <w:pPr>
        <w:spacing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E60D10">
        <w:rPr>
          <w:rFonts w:ascii="Georgia" w:eastAsia="Times New Roman" w:hAnsi="Georgia" w:cs="Times New Roman"/>
          <w:sz w:val="24"/>
          <w:szCs w:val="24"/>
          <w:lang w:eastAsia="en-GB"/>
        </w:rPr>
        <w:t>The authors acknowledge that this was a review of observational studies and did not establish cause and effect.</w:t>
      </w:r>
    </w:p>
    <w:p w:rsidR="00CB4DA8" w:rsidRDefault="00CB4DA8"/>
    <w:sectPr w:rsidR="00CB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0359"/>
    <w:multiLevelType w:val="multilevel"/>
    <w:tmpl w:val="1C8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10"/>
    <w:rsid w:val="00CB4DA8"/>
    <w:rsid w:val="00E6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D492-1248-4712-9532-454E5788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0D1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0D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0D10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E60D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0D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0D10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kicker">
    <w:name w:val="kicker"/>
    <w:basedOn w:val="DefaultParagraphFont"/>
    <w:rsid w:val="00E60D10"/>
  </w:style>
  <w:style w:type="paragraph" w:styleId="HTMLAddress">
    <w:name w:val="HTML Address"/>
    <w:basedOn w:val="Normal"/>
    <w:link w:val="HTMLAddressChar"/>
    <w:uiPriority w:val="99"/>
    <w:semiHidden/>
    <w:unhideWhenUsed/>
    <w:rsid w:val="00E60D1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60D10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fn">
    <w:name w:val="fn"/>
    <w:basedOn w:val="DefaultParagraphFont"/>
    <w:rsid w:val="00E60D10"/>
  </w:style>
  <w:style w:type="character" w:customStyle="1" w:styleId="visually-hidden">
    <w:name w:val="visually-hidden"/>
    <w:basedOn w:val="DefaultParagraphFont"/>
    <w:rsid w:val="00E60D10"/>
  </w:style>
  <w:style w:type="character" w:customStyle="1" w:styleId="sharetool-text">
    <w:name w:val="sharetool-text"/>
    <w:basedOn w:val="DefaultParagraphFont"/>
    <w:rsid w:val="00E60D10"/>
  </w:style>
  <w:style w:type="paragraph" w:customStyle="1" w:styleId="story-body-text">
    <w:name w:val="story-body-text"/>
    <w:basedOn w:val="Normal"/>
    <w:rsid w:val="00E6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53">
              <w:marLeft w:val="39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371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3" w:color="E2E2E2"/>
          </w:divBdr>
          <w:divsChild>
            <w:div w:id="1282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05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2415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1886">
                      <w:marLeft w:val="-180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4687">
                      <w:marLeft w:val="0"/>
                      <w:marRight w:val="18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0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ell.blogs.nytimes.com/?module=BlogMain&amp;action=Click&amp;region=Header&amp;pgtype=Blogs&amp;version=Blog%20Post&amp;contentCollection=Health" TargetMode="External"/><Relationship Id="rId10" Type="http://schemas.openxmlformats.org/officeDocument/2006/relationships/hyperlink" Target="http://heart.bmj.com/lookup/doi/10.1136/heartjnl-2015-3087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ll.blogs.nytimes.com/category/mind/?module=BlogCategory&amp;version=Blog%20Post&amp;action=Click&amp;contentCollection=Health&amp;pgtype=Blogs&amp;region=Head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2016-06-16T13:54:00Z</dcterms:created>
  <dcterms:modified xsi:type="dcterms:W3CDTF">2016-06-16T13:55:00Z</dcterms:modified>
</cp:coreProperties>
</file>