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33F" w:rsidRPr="0045433F" w:rsidRDefault="0045433F" w:rsidP="0045433F">
      <w:pPr>
        <w:shd w:val="clear" w:color="auto" w:fill="FFFFFF"/>
        <w:spacing w:after="0" w:line="375" w:lineRule="atLeast"/>
        <w:outlineLvl w:val="0"/>
        <w:rPr>
          <w:rFonts w:ascii="Georgia" w:eastAsia="Times New Roman" w:hAnsi="Georgia" w:cs="Arial"/>
          <w:color w:val="393939"/>
          <w:kern w:val="36"/>
          <w:sz w:val="38"/>
          <w:szCs w:val="38"/>
          <w:lang w:eastAsia="en-GB"/>
        </w:rPr>
      </w:pPr>
      <w:proofErr w:type="gramStart"/>
      <w:r w:rsidRPr="0045433F">
        <w:rPr>
          <w:rFonts w:ascii="Georgia" w:eastAsia="Times New Roman" w:hAnsi="Georgia" w:cs="Arial"/>
          <w:color w:val="393939"/>
          <w:kern w:val="36"/>
          <w:sz w:val="38"/>
          <w:szCs w:val="38"/>
          <w:lang w:eastAsia="en-GB"/>
        </w:rPr>
        <w:t>e-cigarettes</w:t>
      </w:r>
      <w:proofErr w:type="gramEnd"/>
      <w:r w:rsidRPr="0045433F">
        <w:rPr>
          <w:rFonts w:ascii="Georgia" w:eastAsia="Times New Roman" w:hAnsi="Georgia" w:cs="Arial"/>
          <w:color w:val="393939"/>
          <w:kern w:val="36"/>
          <w:sz w:val="38"/>
          <w:szCs w:val="38"/>
          <w:lang w:eastAsia="en-GB"/>
        </w:rPr>
        <w:t xml:space="preserve"> display can trigger smoking in teenagers</w:t>
      </w:r>
    </w:p>
    <w:p w:rsidR="0045433F" w:rsidRPr="0045433F" w:rsidRDefault="0045433F" w:rsidP="0045433F">
      <w:pPr>
        <w:shd w:val="clear" w:color="auto" w:fill="FFFFFF"/>
        <w:spacing w:after="0" w:line="300" w:lineRule="atLeast"/>
        <w:rPr>
          <w:rFonts w:ascii="Georgia" w:eastAsia="Times New Roman" w:hAnsi="Georgia" w:cs="Arial"/>
          <w:color w:val="3F3F3F"/>
          <w:sz w:val="23"/>
          <w:szCs w:val="23"/>
          <w:lang w:eastAsia="en-GB"/>
        </w:rPr>
      </w:pPr>
      <w:r w:rsidRPr="0045433F">
        <w:rPr>
          <w:rFonts w:ascii="Georgia" w:eastAsia="Times New Roman" w:hAnsi="Georgia" w:cs="Arial"/>
          <w:color w:val="999999"/>
          <w:sz w:val="15"/>
          <w:szCs w:val="15"/>
          <w:lang w:eastAsia="en-GB"/>
        </w:rPr>
        <w:t>IANS </w:t>
      </w:r>
      <w:r w:rsidRPr="0045433F">
        <w:rPr>
          <w:rFonts w:ascii="Georgia" w:eastAsia="Times New Roman" w:hAnsi="Georgia" w:cs="Arial"/>
          <w:color w:val="999999"/>
          <w:sz w:val="14"/>
          <w:szCs w:val="14"/>
          <w:lang w:eastAsia="en-GB"/>
        </w:rPr>
        <w:t>|</w:t>
      </w:r>
      <w:r w:rsidRPr="0045433F">
        <w:rPr>
          <w:rFonts w:ascii="Georgia" w:eastAsia="Times New Roman" w:hAnsi="Georgia" w:cs="Arial"/>
          <w:color w:val="999999"/>
          <w:sz w:val="15"/>
          <w:szCs w:val="15"/>
          <w:lang w:eastAsia="en-GB"/>
        </w:rPr>
        <w:t> Apr 14, 2016, 12.58PM IST</w:t>
      </w:r>
    </w:p>
    <w:p w:rsidR="0045433F" w:rsidRPr="0045433F" w:rsidRDefault="0045433F" w:rsidP="0045433F">
      <w:pPr>
        <w:shd w:val="clear" w:color="auto" w:fill="FFFFFF"/>
        <w:spacing w:after="0" w:line="300" w:lineRule="atLeast"/>
        <w:rPr>
          <w:rFonts w:ascii="Times New Roman" w:eastAsia="Times New Roman" w:hAnsi="Times New Roman" w:cs="Times New Roman"/>
          <w:b/>
          <w:bCs/>
          <w:color w:val="336797"/>
          <w:sz w:val="24"/>
          <w:szCs w:val="24"/>
          <w:lang w:eastAsia="en-GB"/>
        </w:rPr>
      </w:pPr>
      <w:r w:rsidRPr="0045433F">
        <w:rPr>
          <w:rFonts w:ascii="Georgia" w:eastAsia="Times New Roman" w:hAnsi="Georgia" w:cs="Arial"/>
          <w:b/>
          <w:bCs/>
          <w:color w:val="3CA3FF"/>
          <w:sz w:val="23"/>
          <w:szCs w:val="23"/>
          <w:lang w:eastAsia="en-GB"/>
        </w:rPr>
        <w:fldChar w:fldCharType="begin"/>
      </w:r>
      <w:r w:rsidRPr="0045433F">
        <w:rPr>
          <w:rFonts w:ascii="Georgia" w:eastAsia="Times New Roman" w:hAnsi="Georgia" w:cs="Arial"/>
          <w:b/>
          <w:bCs/>
          <w:color w:val="3CA3FF"/>
          <w:sz w:val="23"/>
          <w:szCs w:val="23"/>
          <w:lang w:eastAsia="en-GB"/>
        </w:rPr>
        <w:instrText xml:space="preserve"> HYPERLINK "javascript:void(0);" </w:instrText>
      </w:r>
      <w:r w:rsidRPr="0045433F">
        <w:rPr>
          <w:rFonts w:ascii="Georgia" w:eastAsia="Times New Roman" w:hAnsi="Georgia" w:cs="Arial"/>
          <w:b/>
          <w:bCs/>
          <w:color w:val="3CA3FF"/>
          <w:sz w:val="23"/>
          <w:szCs w:val="23"/>
          <w:lang w:eastAsia="en-GB"/>
        </w:rPr>
        <w:fldChar w:fldCharType="separate"/>
      </w:r>
    </w:p>
    <w:p w:rsidR="0045433F" w:rsidRPr="0045433F" w:rsidRDefault="0045433F" w:rsidP="0045433F">
      <w:pPr>
        <w:shd w:val="clear" w:color="auto" w:fill="FFFFFF"/>
        <w:spacing w:after="150" w:line="300" w:lineRule="atLeast"/>
        <w:rPr>
          <w:rFonts w:ascii="Times New Roman" w:eastAsia="Times New Roman" w:hAnsi="Times New Roman" w:cs="Times New Roman"/>
          <w:color w:val="3CA3FF"/>
          <w:sz w:val="24"/>
          <w:szCs w:val="24"/>
          <w:lang w:eastAsia="en-GB"/>
        </w:rPr>
      </w:pPr>
      <w:r w:rsidRPr="0045433F">
        <w:rPr>
          <w:rFonts w:ascii="Georgia" w:eastAsia="Times New Roman" w:hAnsi="Georgia" w:cs="Arial"/>
          <w:b/>
          <w:bCs/>
          <w:color w:val="3CA3FF"/>
          <w:sz w:val="23"/>
          <w:szCs w:val="23"/>
          <w:lang w:eastAsia="en-GB"/>
        </w:rPr>
        <w:fldChar w:fldCharType="end"/>
      </w:r>
      <w:hyperlink r:id="rId4" w:history="1">
        <w:proofErr w:type="spellStart"/>
        <w:proofErr w:type="gramStart"/>
        <w:r w:rsidRPr="0045433F">
          <w:rPr>
            <w:rFonts w:ascii="Georgia" w:eastAsia="Times New Roman" w:hAnsi="Georgia" w:cs="Arial"/>
            <w:b/>
            <w:bCs/>
            <w:color w:val="336797"/>
            <w:sz w:val="23"/>
            <w:szCs w:val="23"/>
            <w:u w:val="single"/>
            <w:lang w:eastAsia="en-GB"/>
          </w:rPr>
          <w:t>inShare</w:t>
        </w:r>
        <w:proofErr w:type="spellEnd"/>
        <w:proofErr w:type="gramEnd"/>
      </w:hyperlink>
    </w:p>
    <w:p w:rsidR="0045433F" w:rsidRPr="0045433F" w:rsidRDefault="0045433F" w:rsidP="0045433F">
      <w:pPr>
        <w:shd w:val="clear" w:color="auto" w:fill="FFFFFF"/>
        <w:spacing w:after="240" w:line="300" w:lineRule="atLeast"/>
        <w:rPr>
          <w:rFonts w:ascii="Georgia" w:eastAsia="Times New Roman" w:hAnsi="Georgia" w:cs="Arial"/>
          <w:color w:val="3F3F3F"/>
          <w:sz w:val="23"/>
          <w:szCs w:val="23"/>
          <w:lang w:eastAsia="en-GB"/>
        </w:rPr>
      </w:pPr>
      <w:bookmarkStart w:id="0" w:name="_GoBack"/>
      <w:bookmarkEnd w:id="0"/>
      <w:r w:rsidRPr="0045433F">
        <w:rPr>
          <w:rFonts w:ascii="Georgia" w:eastAsia="Times New Roman" w:hAnsi="Georgia" w:cs="Arial"/>
          <w:color w:val="3F3F3F"/>
          <w:sz w:val="23"/>
          <w:szCs w:val="23"/>
          <w:lang w:eastAsia="en-GB"/>
        </w:rPr>
        <w:t xml:space="preserve">Promotion of e-cigarettes is done so as to help adults </w:t>
      </w:r>
      <w:proofErr w:type="spellStart"/>
      <w:r w:rsidRPr="0045433F">
        <w:rPr>
          <w:rFonts w:ascii="Georgia" w:eastAsia="Times New Roman" w:hAnsi="Georgia" w:cs="Arial"/>
          <w:color w:val="3F3F3F"/>
          <w:sz w:val="23"/>
          <w:szCs w:val="23"/>
          <w:lang w:eastAsia="en-GB"/>
        </w:rPr>
        <w:t>quit</w:t>
      </w:r>
      <w:hyperlink r:id="rId5" w:tgtFrame="_blank" w:history="1">
        <w:r w:rsidRPr="0045433F">
          <w:rPr>
            <w:rFonts w:ascii="Georgia" w:eastAsia="Times New Roman" w:hAnsi="Georgia" w:cs="Arial"/>
            <w:color w:val="336797"/>
            <w:sz w:val="23"/>
            <w:szCs w:val="23"/>
            <w:u w:val="single"/>
            <w:lang w:eastAsia="en-GB"/>
          </w:rPr>
          <w:t>smoking</w:t>
        </w:r>
        <w:proofErr w:type="spellEnd"/>
      </w:hyperlink>
      <w:r w:rsidRPr="0045433F">
        <w:rPr>
          <w:rFonts w:ascii="Georgia" w:eastAsia="Times New Roman" w:hAnsi="Georgia" w:cs="Arial"/>
          <w:color w:val="3F3F3F"/>
          <w:sz w:val="23"/>
          <w:szCs w:val="23"/>
          <w:lang w:eastAsia="en-GB"/>
        </w:rPr>
        <w:t> but British researchers have found a strong association between e-cigarette display and teenagers who intend to try them in the future. </w:t>
      </w:r>
      <w:r w:rsidRPr="0045433F">
        <w:rPr>
          <w:rFonts w:ascii="Georgia" w:eastAsia="Times New Roman" w:hAnsi="Georgia" w:cs="Arial"/>
          <w:color w:val="3F3F3F"/>
          <w:sz w:val="23"/>
          <w:szCs w:val="23"/>
          <w:lang w:eastAsia="en-GB"/>
        </w:rPr>
        <w:br/>
      </w:r>
      <w:r w:rsidRPr="0045433F">
        <w:rPr>
          <w:rFonts w:ascii="Georgia" w:eastAsia="Times New Roman" w:hAnsi="Georgia" w:cs="Arial"/>
          <w:color w:val="3F3F3F"/>
          <w:sz w:val="23"/>
          <w:szCs w:val="23"/>
          <w:lang w:eastAsia="en-GB"/>
        </w:rPr>
        <w:br/>
        <w:t>Teenagers who remember e-cigarette display in stores are likely to have tried it in the past and are more likely to intend to try them in the future. </w:t>
      </w:r>
      <w:r w:rsidRPr="0045433F">
        <w:rPr>
          <w:rFonts w:ascii="Georgia" w:eastAsia="Times New Roman" w:hAnsi="Georgia" w:cs="Arial"/>
          <w:color w:val="3F3F3F"/>
          <w:sz w:val="23"/>
          <w:szCs w:val="23"/>
          <w:lang w:eastAsia="en-GB"/>
        </w:rPr>
        <w:br/>
      </w:r>
      <w:r w:rsidRPr="0045433F">
        <w:rPr>
          <w:rFonts w:ascii="Georgia" w:eastAsia="Times New Roman" w:hAnsi="Georgia" w:cs="Arial"/>
          <w:color w:val="3F3F3F"/>
          <w:sz w:val="23"/>
          <w:szCs w:val="23"/>
          <w:lang w:eastAsia="en-GB"/>
        </w:rPr>
        <w:br/>
        <w:t>The findings, published in the open access journal BMC Public Health, showed that adolescents who reported using e-cigarettes had only tried them once or twice and were not regular users but young people were more likely to try e-cigarettes if they had previously smoked tobacco. </w:t>
      </w:r>
    </w:p>
    <w:p w:rsidR="0045433F" w:rsidRPr="0045433F" w:rsidRDefault="0045433F" w:rsidP="0045433F">
      <w:pPr>
        <w:shd w:val="clear" w:color="auto" w:fill="FFFFFF"/>
        <w:spacing w:after="0" w:line="300" w:lineRule="atLeast"/>
        <w:rPr>
          <w:rFonts w:ascii="Georgia" w:eastAsia="Times New Roman" w:hAnsi="Georgia" w:cs="Arial"/>
          <w:color w:val="3F3F3F"/>
          <w:sz w:val="23"/>
          <w:szCs w:val="23"/>
          <w:lang w:eastAsia="en-GB"/>
        </w:rPr>
      </w:pPr>
      <w:r w:rsidRPr="0045433F">
        <w:rPr>
          <w:rFonts w:ascii="Georgia" w:eastAsia="Times New Roman" w:hAnsi="Georgia" w:cs="Arial"/>
          <w:color w:val="3F3F3F"/>
          <w:sz w:val="23"/>
          <w:szCs w:val="23"/>
          <w:lang w:eastAsia="en-GB"/>
        </w:rPr>
        <w:t>"Policymakers need to consider carefully how to balance the promotion of e-cigarettes to adult smokers as an aid to help them quit while, at the same time, minimising their uptake by young people," said Catherine Best from University of Stirling in Britain. </w:t>
      </w:r>
      <w:r w:rsidRPr="0045433F">
        <w:rPr>
          <w:rFonts w:ascii="Georgia" w:eastAsia="Times New Roman" w:hAnsi="Georgia" w:cs="Arial"/>
          <w:color w:val="3F3F3F"/>
          <w:sz w:val="23"/>
          <w:szCs w:val="23"/>
          <w:lang w:eastAsia="en-GB"/>
        </w:rPr>
        <w:br/>
      </w:r>
      <w:r w:rsidRPr="0045433F">
        <w:rPr>
          <w:rFonts w:ascii="Georgia" w:eastAsia="Times New Roman" w:hAnsi="Georgia" w:cs="Arial"/>
          <w:color w:val="3F3F3F"/>
          <w:sz w:val="23"/>
          <w:szCs w:val="23"/>
          <w:lang w:eastAsia="en-GB"/>
        </w:rPr>
        <w:br/>
        <w:t>The team examined the relationship between adolescents' recollection of e-cigarette displays at point of sale (POS) and their self-reported past use and future intention to use e-cigarettes. </w:t>
      </w:r>
      <w:r w:rsidRPr="0045433F">
        <w:rPr>
          <w:rFonts w:ascii="Georgia" w:eastAsia="Times New Roman" w:hAnsi="Georgia" w:cs="Arial"/>
          <w:color w:val="3F3F3F"/>
          <w:sz w:val="23"/>
          <w:szCs w:val="23"/>
          <w:lang w:eastAsia="en-GB"/>
        </w:rPr>
        <w:br/>
      </w:r>
      <w:r w:rsidRPr="0045433F">
        <w:rPr>
          <w:rFonts w:ascii="Georgia" w:eastAsia="Times New Roman" w:hAnsi="Georgia" w:cs="Arial"/>
          <w:color w:val="3F3F3F"/>
          <w:sz w:val="23"/>
          <w:szCs w:val="23"/>
          <w:lang w:eastAsia="en-GB"/>
        </w:rPr>
        <w:br/>
        <w:t>They conducted a survey in four high schools in Scotland which involved 3,808 students between 11 and 18 years of age. </w:t>
      </w:r>
      <w:r w:rsidRPr="0045433F">
        <w:rPr>
          <w:rFonts w:ascii="Georgia" w:eastAsia="Times New Roman" w:hAnsi="Georgia" w:cs="Arial"/>
          <w:color w:val="3F3F3F"/>
          <w:sz w:val="23"/>
          <w:szCs w:val="23"/>
          <w:lang w:eastAsia="en-GB"/>
        </w:rPr>
        <w:br/>
      </w:r>
      <w:r w:rsidRPr="0045433F">
        <w:rPr>
          <w:rFonts w:ascii="Georgia" w:eastAsia="Times New Roman" w:hAnsi="Georgia" w:cs="Arial"/>
          <w:color w:val="3F3F3F"/>
          <w:sz w:val="23"/>
          <w:szCs w:val="23"/>
          <w:lang w:eastAsia="en-GB"/>
        </w:rPr>
        <w:br/>
        <w:t>Participants were asked whether they had heard of e-cigarettes, whether they had ever used them and whether they intended to try them in the next 6 months. </w:t>
      </w:r>
      <w:r w:rsidRPr="0045433F">
        <w:rPr>
          <w:rFonts w:ascii="Georgia" w:eastAsia="Times New Roman" w:hAnsi="Georgia" w:cs="Arial"/>
          <w:color w:val="3F3F3F"/>
          <w:sz w:val="23"/>
          <w:szCs w:val="23"/>
          <w:lang w:eastAsia="en-GB"/>
        </w:rPr>
        <w:br/>
      </w:r>
      <w:r w:rsidRPr="0045433F">
        <w:rPr>
          <w:rFonts w:ascii="Georgia" w:eastAsia="Times New Roman" w:hAnsi="Georgia" w:cs="Arial"/>
          <w:color w:val="3F3F3F"/>
          <w:sz w:val="23"/>
          <w:szCs w:val="23"/>
          <w:lang w:eastAsia="en-GB"/>
        </w:rPr>
        <w:br/>
        <w:t>The findings showed strong association between recall of e-cigarette displays at point of sale and use of e-cigarettes and intention to use in the future.</w:t>
      </w:r>
    </w:p>
    <w:p w:rsidR="0045433F" w:rsidRPr="0045433F" w:rsidRDefault="0045433F" w:rsidP="0045433F">
      <w:pPr>
        <w:shd w:val="clear" w:color="auto" w:fill="FFFFFF"/>
        <w:spacing w:before="450" w:after="225" w:line="240" w:lineRule="auto"/>
        <w:rPr>
          <w:rFonts w:ascii="Arial" w:eastAsia="Times New Roman" w:hAnsi="Arial" w:cs="Arial"/>
          <w:b/>
          <w:bCs/>
          <w:color w:val="3F3F3F"/>
          <w:sz w:val="18"/>
          <w:szCs w:val="18"/>
          <w:lang w:eastAsia="en-GB"/>
        </w:rPr>
      </w:pPr>
      <w:r w:rsidRPr="0045433F">
        <w:rPr>
          <w:rFonts w:ascii="Arial" w:eastAsia="Times New Roman" w:hAnsi="Arial" w:cs="Arial"/>
          <w:b/>
          <w:bCs/>
          <w:color w:val="3F3F3F"/>
          <w:sz w:val="18"/>
          <w:szCs w:val="18"/>
          <w:lang w:eastAsia="en-GB"/>
        </w:rPr>
        <w:t>Stay updated on the go with Times of India </w:t>
      </w:r>
      <w:hyperlink r:id="rId6" w:tgtFrame="_blank" w:history="1">
        <w:r w:rsidRPr="0045433F">
          <w:rPr>
            <w:rFonts w:ascii="Arial" w:eastAsia="Times New Roman" w:hAnsi="Arial" w:cs="Arial"/>
            <w:b/>
            <w:bCs/>
            <w:color w:val="336797"/>
            <w:sz w:val="18"/>
            <w:szCs w:val="18"/>
            <w:u w:val="single"/>
            <w:lang w:eastAsia="en-GB"/>
          </w:rPr>
          <w:t>News</w:t>
        </w:r>
      </w:hyperlink>
      <w:r w:rsidRPr="0045433F">
        <w:rPr>
          <w:rFonts w:ascii="Arial" w:eastAsia="Times New Roman" w:hAnsi="Arial" w:cs="Arial"/>
          <w:b/>
          <w:bCs/>
          <w:color w:val="3F3F3F"/>
          <w:sz w:val="18"/>
          <w:szCs w:val="18"/>
          <w:lang w:eastAsia="en-GB"/>
        </w:rPr>
        <w:t> App. Click </w:t>
      </w:r>
      <w:hyperlink r:id="rId7" w:tgtFrame="_blank" w:history="1">
        <w:r w:rsidRPr="0045433F">
          <w:rPr>
            <w:rFonts w:ascii="Arial" w:eastAsia="Times New Roman" w:hAnsi="Arial" w:cs="Arial"/>
            <w:b/>
            <w:bCs/>
            <w:color w:val="336797"/>
            <w:sz w:val="18"/>
            <w:szCs w:val="18"/>
            <w:u w:val="single"/>
            <w:lang w:eastAsia="en-GB"/>
          </w:rPr>
          <w:t>here</w:t>
        </w:r>
      </w:hyperlink>
      <w:r w:rsidRPr="0045433F">
        <w:rPr>
          <w:rFonts w:ascii="Arial" w:eastAsia="Times New Roman" w:hAnsi="Arial" w:cs="Arial"/>
          <w:b/>
          <w:bCs/>
          <w:color w:val="3F3F3F"/>
          <w:sz w:val="18"/>
          <w:szCs w:val="18"/>
          <w:lang w:eastAsia="en-GB"/>
        </w:rPr>
        <w:t> to download it for your device.</w:t>
      </w:r>
    </w:p>
    <w:p w:rsidR="00DA4B9A" w:rsidRDefault="00DA4B9A"/>
    <w:sectPr w:rsidR="00DA4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3F"/>
    <w:rsid w:val="0045433F"/>
    <w:rsid w:val="00DA4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5D533-CE2E-4B50-BDEB-56FCA9EA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641870">
      <w:bodyDiv w:val="1"/>
      <w:marLeft w:val="0"/>
      <w:marRight w:val="0"/>
      <w:marTop w:val="0"/>
      <w:marBottom w:val="0"/>
      <w:divBdr>
        <w:top w:val="none" w:sz="0" w:space="0" w:color="auto"/>
        <w:left w:val="none" w:sz="0" w:space="0" w:color="auto"/>
        <w:bottom w:val="none" w:sz="0" w:space="0" w:color="auto"/>
        <w:right w:val="none" w:sz="0" w:space="0" w:color="auto"/>
      </w:divBdr>
      <w:divsChild>
        <w:div w:id="1024014112">
          <w:marLeft w:val="0"/>
          <w:marRight w:val="0"/>
          <w:marTop w:val="0"/>
          <w:marBottom w:val="0"/>
          <w:divBdr>
            <w:top w:val="none" w:sz="0" w:space="0" w:color="auto"/>
            <w:left w:val="none" w:sz="0" w:space="0" w:color="auto"/>
            <w:bottom w:val="none" w:sz="0" w:space="0" w:color="auto"/>
            <w:right w:val="none" w:sz="0" w:space="0" w:color="auto"/>
          </w:divBdr>
          <w:divsChild>
            <w:div w:id="1469667653">
              <w:marLeft w:val="0"/>
              <w:marRight w:val="0"/>
              <w:marTop w:val="0"/>
              <w:marBottom w:val="0"/>
              <w:divBdr>
                <w:top w:val="none" w:sz="0" w:space="0" w:color="auto"/>
                <w:left w:val="none" w:sz="0" w:space="0" w:color="auto"/>
                <w:bottom w:val="none" w:sz="0" w:space="0" w:color="auto"/>
                <w:right w:val="none" w:sz="0" w:space="0" w:color="auto"/>
              </w:divBdr>
            </w:div>
            <w:div w:id="1151024208">
              <w:marLeft w:val="75"/>
              <w:marRight w:val="0"/>
              <w:marTop w:val="0"/>
              <w:marBottom w:val="0"/>
              <w:divBdr>
                <w:top w:val="none" w:sz="0" w:space="0" w:color="auto"/>
                <w:left w:val="none" w:sz="0" w:space="0" w:color="auto"/>
                <w:bottom w:val="none" w:sz="0" w:space="0" w:color="auto"/>
                <w:right w:val="none" w:sz="0" w:space="0" w:color="auto"/>
              </w:divBdr>
              <w:divsChild>
                <w:div w:id="2029256809">
                  <w:marLeft w:val="0"/>
                  <w:marRight w:val="0"/>
                  <w:marTop w:val="0"/>
                  <w:marBottom w:val="150"/>
                  <w:divBdr>
                    <w:top w:val="none" w:sz="0" w:space="0" w:color="auto"/>
                    <w:left w:val="none" w:sz="0" w:space="0" w:color="auto"/>
                    <w:bottom w:val="single" w:sz="6" w:space="0" w:color="CCCCCC"/>
                    <w:right w:val="none" w:sz="0" w:space="0" w:color="auto"/>
                  </w:divBdr>
                  <w:divsChild>
                    <w:div w:id="1631667348">
                      <w:marLeft w:val="0"/>
                      <w:marRight w:val="0"/>
                      <w:marTop w:val="0"/>
                      <w:marBottom w:val="0"/>
                      <w:divBdr>
                        <w:top w:val="none" w:sz="0" w:space="0" w:color="auto"/>
                        <w:left w:val="none" w:sz="0" w:space="0" w:color="auto"/>
                        <w:bottom w:val="none" w:sz="0" w:space="0" w:color="auto"/>
                        <w:right w:val="none" w:sz="0" w:space="0" w:color="auto"/>
                      </w:divBdr>
                      <w:divsChild>
                        <w:div w:id="12088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5093">
              <w:marLeft w:val="0"/>
              <w:marRight w:val="0"/>
              <w:marTop w:val="0"/>
              <w:marBottom w:val="0"/>
              <w:divBdr>
                <w:top w:val="none" w:sz="0" w:space="0" w:color="auto"/>
                <w:left w:val="none" w:sz="0" w:space="0" w:color="auto"/>
                <w:bottom w:val="none" w:sz="0" w:space="0" w:color="auto"/>
                <w:right w:val="none" w:sz="0" w:space="0" w:color="auto"/>
              </w:divBdr>
              <w:divsChild>
                <w:div w:id="1105998395">
                  <w:marLeft w:val="0"/>
                  <w:marRight w:val="0"/>
                  <w:marTop w:val="0"/>
                  <w:marBottom w:val="0"/>
                  <w:divBdr>
                    <w:top w:val="none" w:sz="0" w:space="0" w:color="auto"/>
                    <w:left w:val="none" w:sz="0" w:space="0" w:color="auto"/>
                    <w:bottom w:val="none" w:sz="0" w:space="0" w:color="auto"/>
                    <w:right w:val="none" w:sz="0" w:space="0" w:color="auto"/>
                  </w:divBdr>
                  <w:divsChild>
                    <w:div w:id="1410693556">
                      <w:marLeft w:val="0"/>
                      <w:marRight w:val="0"/>
                      <w:marTop w:val="0"/>
                      <w:marBottom w:val="0"/>
                      <w:divBdr>
                        <w:top w:val="none" w:sz="0" w:space="0" w:color="auto"/>
                        <w:left w:val="none" w:sz="0" w:space="0" w:color="auto"/>
                        <w:bottom w:val="none" w:sz="0" w:space="0" w:color="auto"/>
                        <w:right w:val="none" w:sz="0" w:space="0" w:color="auto"/>
                      </w:divBdr>
                    </w:div>
                    <w:div w:id="6166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252">
              <w:marLeft w:val="0"/>
              <w:marRight w:val="0"/>
              <w:marTop w:val="0"/>
              <w:marBottom w:val="0"/>
              <w:divBdr>
                <w:top w:val="none" w:sz="0" w:space="0" w:color="auto"/>
                <w:left w:val="none" w:sz="0" w:space="0" w:color="auto"/>
                <w:bottom w:val="none" w:sz="0" w:space="0" w:color="auto"/>
                <w:right w:val="none" w:sz="0" w:space="0" w:color="auto"/>
              </w:divBdr>
              <w:divsChild>
                <w:div w:id="435949101">
                  <w:marLeft w:val="0"/>
                  <w:marRight w:val="0"/>
                  <w:marTop w:val="0"/>
                  <w:marBottom w:val="0"/>
                  <w:divBdr>
                    <w:top w:val="none" w:sz="0" w:space="0" w:color="auto"/>
                    <w:left w:val="none" w:sz="0" w:space="0" w:color="auto"/>
                    <w:bottom w:val="none" w:sz="0" w:space="0" w:color="auto"/>
                    <w:right w:val="none" w:sz="0" w:space="0" w:color="auto"/>
                  </w:divBdr>
                  <w:divsChild>
                    <w:div w:id="13912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imesofindia.indiatimes.com/mobileapplist/7404562.cms?utm_source=articleshow_bottom&amp;utm_medium=showpage&amp;utm_campaign=articlesh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com.toi.reader.activities" TargetMode="External"/><Relationship Id="rId5" Type="http://schemas.openxmlformats.org/officeDocument/2006/relationships/hyperlink" Target="http://www.speakingtree.in/topics/health/smoking" TargetMode="External"/><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2016-06-22T08:41:00Z</dcterms:created>
  <dcterms:modified xsi:type="dcterms:W3CDTF">2016-06-22T08:42:00Z</dcterms:modified>
</cp:coreProperties>
</file>