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BDD" w:rsidRPr="00AD4BDD" w:rsidRDefault="00AD4BDD" w:rsidP="00AD4BDD">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AD4BDD">
        <w:rPr>
          <w:rFonts w:ascii="Georgia" w:eastAsia="Times New Roman" w:hAnsi="Georgia" w:cs="Times New Roman"/>
          <w:color w:val="393939"/>
          <w:kern w:val="36"/>
          <w:sz w:val="38"/>
          <w:szCs w:val="38"/>
          <w:lang w:eastAsia="en-GB"/>
        </w:rPr>
        <w:t>Exercise as effective as surgery for knee injury</w:t>
      </w:r>
    </w:p>
    <w:p w:rsidR="00AD4BDD" w:rsidRPr="00AD4BDD" w:rsidRDefault="00AD4BDD" w:rsidP="00AD4BDD">
      <w:pPr>
        <w:spacing w:after="0" w:line="240" w:lineRule="auto"/>
        <w:rPr>
          <w:rFonts w:ascii="Times New Roman" w:eastAsia="Times New Roman" w:hAnsi="Times New Roman" w:cs="Times New Roman"/>
          <w:sz w:val="24"/>
          <w:szCs w:val="24"/>
          <w:lang w:eastAsia="en-GB"/>
        </w:rPr>
      </w:pPr>
      <w:r w:rsidRPr="00AD4BDD">
        <w:rPr>
          <w:rFonts w:ascii="Georgia" w:eastAsia="Times New Roman" w:hAnsi="Georgia" w:cs="Times New Roman"/>
          <w:color w:val="999999"/>
          <w:sz w:val="15"/>
          <w:szCs w:val="15"/>
          <w:shd w:val="clear" w:color="auto" w:fill="FFFFFF"/>
          <w:lang w:eastAsia="en-GB"/>
        </w:rPr>
        <w:t>IANS </w:t>
      </w:r>
      <w:r w:rsidRPr="00AD4BDD">
        <w:rPr>
          <w:rFonts w:ascii="Georgia" w:eastAsia="Times New Roman" w:hAnsi="Georgia" w:cs="Times New Roman"/>
          <w:color w:val="999999"/>
          <w:sz w:val="14"/>
          <w:szCs w:val="14"/>
          <w:shd w:val="clear" w:color="auto" w:fill="FFFFFF"/>
          <w:lang w:eastAsia="en-GB"/>
        </w:rPr>
        <w:t>|</w:t>
      </w:r>
      <w:r w:rsidRPr="00AD4BDD">
        <w:rPr>
          <w:rFonts w:ascii="Georgia" w:eastAsia="Times New Roman" w:hAnsi="Georgia" w:cs="Times New Roman"/>
          <w:color w:val="999999"/>
          <w:sz w:val="15"/>
          <w:szCs w:val="15"/>
          <w:shd w:val="clear" w:color="auto" w:fill="FFFFFF"/>
          <w:lang w:eastAsia="en-GB"/>
        </w:rPr>
        <w:t> Jul 21, 2016, 04.11PM IST</w:t>
      </w:r>
    </w:p>
    <w:p w:rsidR="00AD4BDD" w:rsidRDefault="00AD4BDD" w:rsidP="00AD4BDD">
      <w:pPr>
        <w:shd w:val="clear" w:color="auto" w:fill="FFFFFF"/>
        <w:spacing w:after="240" w:line="300" w:lineRule="atLeast"/>
        <w:rPr>
          <w:rFonts w:ascii="Georgia" w:eastAsia="Times New Roman" w:hAnsi="Georgia" w:cs="Times New Roman"/>
          <w:b/>
          <w:bCs/>
          <w:color w:val="3CA3FF"/>
          <w:sz w:val="23"/>
          <w:szCs w:val="23"/>
          <w:lang w:eastAsia="en-GB"/>
        </w:rPr>
      </w:pPr>
    </w:p>
    <w:bookmarkStart w:id="0" w:name="_GoBack"/>
    <w:bookmarkEnd w:id="0"/>
    <w:p w:rsidR="00AD4BDD" w:rsidRPr="00AD4BDD" w:rsidRDefault="00AD4BDD" w:rsidP="00AD4BDD">
      <w:pPr>
        <w:shd w:val="clear" w:color="auto" w:fill="FFFFFF"/>
        <w:spacing w:after="240" w:line="300" w:lineRule="atLeast"/>
        <w:rPr>
          <w:rFonts w:ascii="Georgia" w:eastAsia="Times New Roman" w:hAnsi="Georgia" w:cs="Times New Roman"/>
          <w:color w:val="3F3F3F"/>
          <w:sz w:val="23"/>
          <w:szCs w:val="23"/>
          <w:lang w:eastAsia="en-GB"/>
        </w:rPr>
      </w:pPr>
      <w:r w:rsidRPr="00AD4BDD">
        <w:rPr>
          <w:rFonts w:ascii="Georgia" w:eastAsia="Times New Roman" w:hAnsi="Georgia" w:cs="Times New Roman"/>
          <w:color w:val="3F3F3F"/>
          <w:sz w:val="23"/>
          <w:szCs w:val="23"/>
          <w:lang w:eastAsia="en-GB"/>
        </w:rPr>
        <w:fldChar w:fldCharType="begin"/>
      </w:r>
      <w:r w:rsidRPr="00AD4BDD">
        <w:rPr>
          <w:rFonts w:ascii="Georgia" w:eastAsia="Times New Roman" w:hAnsi="Georgia" w:cs="Times New Roman"/>
          <w:color w:val="3F3F3F"/>
          <w:sz w:val="23"/>
          <w:szCs w:val="23"/>
          <w:lang w:eastAsia="en-GB"/>
        </w:rPr>
        <w:instrText xml:space="preserve"> HYPERLINK "http://www.speakingtree.in/topics/health/exercise" \t "_blank" </w:instrText>
      </w:r>
      <w:r w:rsidRPr="00AD4BDD">
        <w:rPr>
          <w:rFonts w:ascii="Georgia" w:eastAsia="Times New Roman" w:hAnsi="Georgia" w:cs="Times New Roman"/>
          <w:color w:val="3F3F3F"/>
          <w:sz w:val="23"/>
          <w:szCs w:val="23"/>
          <w:lang w:eastAsia="en-GB"/>
        </w:rPr>
        <w:fldChar w:fldCharType="separate"/>
      </w:r>
      <w:r w:rsidRPr="00AD4BDD">
        <w:rPr>
          <w:rFonts w:ascii="Georgia" w:eastAsia="Times New Roman" w:hAnsi="Georgia" w:cs="Times New Roman"/>
          <w:color w:val="336797"/>
          <w:sz w:val="23"/>
          <w:szCs w:val="23"/>
          <w:u w:val="single"/>
          <w:lang w:eastAsia="en-GB"/>
        </w:rPr>
        <w:t>Exercise</w:t>
      </w:r>
      <w:r w:rsidRPr="00AD4BDD">
        <w:rPr>
          <w:rFonts w:ascii="Georgia" w:eastAsia="Times New Roman" w:hAnsi="Georgia" w:cs="Times New Roman"/>
          <w:color w:val="3F3F3F"/>
          <w:sz w:val="23"/>
          <w:szCs w:val="23"/>
          <w:lang w:eastAsia="en-GB"/>
        </w:rPr>
        <w:fldChar w:fldCharType="end"/>
      </w:r>
      <w:r w:rsidRPr="00AD4BDD">
        <w:rPr>
          <w:rFonts w:ascii="Georgia" w:eastAsia="Times New Roman" w:hAnsi="Georgia" w:cs="Times New Roman"/>
          <w:color w:val="3F3F3F"/>
          <w:sz w:val="23"/>
          <w:szCs w:val="23"/>
          <w:lang w:eastAsia="en-GB"/>
        </w:rPr>
        <w:t> therapy is as effective as surgery for middle-aged patients with a common type of knee injury known as meniscal tear, a study has revealed. </w:t>
      </w:r>
      <w:r w:rsidRPr="00AD4BDD">
        <w:rPr>
          <w:rFonts w:ascii="Georgia" w:eastAsia="Times New Roman" w:hAnsi="Georgia" w:cs="Times New Roman"/>
          <w:color w:val="3F3F3F"/>
          <w:sz w:val="23"/>
          <w:szCs w:val="23"/>
          <w:lang w:eastAsia="en-GB"/>
        </w:rPr>
        <w:br/>
      </w:r>
      <w:r w:rsidRPr="00AD4BDD">
        <w:rPr>
          <w:rFonts w:ascii="Georgia" w:eastAsia="Times New Roman" w:hAnsi="Georgia" w:cs="Times New Roman"/>
          <w:color w:val="3F3F3F"/>
          <w:sz w:val="23"/>
          <w:szCs w:val="23"/>
          <w:lang w:eastAsia="en-GB"/>
        </w:rPr>
        <w:br/>
        <w:t>Meniscal tear is the damage to the rubbery discs that cushion the knee joint. </w:t>
      </w:r>
      <w:r w:rsidRPr="00AD4BDD">
        <w:rPr>
          <w:rFonts w:ascii="Georgia" w:eastAsia="Times New Roman" w:hAnsi="Georgia" w:cs="Times New Roman"/>
          <w:color w:val="3F3F3F"/>
          <w:sz w:val="23"/>
          <w:szCs w:val="23"/>
          <w:lang w:eastAsia="en-GB"/>
        </w:rPr>
        <w:br/>
      </w:r>
      <w:r w:rsidRPr="00AD4BDD">
        <w:rPr>
          <w:rFonts w:ascii="Georgia" w:eastAsia="Times New Roman" w:hAnsi="Georgia" w:cs="Times New Roman"/>
          <w:color w:val="3F3F3F"/>
          <w:sz w:val="23"/>
          <w:szCs w:val="23"/>
          <w:lang w:eastAsia="en-GB"/>
        </w:rPr>
        <w:br/>
        <w:t>According to the study published in the journal The BMJ, the researchers suggested that supervised exercise therapy be considered a treatment option for middle-aged patients with this type of knee damage. </w:t>
      </w:r>
    </w:p>
    <w:p w:rsidR="00AD4BDD" w:rsidRPr="00AD4BDD" w:rsidRDefault="00AD4BDD" w:rsidP="00AD4BDD">
      <w:pPr>
        <w:shd w:val="clear" w:color="auto" w:fill="FFFFFF"/>
        <w:spacing w:after="0" w:line="300" w:lineRule="atLeast"/>
        <w:rPr>
          <w:rFonts w:ascii="Georgia" w:eastAsia="Times New Roman" w:hAnsi="Georgia" w:cs="Times New Roman"/>
          <w:color w:val="3F3F3F"/>
          <w:sz w:val="23"/>
          <w:szCs w:val="23"/>
          <w:lang w:eastAsia="en-GB"/>
        </w:rPr>
      </w:pPr>
      <w:r w:rsidRPr="00AD4BDD">
        <w:rPr>
          <w:rFonts w:ascii="Georgia" w:eastAsia="Times New Roman" w:hAnsi="Georgia" w:cs="Times New Roman"/>
          <w:color w:val="3F3F3F"/>
          <w:sz w:val="23"/>
          <w:szCs w:val="23"/>
          <w:lang w:eastAsia="en-GB"/>
        </w:rPr>
        <w:t>The research suggests that arthroscopic knee surgery offers little benefit for most patients. </w:t>
      </w:r>
      <w:r w:rsidRPr="00AD4BDD">
        <w:rPr>
          <w:rFonts w:ascii="Georgia" w:eastAsia="Times New Roman" w:hAnsi="Georgia" w:cs="Times New Roman"/>
          <w:color w:val="3F3F3F"/>
          <w:sz w:val="23"/>
          <w:szCs w:val="23"/>
          <w:lang w:eastAsia="en-GB"/>
        </w:rPr>
        <w:br/>
      </w:r>
      <w:r w:rsidRPr="00AD4BDD">
        <w:rPr>
          <w:rFonts w:ascii="Georgia" w:eastAsia="Times New Roman" w:hAnsi="Georgia" w:cs="Times New Roman"/>
          <w:color w:val="3F3F3F"/>
          <w:sz w:val="23"/>
          <w:szCs w:val="23"/>
          <w:lang w:eastAsia="en-GB"/>
        </w:rPr>
        <w:br/>
        <w:t>The researchers carried out a randomised controlled trial for the study to compare exercise therapy with arthroscopic surgery among middle-aged patients with degenerative meniscal tears. </w:t>
      </w:r>
      <w:r w:rsidRPr="00AD4BDD">
        <w:rPr>
          <w:rFonts w:ascii="Georgia" w:eastAsia="Times New Roman" w:hAnsi="Georgia" w:cs="Times New Roman"/>
          <w:color w:val="3F3F3F"/>
          <w:sz w:val="23"/>
          <w:szCs w:val="23"/>
          <w:lang w:eastAsia="en-GB"/>
        </w:rPr>
        <w:br/>
      </w:r>
      <w:r w:rsidRPr="00AD4BDD">
        <w:rPr>
          <w:rFonts w:ascii="Georgia" w:eastAsia="Times New Roman" w:hAnsi="Georgia" w:cs="Times New Roman"/>
          <w:color w:val="3F3F3F"/>
          <w:sz w:val="23"/>
          <w:szCs w:val="23"/>
          <w:lang w:eastAsia="en-GB"/>
        </w:rPr>
        <w:br/>
        <w:t>They identified 140 affected adults (average age 50 years), almost all of whom had no definitive x-ray evidence of osteoarthritis. </w:t>
      </w:r>
      <w:r w:rsidRPr="00AD4BDD">
        <w:rPr>
          <w:rFonts w:ascii="Georgia" w:eastAsia="Times New Roman" w:hAnsi="Georgia" w:cs="Times New Roman"/>
          <w:color w:val="3F3F3F"/>
          <w:sz w:val="23"/>
          <w:szCs w:val="23"/>
          <w:lang w:eastAsia="en-GB"/>
        </w:rPr>
        <w:br/>
      </w:r>
      <w:r w:rsidRPr="00AD4BDD">
        <w:rPr>
          <w:rFonts w:ascii="Georgia" w:eastAsia="Times New Roman" w:hAnsi="Georgia" w:cs="Times New Roman"/>
          <w:color w:val="3F3F3F"/>
          <w:sz w:val="23"/>
          <w:szCs w:val="23"/>
          <w:lang w:eastAsia="en-GB"/>
        </w:rPr>
        <w:br/>
        <w:t>Half of the patients received a supervised exercise programme over 12 weeks (two-three sessions each week) and half received arthroscopic surgery followed by simple daily exercises to perform at home. </w:t>
      </w:r>
      <w:r w:rsidRPr="00AD4BDD">
        <w:rPr>
          <w:rFonts w:ascii="Georgia" w:eastAsia="Times New Roman" w:hAnsi="Georgia" w:cs="Times New Roman"/>
          <w:color w:val="3F3F3F"/>
          <w:sz w:val="23"/>
          <w:szCs w:val="23"/>
          <w:lang w:eastAsia="en-GB"/>
        </w:rPr>
        <w:br/>
      </w:r>
      <w:r w:rsidRPr="00AD4BDD">
        <w:rPr>
          <w:rFonts w:ascii="Georgia" w:eastAsia="Times New Roman" w:hAnsi="Georgia" w:cs="Times New Roman"/>
          <w:color w:val="3F3F3F"/>
          <w:sz w:val="23"/>
          <w:szCs w:val="23"/>
          <w:lang w:eastAsia="en-GB"/>
        </w:rPr>
        <w:br/>
        <w:t>Thigh muscle strength was assessed at three months and knee function was recorded at two years.</w:t>
      </w:r>
      <w:r w:rsidRPr="00AD4BDD">
        <w:rPr>
          <w:rFonts w:ascii="Georgia" w:eastAsia="Times New Roman" w:hAnsi="Georgia" w:cs="Times New Roman"/>
          <w:color w:val="3F3F3F"/>
          <w:sz w:val="23"/>
          <w:szCs w:val="23"/>
          <w:lang w:eastAsia="en-GB"/>
        </w:rPr>
        <w:br/>
      </w:r>
      <w:r w:rsidRPr="00AD4BDD">
        <w:rPr>
          <w:rFonts w:ascii="Georgia" w:eastAsia="Times New Roman" w:hAnsi="Georgia" w:cs="Times New Roman"/>
          <w:color w:val="3F3F3F"/>
          <w:sz w:val="23"/>
          <w:szCs w:val="23"/>
          <w:lang w:eastAsia="en-GB"/>
        </w:rPr>
        <w:br/>
        <w:t>No clinically relevant difference was found between the two groups for outcomes such as pain, function in sport and recreation, and knee-related quality of life. At three months, muscle strength had improved in the exercise group of patients. </w:t>
      </w:r>
      <w:r w:rsidRPr="00AD4BDD">
        <w:rPr>
          <w:rFonts w:ascii="Georgia" w:eastAsia="Times New Roman" w:hAnsi="Georgia" w:cs="Times New Roman"/>
          <w:color w:val="3F3F3F"/>
          <w:sz w:val="23"/>
          <w:szCs w:val="23"/>
          <w:lang w:eastAsia="en-GB"/>
        </w:rPr>
        <w:br/>
      </w:r>
      <w:r w:rsidRPr="00AD4BDD">
        <w:rPr>
          <w:rFonts w:ascii="Georgia" w:eastAsia="Times New Roman" w:hAnsi="Georgia" w:cs="Times New Roman"/>
          <w:color w:val="3F3F3F"/>
          <w:sz w:val="23"/>
          <w:szCs w:val="23"/>
          <w:lang w:eastAsia="en-GB"/>
        </w:rPr>
        <w:br/>
        <w:t>No adverse events occurred in either group during the two-year follow-up. Of all participants in the exercise group, 13 crossed over to surgery during the follow-up period -- with no additional benefits. </w:t>
      </w:r>
      <w:r w:rsidRPr="00AD4BDD">
        <w:rPr>
          <w:rFonts w:ascii="Georgia" w:eastAsia="Times New Roman" w:hAnsi="Georgia" w:cs="Times New Roman"/>
          <w:color w:val="3F3F3F"/>
          <w:sz w:val="23"/>
          <w:szCs w:val="23"/>
          <w:lang w:eastAsia="en-GB"/>
        </w:rPr>
        <w:br/>
      </w:r>
      <w:r w:rsidRPr="00AD4BDD">
        <w:rPr>
          <w:rFonts w:ascii="Georgia" w:eastAsia="Times New Roman" w:hAnsi="Georgia" w:cs="Times New Roman"/>
          <w:color w:val="3F3F3F"/>
          <w:sz w:val="23"/>
          <w:szCs w:val="23"/>
          <w:lang w:eastAsia="en-GB"/>
        </w:rPr>
        <w:br/>
        <w:t xml:space="preserve">"Supervised exercise therapy showed positive effects over surgery in improving thigh muscle strength, at least in short term. Our results should encourage clinicians and middle aged patients with degenerative meniscal tear and no radiographic evidence of osteoarthritis to consider supervised structured exercise therapy as a treatment option," University of Helsinki researcher </w:t>
      </w:r>
      <w:proofErr w:type="spellStart"/>
      <w:r w:rsidRPr="00AD4BDD">
        <w:rPr>
          <w:rFonts w:ascii="Georgia" w:eastAsia="Times New Roman" w:hAnsi="Georgia" w:cs="Times New Roman"/>
          <w:color w:val="3F3F3F"/>
          <w:sz w:val="23"/>
          <w:szCs w:val="23"/>
          <w:lang w:eastAsia="en-GB"/>
        </w:rPr>
        <w:t>Teppo</w:t>
      </w:r>
      <w:proofErr w:type="spellEnd"/>
      <w:r w:rsidRPr="00AD4BDD">
        <w:rPr>
          <w:rFonts w:ascii="Georgia" w:eastAsia="Times New Roman" w:hAnsi="Georgia" w:cs="Times New Roman"/>
          <w:color w:val="3F3F3F"/>
          <w:sz w:val="23"/>
          <w:szCs w:val="23"/>
          <w:lang w:eastAsia="en-GB"/>
        </w:rPr>
        <w:t xml:space="preserve"> </w:t>
      </w:r>
      <w:proofErr w:type="spellStart"/>
      <w:r w:rsidRPr="00AD4BDD">
        <w:rPr>
          <w:rFonts w:ascii="Georgia" w:eastAsia="Times New Roman" w:hAnsi="Georgia" w:cs="Times New Roman"/>
          <w:color w:val="3F3F3F"/>
          <w:sz w:val="23"/>
          <w:szCs w:val="23"/>
          <w:lang w:eastAsia="en-GB"/>
        </w:rPr>
        <w:t>Jarvinen</w:t>
      </w:r>
      <w:proofErr w:type="spellEnd"/>
      <w:r w:rsidRPr="00AD4BDD">
        <w:rPr>
          <w:rFonts w:ascii="Georgia" w:eastAsia="Times New Roman" w:hAnsi="Georgia" w:cs="Times New Roman"/>
          <w:color w:val="3F3F3F"/>
          <w:sz w:val="23"/>
          <w:szCs w:val="23"/>
          <w:lang w:eastAsia="en-GB"/>
        </w:rPr>
        <w:t xml:space="preserve"> said.</w:t>
      </w:r>
    </w:p>
    <w:p w:rsidR="00847482" w:rsidRDefault="00847482"/>
    <w:sectPr w:rsidR="00847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BDD"/>
    <w:rsid w:val="00847482"/>
    <w:rsid w:val="00AD4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40663-BEED-4617-9FE6-5008B71B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B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DD"/>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AD4BDD"/>
  </w:style>
  <w:style w:type="character" w:customStyle="1" w:styleId="apple-converted-space">
    <w:name w:val="apple-converted-space"/>
    <w:basedOn w:val="DefaultParagraphFont"/>
    <w:rsid w:val="00AD4BDD"/>
  </w:style>
  <w:style w:type="character" w:styleId="Hyperlink">
    <w:name w:val="Hyperlink"/>
    <w:basedOn w:val="DefaultParagraphFont"/>
    <w:uiPriority w:val="99"/>
    <w:semiHidden/>
    <w:unhideWhenUsed/>
    <w:rsid w:val="00AD4BDD"/>
    <w:rPr>
      <w:color w:val="0000FF"/>
      <w:u w:val="single"/>
    </w:rPr>
  </w:style>
  <w:style w:type="character" w:customStyle="1" w:styleId="in-widget">
    <w:name w:val="in-widget"/>
    <w:basedOn w:val="DefaultParagraphFont"/>
    <w:rsid w:val="00AD4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920636">
      <w:bodyDiv w:val="1"/>
      <w:marLeft w:val="0"/>
      <w:marRight w:val="0"/>
      <w:marTop w:val="0"/>
      <w:marBottom w:val="0"/>
      <w:divBdr>
        <w:top w:val="none" w:sz="0" w:space="0" w:color="auto"/>
        <w:left w:val="none" w:sz="0" w:space="0" w:color="auto"/>
        <w:bottom w:val="none" w:sz="0" w:space="0" w:color="auto"/>
        <w:right w:val="none" w:sz="0" w:space="0" w:color="auto"/>
      </w:divBdr>
      <w:divsChild>
        <w:div w:id="143205400">
          <w:marLeft w:val="75"/>
          <w:marRight w:val="0"/>
          <w:marTop w:val="0"/>
          <w:marBottom w:val="0"/>
          <w:divBdr>
            <w:top w:val="none" w:sz="0" w:space="0" w:color="auto"/>
            <w:left w:val="none" w:sz="0" w:space="0" w:color="auto"/>
            <w:bottom w:val="none" w:sz="0" w:space="0" w:color="auto"/>
            <w:right w:val="none" w:sz="0" w:space="0" w:color="auto"/>
          </w:divBdr>
          <w:divsChild>
            <w:div w:id="282200345">
              <w:marLeft w:val="0"/>
              <w:marRight w:val="0"/>
              <w:marTop w:val="0"/>
              <w:marBottom w:val="150"/>
              <w:divBdr>
                <w:top w:val="none" w:sz="0" w:space="0" w:color="auto"/>
                <w:left w:val="none" w:sz="0" w:space="0" w:color="auto"/>
                <w:bottom w:val="single" w:sz="6" w:space="0" w:color="CCCCCC"/>
                <w:right w:val="none" w:sz="0" w:space="0" w:color="auto"/>
              </w:divBdr>
              <w:divsChild>
                <w:div w:id="780609512">
                  <w:marLeft w:val="0"/>
                  <w:marRight w:val="0"/>
                  <w:marTop w:val="0"/>
                  <w:marBottom w:val="0"/>
                  <w:divBdr>
                    <w:top w:val="none" w:sz="0" w:space="0" w:color="auto"/>
                    <w:left w:val="none" w:sz="0" w:space="0" w:color="auto"/>
                    <w:bottom w:val="none" w:sz="0" w:space="0" w:color="auto"/>
                    <w:right w:val="none" w:sz="0" w:space="0" w:color="auto"/>
                  </w:divBdr>
                  <w:divsChild>
                    <w:div w:id="1533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2500">
          <w:marLeft w:val="0"/>
          <w:marRight w:val="0"/>
          <w:marTop w:val="0"/>
          <w:marBottom w:val="0"/>
          <w:divBdr>
            <w:top w:val="none" w:sz="0" w:space="0" w:color="auto"/>
            <w:left w:val="none" w:sz="0" w:space="0" w:color="auto"/>
            <w:bottom w:val="none" w:sz="0" w:space="0" w:color="auto"/>
            <w:right w:val="none" w:sz="0" w:space="0" w:color="auto"/>
          </w:divBdr>
          <w:divsChild>
            <w:div w:id="871840620">
              <w:marLeft w:val="0"/>
              <w:marRight w:val="0"/>
              <w:marTop w:val="0"/>
              <w:marBottom w:val="0"/>
              <w:divBdr>
                <w:top w:val="none" w:sz="0" w:space="0" w:color="auto"/>
                <w:left w:val="none" w:sz="0" w:space="0" w:color="auto"/>
                <w:bottom w:val="none" w:sz="0" w:space="0" w:color="auto"/>
                <w:right w:val="none" w:sz="0" w:space="0" w:color="auto"/>
              </w:divBdr>
            </w:div>
            <w:div w:id="1160850594">
              <w:marLeft w:val="0"/>
              <w:marRight w:val="0"/>
              <w:marTop w:val="0"/>
              <w:marBottom w:val="0"/>
              <w:divBdr>
                <w:top w:val="none" w:sz="0" w:space="0" w:color="auto"/>
                <w:left w:val="none" w:sz="0" w:space="0" w:color="auto"/>
                <w:bottom w:val="none" w:sz="0" w:space="0" w:color="auto"/>
                <w:right w:val="none" w:sz="0" w:space="0" w:color="auto"/>
              </w:divBdr>
            </w:div>
          </w:divsChild>
        </w:div>
        <w:div w:id="905531007">
          <w:marLeft w:val="0"/>
          <w:marRight w:val="0"/>
          <w:marTop w:val="0"/>
          <w:marBottom w:val="0"/>
          <w:divBdr>
            <w:top w:val="none" w:sz="0" w:space="0" w:color="auto"/>
            <w:left w:val="none" w:sz="0" w:space="0" w:color="auto"/>
            <w:bottom w:val="none" w:sz="0" w:space="0" w:color="auto"/>
            <w:right w:val="none" w:sz="0" w:space="0" w:color="auto"/>
          </w:divBdr>
          <w:divsChild>
            <w:div w:id="4842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2016-09-21T13:13:00Z</dcterms:created>
  <dcterms:modified xsi:type="dcterms:W3CDTF">2016-09-21T13:14:00Z</dcterms:modified>
</cp:coreProperties>
</file>