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F04" w:rsidRPr="00117F04" w:rsidRDefault="00117F04" w:rsidP="00117F04">
      <w:pPr>
        <w:spacing w:after="0" w:line="240" w:lineRule="auto"/>
        <w:rPr>
          <w:rFonts w:ascii="Times New Roman" w:eastAsia="Times New Roman" w:hAnsi="Times New Roman" w:cs="Times New Roman"/>
          <w:sz w:val="24"/>
          <w:szCs w:val="24"/>
          <w:lang w:eastAsia="en-GB"/>
        </w:rPr>
      </w:pPr>
      <w:r w:rsidRPr="00117F04">
        <w:rPr>
          <w:rFonts w:ascii="Times New Roman" w:eastAsia="Times New Roman" w:hAnsi="Times New Roman" w:cs="Times New Roman"/>
          <w:b/>
          <w:bCs/>
          <w:caps/>
          <w:color w:val="E465BE"/>
          <w:sz w:val="54"/>
          <w:szCs w:val="54"/>
          <w:lang w:eastAsia="en-GB"/>
        </w:rPr>
        <w:t>MOTHER'S RUIN</w:t>
      </w:r>
      <w:r w:rsidRPr="00117F04">
        <w:rPr>
          <w:rFonts w:ascii="Times New Roman" w:eastAsia="Times New Roman" w:hAnsi="Times New Roman" w:cs="Times New Roman"/>
          <w:sz w:val="24"/>
          <w:szCs w:val="24"/>
          <w:lang w:eastAsia="en-GB"/>
        </w:rPr>
        <w:t> </w:t>
      </w:r>
    </w:p>
    <w:p w:rsidR="00117F04" w:rsidRPr="00117F04" w:rsidRDefault="00117F04" w:rsidP="00117F04">
      <w:pPr>
        <w:spacing w:after="180" w:line="288" w:lineRule="atLeast"/>
        <w:outlineLvl w:val="0"/>
        <w:rPr>
          <w:rFonts w:ascii="Times New Roman" w:eastAsia="Times New Roman" w:hAnsi="Times New Roman" w:cs="Times New Roman"/>
          <w:b/>
          <w:bCs/>
          <w:kern w:val="36"/>
          <w:sz w:val="54"/>
          <w:szCs w:val="54"/>
          <w:lang w:eastAsia="en-GB"/>
        </w:rPr>
      </w:pPr>
      <w:r w:rsidRPr="00117F04">
        <w:rPr>
          <w:rFonts w:ascii="Times New Roman" w:eastAsia="Times New Roman" w:hAnsi="Times New Roman" w:cs="Times New Roman"/>
          <w:b/>
          <w:bCs/>
          <w:kern w:val="36"/>
          <w:sz w:val="54"/>
          <w:szCs w:val="54"/>
          <w:lang w:eastAsia="en-GB"/>
        </w:rPr>
        <w:t>Just ONE glass of wine a day cuts a woman’s chance of conceiving by 18%</w:t>
      </w:r>
    </w:p>
    <w:p w:rsidR="00117F04" w:rsidRPr="00117F04" w:rsidRDefault="00117F04" w:rsidP="00117F04">
      <w:pPr>
        <w:shd w:val="clear" w:color="auto" w:fill="FFFFFF"/>
        <w:spacing w:after="0" w:line="288" w:lineRule="atLeast"/>
        <w:rPr>
          <w:rFonts w:ascii="Times New Roman" w:eastAsia="Times New Roman" w:hAnsi="Times New Roman" w:cs="Times New Roman"/>
          <w:b/>
          <w:bCs/>
          <w:color w:val="E465BE"/>
          <w:sz w:val="23"/>
          <w:szCs w:val="23"/>
          <w:lang w:eastAsia="en-GB"/>
        </w:rPr>
      </w:pPr>
      <w:r w:rsidRPr="00117F04">
        <w:rPr>
          <w:rFonts w:ascii="Times New Roman" w:eastAsia="Times New Roman" w:hAnsi="Times New Roman" w:cs="Times New Roman"/>
          <w:b/>
          <w:bCs/>
          <w:caps/>
          <w:color w:val="E465BE"/>
          <w:sz w:val="23"/>
          <w:szCs w:val="23"/>
          <w:lang w:eastAsia="en-GB"/>
        </w:rPr>
        <w:t>BY SHAUN WOOLLER</w:t>
      </w:r>
    </w:p>
    <w:p w:rsidR="00117F04" w:rsidRPr="00117F04" w:rsidRDefault="00117F04" w:rsidP="00117F04">
      <w:pPr>
        <w:shd w:val="clear" w:color="auto" w:fill="FFFFFF"/>
        <w:spacing w:after="0" w:line="288" w:lineRule="atLeast"/>
        <w:rPr>
          <w:rFonts w:ascii="Arial" w:eastAsia="Times New Roman" w:hAnsi="Arial" w:cs="Arial"/>
          <w:color w:val="232327"/>
          <w:sz w:val="23"/>
          <w:szCs w:val="23"/>
          <w:lang w:eastAsia="en-GB"/>
        </w:rPr>
      </w:pPr>
      <w:r w:rsidRPr="00117F04">
        <w:rPr>
          <w:rFonts w:ascii="Arial" w:eastAsia="Times New Roman" w:hAnsi="Arial" w:cs="Arial"/>
          <w:color w:val="232327"/>
          <w:sz w:val="23"/>
          <w:szCs w:val="23"/>
          <w:lang w:eastAsia="en-GB"/>
        </w:rPr>
        <w:t> </w:t>
      </w:r>
    </w:p>
    <w:p w:rsidR="00117F04" w:rsidRPr="00117F04" w:rsidRDefault="00117F04" w:rsidP="00117F04">
      <w:pPr>
        <w:shd w:val="clear" w:color="auto" w:fill="FFFFFF"/>
        <w:spacing w:line="288" w:lineRule="atLeast"/>
        <w:rPr>
          <w:rFonts w:ascii="Times New Roman" w:eastAsia="Times New Roman" w:hAnsi="Times New Roman" w:cs="Times New Roman"/>
          <w:color w:val="6A6A70"/>
          <w:sz w:val="23"/>
          <w:szCs w:val="23"/>
          <w:lang w:eastAsia="en-GB"/>
        </w:rPr>
      </w:pPr>
      <w:r w:rsidRPr="00117F04">
        <w:rPr>
          <w:rFonts w:ascii="Times New Roman" w:eastAsia="Times New Roman" w:hAnsi="Times New Roman" w:cs="Times New Roman"/>
          <w:color w:val="6A6A70"/>
          <w:sz w:val="23"/>
          <w:szCs w:val="23"/>
          <w:lang w:eastAsia="en-GB"/>
        </w:rPr>
        <w:t>31st August 2016, 10:30 pm</w:t>
      </w:r>
    </w:p>
    <w:p w:rsidR="00117F04" w:rsidRPr="00117F04" w:rsidRDefault="00117F04" w:rsidP="00117F04">
      <w:pPr>
        <w:spacing w:line="288" w:lineRule="atLeast"/>
        <w:rPr>
          <w:rFonts w:ascii="Times New Roman" w:eastAsia="Times New Roman" w:hAnsi="Times New Roman" w:cs="Times New Roman"/>
          <w:sz w:val="30"/>
          <w:szCs w:val="30"/>
          <w:lang w:eastAsia="en-GB"/>
        </w:rPr>
      </w:pPr>
      <w:bookmarkStart w:id="0" w:name="_GoBack"/>
      <w:r w:rsidRPr="00117F04">
        <w:rPr>
          <w:rFonts w:ascii="Times New Roman" w:eastAsia="Times New Roman" w:hAnsi="Times New Roman" w:cs="Times New Roman"/>
          <w:sz w:val="30"/>
          <w:szCs w:val="30"/>
          <w:lang w:eastAsia="en-GB"/>
        </w:rPr>
        <w:t>A low to moderate intake made no difference to women's chances of conceiving</w:t>
      </w:r>
    </w:p>
    <w:p w:rsidR="00117F04" w:rsidRPr="00117F04" w:rsidRDefault="00117F04" w:rsidP="00117F04">
      <w:pPr>
        <w:shd w:val="clear" w:color="auto" w:fill="FFFFFF"/>
        <w:spacing w:after="195" w:line="300" w:lineRule="atLeast"/>
        <w:rPr>
          <w:rFonts w:ascii="Arial" w:eastAsia="Times New Roman" w:hAnsi="Arial" w:cs="Arial"/>
          <w:b/>
          <w:bCs/>
          <w:color w:val="232327"/>
          <w:sz w:val="24"/>
          <w:szCs w:val="24"/>
          <w:lang w:eastAsia="en-GB"/>
        </w:rPr>
      </w:pPr>
      <w:r w:rsidRPr="00117F04">
        <w:rPr>
          <w:rFonts w:ascii="Arial" w:eastAsia="Times New Roman" w:hAnsi="Arial" w:cs="Arial"/>
          <w:b/>
          <w:bCs/>
          <w:color w:val="232327"/>
          <w:sz w:val="24"/>
          <w:szCs w:val="24"/>
          <w:lang w:eastAsia="en-GB"/>
        </w:rPr>
        <w:t>WOMEN who drink more than two bottles of wine a week are harming their chances of getting pregnant, a study has found.</w:t>
      </w:r>
    </w:p>
    <w:p w:rsidR="00117F04" w:rsidRPr="00117F04" w:rsidRDefault="00117F04" w:rsidP="00117F04">
      <w:pPr>
        <w:shd w:val="clear" w:color="auto" w:fill="FFFFFF"/>
        <w:spacing w:after="195" w:line="300" w:lineRule="atLeast"/>
        <w:rPr>
          <w:rFonts w:ascii="Arial" w:eastAsia="Times New Roman" w:hAnsi="Arial" w:cs="Arial"/>
          <w:color w:val="232327"/>
          <w:sz w:val="24"/>
          <w:szCs w:val="24"/>
          <w:lang w:eastAsia="en-GB"/>
        </w:rPr>
      </w:pPr>
      <w:r w:rsidRPr="00117F04">
        <w:rPr>
          <w:rFonts w:ascii="Arial" w:eastAsia="Times New Roman" w:hAnsi="Arial" w:cs="Arial"/>
          <w:color w:val="232327"/>
          <w:sz w:val="24"/>
          <w:szCs w:val="24"/>
          <w:lang w:eastAsia="en-GB"/>
        </w:rPr>
        <w:t>Those who down the equivalent of a large glass of wine a day, or 21 units per week, reduced their fertility by almost a fifth.</w:t>
      </w:r>
    </w:p>
    <w:p w:rsidR="00117F04" w:rsidRPr="00117F04" w:rsidRDefault="00117F04" w:rsidP="00117F04">
      <w:pPr>
        <w:shd w:val="clear" w:color="auto" w:fill="FFFFFF"/>
        <w:spacing w:after="0" w:line="300" w:lineRule="atLeast"/>
        <w:rPr>
          <w:rFonts w:ascii="Arial" w:eastAsia="Times New Roman" w:hAnsi="Arial" w:cs="Arial"/>
          <w:color w:val="232327"/>
          <w:sz w:val="24"/>
          <w:szCs w:val="24"/>
          <w:lang w:eastAsia="en-GB"/>
        </w:rPr>
      </w:pPr>
      <w:r w:rsidRPr="00117F04">
        <w:rPr>
          <w:rFonts w:ascii="Arial" w:eastAsia="Times New Roman" w:hAnsi="Arial" w:cs="Arial"/>
          <w:color w:val="232327"/>
          <w:sz w:val="24"/>
          <w:szCs w:val="24"/>
          <w:lang w:eastAsia="en-GB"/>
        </w:rPr>
        <w:t>Drinking a large glass of wine a day may prevent women from conceiving, a study shows</w:t>
      </w:r>
    </w:p>
    <w:p w:rsidR="00117F04" w:rsidRPr="00117F04" w:rsidRDefault="00117F04" w:rsidP="00117F04">
      <w:pPr>
        <w:shd w:val="clear" w:color="auto" w:fill="FFFFFF"/>
        <w:spacing w:after="195" w:line="300" w:lineRule="atLeast"/>
        <w:rPr>
          <w:rFonts w:ascii="Arial" w:eastAsia="Times New Roman" w:hAnsi="Arial" w:cs="Arial"/>
          <w:color w:val="232327"/>
          <w:sz w:val="24"/>
          <w:szCs w:val="24"/>
          <w:lang w:eastAsia="en-GB"/>
        </w:rPr>
      </w:pPr>
      <w:r w:rsidRPr="00117F04">
        <w:rPr>
          <w:rFonts w:ascii="Arial" w:eastAsia="Times New Roman" w:hAnsi="Arial" w:cs="Arial"/>
          <w:color w:val="232327"/>
          <w:sz w:val="24"/>
          <w:szCs w:val="24"/>
          <w:lang w:eastAsia="en-GB"/>
        </w:rPr>
        <w:t>But a low to moderate intake of between 1.5 and 11 units made no difference to their chances of conceiving.</w:t>
      </w:r>
    </w:p>
    <w:p w:rsidR="00117F04" w:rsidRPr="00117F04" w:rsidRDefault="00117F04" w:rsidP="00117F04">
      <w:pPr>
        <w:shd w:val="clear" w:color="auto" w:fill="FFFFFF"/>
        <w:spacing w:after="195" w:line="300" w:lineRule="atLeast"/>
        <w:rPr>
          <w:rFonts w:ascii="Arial" w:eastAsia="Times New Roman" w:hAnsi="Arial" w:cs="Arial"/>
          <w:color w:val="232327"/>
          <w:sz w:val="24"/>
          <w:szCs w:val="24"/>
          <w:lang w:eastAsia="en-GB"/>
        </w:rPr>
      </w:pPr>
      <w:r w:rsidRPr="00117F04">
        <w:rPr>
          <w:rFonts w:ascii="Arial" w:eastAsia="Times New Roman" w:hAnsi="Arial" w:cs="Arial"/>
          <w:color w:val="232327"/>
          <w:sz w:val="24"/>
          <w:szCs w:val="24"/>
          <w:lang w:eastAsia="en-GB"/>
        </w:rPr>
        <w:t>UK health guidelines suggest a weekly limit of 14 units for both sexes.</w:t>
      </w:r>
    </w:p>
    <w:p w:rsidR="00117F04" w:rsidRPr="00117F04" w:rsidRDefault="00117F04" w:rsidP="00117F04">
      <w:pPr>
        <w:shd w:val="clear" w:color="auto" w:fill="FFFFFF"/>
        <w:spacing w:after="195" w:line="300" w:lineRule="atLeast"/>
        <w:rPr>
          <w:rFonts w:ascii="Arial" w:eastAsia="Times New Roman" w:hAnsi="Arial" w:cs="Arial"/>
          <w:color w:val="232327"/>
          <w:sz w:val="24"/>
          <w:szCs w:val="24"/>
          <w:lang w:eastAsia="en-GB"/>
        </w:rPr>
      </w:pPr>
      <w:r w:rsidRPr="00117F04">
        <w:rPr>
          <w:rFonts w:ascii="Arial" w:eastAsia="Times New Roman" w:hAnsi="Arial" w:cs="Arial"/>
          <w:color w:val="232327"/>
          <w:sz w:val="24"/>
          <w:szCs w:val="24"/>
          <w:lang w:eastAsia="en-GB"/>
        </w:rPr>
        <w:t>Experts say the findings should be reassuring for those who like an occasional drink but warned it was still better for the health of the baby if they did not drink at all.</w:t>
      </w:r>
    </w:p>
    <w:p w:rsidR="00117F04" w:rsidRPr="00117F04" w:rsidRDefault="00117F04" w:rsidP="00117F04">
      <w:pPr>
        <w:shd w:val="clear" w:color="auto" w:fill="FFFFFF"/>
        <w:spacing w:after="0" w:line="300" w:lineRule="atLeast"/>
        <w:rPr>
          <w:rFonts w:ascii="Times New Roman" w:eastAsia="Times New Roman" w:hAnsi="Times New Roman" w:cs="Times New Roman"/>
          <w:color w:val="232327"/>
          <w:sz w:val="24"/>
          <w:szCs w:val="24"/>
          <w:lang w:eastAsia="en-GB"/>
        </w:rPr>
      </w:pPr>
    </w:p>
    <w:p w:rsidR="00117F04" w:rsidRPr="00117F04" w:rsidRDefault="00117F04" w:rsidP="00117F04">
      <w:pPr>
        <w:shd w:val="clear" w:color="auto" w:fill="FFFFFF"/>
        <w:spacing w:after="0" w:line="300" w:lineRule="atLeast"/>
        <w:rPr>
          <w:rFonts w:ascii="Arial" w:eastAsia="Times New Roman" w:hAnsi="Arial" w:cs="Arial"/>
          <w:color w:val="232327"/>
          <w:sz w:val="24"/>
          <w:szCs w:val="24"/>
          <w:lang w:eastAsia="en-GB"/>
        </w:rPr>
      </w:pPr>
      <w:r w:rsidRPr="00117F04">
        <w:rPr>
          <w:rFonts w:ascii="Arial" w:eastAsia="Times New Roman" w:hAnsi="Arial" w:cs="Arial"/>
          <w:color w:val="232327"/>
          <w:sz w:val="24"/>
          <w:szCs w:val="24"/>
          <w:lang w:eastAsia="en-GB"/>
        </w:rPr>
        <w:t>Experts advise any woman trying for a baby not to drink any alcohol to increase chances of conceiving</w:t>
      </w:r>
    </w:p>
    <w:p w:rsidR="00117F04" w:rsidRPr="00117F04" w:rsidRDefault="00117F04" w:rsidP="00117F04">
      <w:pPr>
        <w:shd w:val="clear" w:color="auto" w:fill="FFFFFF"/>
        <w:spacing w:after="195" w:line="300" w:lineRule="atLeast"/>
        <w:rPr>
          <w:rFonts w:ascii="Arial" w:eastAsia="Times New Roman" w:hAnsi="Arial" w:cs="Arial"/>
          <w:color w:val="232327"/>
          <w:sz w:val="24"/>
          <w:szCs w:val="24"/>
          <w:lang w:eastAsia="en-GB"/>
        </w:rPr>
      </w:pPr>
      <w:r w:rsidRPr="00117F04">
        <w:rPr>
          <w:rFonts w:ascii="Arial" w:eastAsia="Times New Roman" w:hAnsi="Arial" w:cs="Arial"/>
          <w:color w:val="232327"/>
          <w:sz w:val="24"/>
          <w:szCs w:val="24"/>
          <w:lang w:eastAsia="en-GB"/>
        </w:rPr>
        <w:t>Researchers from Aarhus University Hospital, Denmark, studied 6,120 women aged 21 to 45 who were in stable relationships and trying for babies.</w:t>
      </w:r>
    </w:p>
    <w:p w:rsidR="00117F04" w:rsidRPr="00117F04" w:rsidRDefault="00117F04" w:rsidP="00117F04">
      <w:pPr>
        <w:shd w:val="clear" w:color="auto" w:fill="FFFFFF"/>
        <w:spacing w:after="195" w:line="300" w:lineRule="atLeast"/>
        <w:rPr>
          <w:rFonts w:ascii="Arial" w:eastAsia="Times New Roman" w:hAnsi="Arial" w:cs="Arial"/>
          <w:color w:val="232327"/>
          <w:sz w:val="24"/>
          <w:szCs w:val="24"/>
          <w:lang w:eastAsia="en-GB"/>
        </w:rPr>
      </w:pPr>
      <w:r w:rsidRPr="00117F04">
        <w:rPr>
          <w:rFonts w:ascii="Arial" w:eastAsia="Times New Roman" w:hAnsi="Arial" w:cs="Arial"/>
          <w:color w:val="232327"/>
          <w:sz w:val="24"/>
          <w:szCs w:val="24"/>
          <w:lang w:eastAsia="en-GB"/>
        </w:rPr>
        <w:t>Those who consumed 21 units of alcohol or more each week were 18 per cent less likely to conceive.</w:t>
      </w:r>
    </w:p>
    <w:p w:rsidR="00117F04" w:rsidRPr="00117F04" w:rsidRDefault="00117F04" w:rsidP="00117F04">
      <w:pPr>
        <w:shd w:val="clear" w:color="auto" w:fill="FFFFFF"/>
        <w:spacing w:after="195" w:line="300" w:lineRule="atLeast"/>
        <w:rPr>
          <w:rFonts w:ascii="Arial" w:eastAsia="Times New Roman" w:hAnsi="Arial" w:cs="Arial"/>
          <w:color w:val="232327"/>
          <w:sz w:val="24"/>
          <w:szCs w:val="24"/>
          <w:lang w:eastAsia="en-GB"/>
        </w:rPr>
      </w:pPr>
      <w:r w:rsidRPr="00117F04">
        <w:rPr>
          <w:rFonts w:ascii="Arial" w:eastAsia="Times New Roman" w:hAnsi="Arial" w:cs="Arial"/>
          <w:color w:val="232327"/>
          <w:sz w:val="24"/>
          <w:szCs w:val="24"/>
          <w:lang w:eastAsia="en-GB"/>
        </w:rPr>
        <w:t>Those who drank less did not harm their chances.</w:t>
      </w:r>
    </w:p>
    <w:p w:rsidR="00117F04" w:rsidRPr="00117F04" w:rsidRDefault="00117F04" w:rsidP="00117F04">
      <w:pPr>
        <w:shd w:val="clear" w:color="auto" w:fill="FFFFFF"/>
        <w:spacing w:after="195" w:line="300" w:lineRule="atLeast"/>
        <w:rPr>
          <w:rFonts w:ascii="Arial" w:eastAsia="Times New Roman" w:hAnsi="Arial" w:cs="Arial"/>
          <w:color w:val="232327"/>
          <w:sz w:val="24"/>
          <w:szCs w:val="24"/>
          <w:lang w:eastAsia="en-GB"/>
        </w:rPr>
      </w:pPr>
      <w:r w:rsidRPr="00117F04">
        <w:rPr>
          <w:rFonts w:ascii="Arial" w:eastAsia="Times New Roman" w:hAnsi="Arial" w:cs="Arial"/>
          <w:color w:val="232327"/>
          <w:sz w:val="24"/>
          <w:szCs w:val="24"/>
          <w:lang w:eastAsia="en-GB"/>
        </w:rPr>
        <w:t xml:space="preserve">But lead researcher Ellen </w:t>
      </w:r>
      <w:proofErr w:type="spellStart"/>
      <w:r w:rsidRPr="00117F04">
        <w:rPr>
          <w:rFonts w:ascii="Arial" w:eastAsia="Times New Roman" w:hAnsi="Arial" w:cs="Arial"/>
          <w:color w:val="232327"/>
          <w:sz w:val="24"/>
          <w:szCs w:val="24"/>
          <w:lang w:eastAsia="en-GB"/>
        </w:rPr>
        <w:t>Mikkelsen</w:t>
      </w:r>
      <w:proofErr w:type="spellEnd"/>
      <w:r w:rsidRPr="00117F04">
        <w:rPr>
          <w:rFonts w:ascii="Arial" w:eastAsia="Times New Roman" w:hAnsi="Arial" w:cs="Arial"/>
          <w:color w:val="232327"/>
          <w:sz w:val="24"/>
          <w:szCs w:val="24"/>
          <w:lang w:eastAsia="en-GB"/>
        </w:rPr>
        <w:t xml:space="preserve"> pointed out that the foetus may be particularly vulnerable to alcohol during the first few weeks after conception.</w:t>
      </w:r>
    </w:p>
    <w:p w:rsidR="00117F04" w:rsidRPr="00117F04" w:rsidRDefault="00117F04" w:rsidP="00117F04">
      <w:pPr>
        <w:shd w:val="clear" w:color="auto" w:fill="FFFFFF"/>
        <w:spacing w:after="195" w:line="300" w:lineRule="atLeast"/>
        <w:rPr>
          <w:rFonts w:ascii="Arial" w:eastAsia="Times New Roman" w:hAnsi="Arial" w:cs="Arial"/>
          <w:color w:val="232327"/>
          <w:sz w:val="24"/>
          <w:szCs w:val="24"/>
          <w:lang w:eastAsia="en-GB"/>
        </w:rPr>
      </w:pPr>
      <w:r w:rsidRPr="00117F04">
        <w:rPr>
          <w:rFonts w:ascii="Arial" w:eastAsia="Times New Roman" w:hAnsi="Arial" w:cs="Arial"/>
          <w:color w:val="232327"/>
          <w:sz w:val="24"/>
          <w:szCs w:val="24"/>
          <w:lang w:eastAsia="en-GB"/>
        </w:rPr>
        <w:t>She advised: “It would seem prudent for women who are trying to become pregnant to abstain from alcohol.”</w:t>
      </w:r>
    </w:p>
    <w:p w:rsidR="00117F04" w:rsidRPr="00117F04" w:rsidRDefault="00117F04" w:rsidP="00117F04">
      <w:pPr>
        <w:shd w:val="clear" w:color="auto" w:fill="FFFFFF"/>
        <w:spacing w:after="195" w:line="300" w:lineRule="atLeast"/>
        <w:rPr>
          <w:rFonts w:ascii="Arial" w:eastAsia="Times New Roman" w:hAnsi="Arial" w:cs="Arial"/>
          <w:color w:val="232327"/>
          <w:sz w:val="24"/>
          <w:szCs w:val="24"/>
          <w:lang w:eastAsia="en-GB"/>
        </w:rPr>
      </w:pPr>
      <w:r w:rsidRPr="00117F04">
        <w:rPr>
          <w:rFonts w:ascii="Arial" w:eastAsia="Times New Roman" w:hAnsi="Arial" w:cs="Arial"/>
          <w:color w:val="232327"/>
          <w:sz w:val="24"/>
          <w:szCs w:val="24"/>
          <w:lang w:eastAsia="en-GB"/>
        </w:rPr>
        <w:t>The latest guidance from the UK Chief Medical Officers says: “If you are pregnant or think you could become pregnant, the safest approach is not to drink alcohol at all to keep risks to your baby to a minimum.”</w:t>
      </w:r>
    </w:p>
    <w:p w:rsidR="00117F04" w:rsidRPr="00117F04" w:rsidRDefault="00117F04" w:rsidP="00117F04">
      <w:pPr>
        <w:shd w:val="clear" w:color="auto" w:fill="FFFFFF"/>
        <w:spacing w:after="195" w:line="300" w:lineRule="atLeast"/>
        <w:rPr>
          <w:rFonts w:ascii="Arial" w:eastAsia="Times New Roman" w:hAnsi="Arial" w:cs="Arial"/>
          <w:color w:val="232327"/>
          <w:sz w:val="24"/>
          <w:szCs w:val="24"/>
          <w:lang w:eastAsia="en-GB"/>
        </w:rPr>
      </w:pPr>
      <w:r w:rsidRPr="00117F04">
        <w:rPr>
          <w:rFonts w:ascii="Arial" w:eastAsia="Times New Roman" w:hAnsi="Arial" w:cs="Arial"/>
          <w:color w:val="232327"/>
          <w:sz w:val="24"/>
          <w:szCs w:val="24"/>
          <w:lang w:eastAsia="en-GB"/>
        </w:rPr>
        <w:lastRenderedPageBreak/>
        <w:t>One in eight women have difficulty conceiving in the first year of trying</w:t>
      </w:r>
      <w:bookmarkEnd w:id="0"/>
      <w:r w:rsidRPr="00117F04">
        <w:rPr>
          <w:rFonts w:ascii="Arial" w:eastAsia="Times New Roman" w:hAnsi="Arial" w:cs="Arial"/>
          <w:color w:val="232327"/>
          <w:sz w:val="24"/>
          <w:szCs w:val="24"/>
          <w:lang w:eastAsia="en-GB"/>
        </w:rPr>
        <w:t>.</w:t>
      </w:r>
    </w:p>
    <w:p w:rsidR="00BC6ED5" w:rsidRDefault="00BC6ED5"/>
    <w:sectPr w:rsidR="00BC6E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97D29"/>
    <w:multiLevelType w:val="multilevel"/>
    <w:tmpl w:val="C4FC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F04"/>
    <w:rsid w:val="00117F04"/>
    <w:rsid w:val="00B768E1"/>
    <w:rsid w:val="00BC6ED5"/>
    <w:rsid w:val="00BF44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A643CB-78A3-42A1-B33C-8D3227C71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1726871">
      <w:bodyDiv w:val="1"/>
      <w:marLeft w:val="0"/>
      <w:marRight w:val="0"/>
      <w:marTop w:val="0"/>
      <w:marBottom w:val="0"/>
      <w:divBdr>
        <w:top w:val="none" w:sz="0" w:space="0" w:color="auto"/>
        <w:left w:val="none" w:sz="0" w:space="0" w:color="auto"/>
        <w:bottom w:val="none" w:sz="0" w:space="0" w:color="auto"/>
        <w:right w:val="none" w:sz="0" w:space="0" w:color="auto"/>
      </w:divBdr>
      <w:divsChild>
        <w:div w:id="1594315540">
          <w:marLeft w:val="0"/>
          <w:marRight w:val="0"/>
          <w:marTop w:val="0"/>
          <w:marBottom w:val="300"/>
          <w:divBdr>
            <w:top w:val="none" w:sz="0" w:space="0" w:color="E465BE"/>
            <w:left w:val="single" w:sz="48" w:space="8" w:color="E465BE"/>
            <w:bottom w:val="none" w:sz="0" w:space="0" w:color="E465BE"/>
            <w:right w:val="none" w:sz="0" w:space="0" w:color="E465BE"/>
          </w:divBdr>
        </w:div>
        <w:div w:id="870460142">
          <w:marLeft w:val="0"/>
          <w:marRight w:val="0"/>
          <w:marTop w:val="0"/>
          <w:marBottom w:val="300"/>
          <w:divBdr>
            <w:top w:val="none" w:sz="0" w:space="0" w:color="auto"/>
            <w:left w:val="none" w:sz="0" w:space="0" w:color="auto"/>
            <w:bottom w:val="none" w:sz="0" w:space="0" w:color="auto"/>
            <w:right w:val="none" w:sz="0" w:space="0" w:color="auto"/>
          </w:divBdr>
          <w:divsChild>
            <w:div w:id="1154177395">
              <w:marLeft w:val="0"/>
              <w:marRight w:val="0"/>
              <w:marTop w:val="0"/>
              <w:marBottom w:val="0"/>
              <w:divBdr>
                <w:top w:val="none" w:sz="0" w:space="0" w:color="auto"/>
                <w:left w:val="none" w:sz="0" w:space="0" w:color="auto"/>
                <w:bottom w:val="none" w:sz="0" w:space="0" w:color="auto"/>
                <w:right w:val="none" w:sz="0" w:space="0" w:color="auto"/>
              </w:divBdr>
              <w:divsChild>
                <w:div w:id="1273710568">
                  <w:marLeft w:val="0"/>
                  <w:marRight w:val="90"/>
                  <w:marTop w:val="0"/>
                  <w:marBottom w:val="0"/>
                  <w:divBdr>
                    <w:top w:val="none" w:sz="0" w:space="0" w:color="auto"/>
                    <w:left w:val="none" w:sz="0" w:space="0" w:color="auto"/>
                    <w:bottom w:val="none" w:sz="0" w:space="0" w:color="auto"/>
                    <w:right w:val="single" w:sz="6" w:space="8" w:color="EAEEEF"/>
                  </w:divBdr>
                </w:div>
                <w:div w:id="66855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1368">
          <w:marLeft w:val="0"/>
          <w:marRight w:val="0"/>
          <w:marTop w:val="0"/>
          <w:marBottom w:val="240"/>
          <w:divBdr>
            <w:top w:val="none" w:sz="0" w:space="0" w:color="auto"/>
            <w:left w:val="none" w:sz="0" w:space="0" w:color="auto"/>
            <w:bottom w:val="none" w:sz="0" w:space="0" w:color="auto"/>
            <w:right w:val="none" w:sz="0" w:space="0" w:color="auto"/>
          </w:divBdr>
          <w:divsChild>
            <w:div w:id="838619888">
              <w:marLeft w:val="0"/>
              <w:marRight w:val="0"/>
              <w:marTop w:val="0"/>
              <w:marBottom w:val="0"/>
              <w:divBdr>
                <w:top w:val="none" w:sz="0" w:space="0" w:color="auto"/>
                <w:left w:val="none" w:sz="0" w:space="0" w:color="auto"/>
                <w:bottom w:val="none" w:sz="0" w:space="0" w:color="auto"/>
                <w:right w:val="none" w:sz="0" w:space="0" w:color="auto"/>
              </w:divBdr>
              <w:divsChild>
                <w:div w:id="1784418293">
                  <w:marLeft w:val="0"/>
                  <w:marRight w:val="0"/>
                  <w:marTop w:val="0"/>
                  <w:marBottom w:val="0"/>
                  <w:divBdr>
                    <w:top w:val="none" w:sz="0" w:space="0" w:color="auto"/>
                    <w:left w:val="none" w:sz="0" w:space="0" w:color="auto"/>
                    <w:bottom w:val="none" w:sz="0" w:space="0" w:color="auto"/>
                    <w:right w:val="none" w:sz="0" w:space="0" w:color="auto"/>
                  </w:divBdr>
                  <w:divsChild>
                    <w:div w:id="2025207161">
                      <w:marLeft w:val="0"/>
                      <w:marRight w:val="0"/>
                      <w:marTop w:val="0"/>
                      <w:marBottom w:val="0"/>
                      <w:divBdr>
                        <w:top w:val="none" w:sz="0" w:space="0" w:color="auto"/>
                        <w:left w:val="none" w:sz="0" w:space="0" w:color="auto"/>
                        <w:bottom w:val="none" w:sz="0" w:space="0" w:color="auto"/>
                        <w:right w:val="none" w:sz="0" w:space="0" w:color="auto"/>
                      </w:divBdr>
                      <w:divsChild>
                        <w:div w:id="6037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986666">
              <w:marLeft w:val="0"/>
              <w:marRight w:val="0"/>
              <w:marTop w:val="0"/>
              <w:marBottom w:val="0"/>
              <w:divBdr>
                <w:top w:val="none" w:sz="0" w:space="0" w:color="auto"/>
                <w:left w:val="single" w:sz="12" w:space="15" w:color="FFFFFF"/>
                <w:bottom w:val="none" w:sz="0" w:space="0" w:color="auto"/>
                <w:right w:val="none" w:sz="0" w:space="0" w:color="auto"/>
              </w:divBdr>
              <w:divsChild>
                <w:div w:id="1818257046">
                  <w:marLeft w:val="0"/>
                  <w:marRight w:val="0"/>
                  <w:marTop w:val="0"/>
                  <w:marBottom w:val="0"/>
                  <w:divBdr>
                    <w:top w:val="none" w:sz="0" w:space="0" w:color="auto"/>
                    <w:left w:val="none" w:sz="0" w:space="0" w:color="auto"/>
                    <w:bottom w:val="none" w:sz="0" w:space="0" w:color="auto"/>
                    <w:right w:val="none" w:sz="0" w:space="0" w:color="auto"/>
                  </w:divBdr>
                  <w:divsChild>
                    <w:div w:id="1484397307">
                      <w:marLeft w:val="0"/>
                      <w:marRight w:val="0"/>
                      <w:marTop w:val="0"/>
                      <w:marBottom w:val="0"/>
                      <w:divBdr>
                        <w:top w:val="none" w:sz="0" w:space="0" w:color="auto"/>
                        <w:left w:val="none" w:sz="0" w:space="0" w:color="auto"/>
                        <w:bottom w:val="none" w:sz="0" w:space="0" w:color="auto"/>
                        <w:right w:val="none" w:sz="0" w:space="0" w:color="auto"/>
                      </w:divBdr>
                    </w:div>
                    <w:div w:id="31249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355480">
          <w:marLeft w:val="0"/>
          <w:marRight w:val="0"/>
          <w:marTop w:val="0"/>
          <w:marBottom w:val="0"/>
          <w:divBdr>
            <w:top w:val="none" w:sz="0" w:space="0" w:color="auto"/>
            <w:left w:val="none" w:sz="0" w:space="0" w:color="auto"/>
            <w:bottom w:val="none" w:sz="0" w:space="0" w:color="auto"/>
            <w:right w:val="none" w:sz="0" w:space="0" w:color="auto"/>
          </w:divBdr>
          <w:divsChild>
            <w:div w:id="1848709464">
              <w:marLeft w:val="0"/>
              <w:marRight w:val="0"/>
              <w:marTop w:val="0"/>
              <w:marBottom w:val="0"/>
              <w:divBdr>
                <w:top w:val="none" w:sz="0" w:space="0" w:color="auto"/>
                <w:left w:val="none" w:sz="0" w:space="0" w:color="auto"/>
                <w:bottom w:val="none" w:sz="0" w:space="0" w:color="auto"/>
                <w:right w:val="none" w:sz="0" w:space="0" w:color="auto"/>
              </w:divBdr>
              <w:divsChild>
                <w:div w:id="1298803016">
                  <w:marLeft w:val="0"/>
                  <w:marRight w:val="0"/>
                  <w:marTop w:val="0"/>
                  <w:marBottom w:val="0"/>
                  <w:divBdr>
                    <w:top w:val="none" w:sz="0" w:space="0" w:color="auto"/>
                    <w:left w:val="none" w:sz="0" w:space="0" w:color="auto"/>
                    <w:bottom w:val="none" w:sz="0" w:space="0" w:color="auto"/>
                    <w:right w:val="none" w:sz="0" w:space="0" w:color="auto"/>
                  </w:divBdr>
                </w:div>
                <w:div w:id="895704367">
                  <w:marLeft w:val="0"/>
                  <w:marRight w:val="0"/>
                  <w:marTop w:val="0"/>
                  <w:marBottom w:val="0"/>
                  <w:divBdr>
                    <w:top w:val="none" w:sz="0" w:space="0" w:color="auto"/>
                    <w:left w:val="none" w:sz="0" w:space="0" w:color="auto"/>
                    <w:bottom w:val="none" w:sz="0" w:space="0" w:color="auto"/>
                    <w:right w:val="none" w:sz="0" w:space="0" w:color="auto"/>
                  </w:divBdr>
                </w:div>
              </w:divsChild>
            </w:div>
            <w:div w:id="383723362">
              <w:marLeft w:val="0"/>
              <w:marRight w:val="0"/>
              <w:marTop w:val="0"/>
              <w:marBottom w:val="0"/>
              <w:divBdr>
                <w:top w:val="none" w:sz="0" w:space="0" w:color="auto"/>
                <w:left w:val="none" w:sz="0" w:space="0" w:color="auto"/>
                <w:bottom w:val="none" w:sz="0" w:space="0" w:color="auto"/>
                <w:right w:val="none" w:sz="0" w:space="0" w:color="auto"/>
              </w:divBdr>
              <w:divsChild>
                <w:div w:id="142045898">
                  <w:marLeft w:val="0"/>
                  <w:marRight w:val="0"/>
                  <w:marTop w:val="0"/>
                  <w:marBottom w:val="0"/>
                  <w:divBdr>
                    <w:top w:val="none" w:sz="0" w:space="0" w:color="auto"/>
                    <w:left w:val="none" w:sz="0" w:space="0" w:color="auto"/>
                    <w:bottom w:val="none" w:sz="0" w:space="0" w:color="auto"/>
                    <w:right w:val="none" w:sz="0" w:space="0" w:color="auto"/>
                  </w:divBdr>
                  <w:divsChild>
                    <w:div w:id="1887373633">
                      <w:marLeft w:val="0"/>
                      <w:marRight w:val="0"/>
                      <w:marTop w:val="0"/>
                      <w:marBottom w:val="0"/>
                      <w:divBdr>
                        <w:top w:val="none" w:sz="0" w:space="0" w:color="auto"/>
                        <w:left w:val="none" w:sz="0" w:space="0" w:color="auto"/>
                        <w:bottom w:val="none" w:sz="0" w:space="0" w:color="auto"/>
                        <w:right w:val="none" w:sz="0" w:space="0" w:color="auto"/>
                      </w:divBdr>
                    </w:div>
                  </w:divsChild>
                </w:div>
                <w:div w:id="1900823939">
                  <w:marLeft w:val="0"/>
                  <w:marRight w:val="0"/>
                  <w:marTop w:val="0"/>
                  <w:marBottom w:val="0"/>
                  <w:divBdr>
                    <w:top w:val="none" w:sz="0" w:space="0" w:color="auto"/>
                    <w:left w:val="none" w:sz="0" w:space="0" w:color="auto"/>
                    <w:bottom w:val="none" w:sz="0" w:space="0" w:color="auto"/>
                    <w:right w:val="none" w:sz="0" w:space="0" w:color="auto"/>
                  </w:divBdr>
                  <w:divsChild>
                    <w:div w:id="1182358868">
                      <w:marLeft w:val="0"/>
                      <w:marRight w:val="0"/>
                      <w:marTop w:val="0"/>
                      <w:marBottom w:val="0"/>
                      <w:divBdr>
                        <w:top w:val="none" w:sz="0" w:space="0" w:color="auto"/>
                        <w:left w:val="none" w:sz="0" w:space="0" w:color="auto"/>
                        <w:bottom w:val="none" w:sz="0" w:space="0" w:color="auto"/>
                        <w:right w:val="none" w:sz="0" w:space="0" w:color="auto"/>
                      </w:divBdr>
                    </w:div>
                  </w:divsChild>
                </w:div>
                <w:div w:id="1413233799">
                  <w:marLeft w:val="0"/>
                  <w:marRight w:val="0"/>
                  <w:marTop w:val="0"/>
                  <w:marBottom w:val="0"/>
                  <w:divBdr>
                    <w:top w:val="none" w:sz="0" w:space="0" w:color="auto"/>
                    <w:left w:val="none" w:sz="0" w:space="0" w:color="auto"/>
                    <w:bottom w:val="none" w:sz="0" w:space="0" w:color="auto"/>
                    <w:right w:val="none" w:sz="0" w:space="0" w:color="auto"/>
                  </w:divBdr>
                </w:div>
              </w:divsChild>
            </w:div>
            <w:div w:id="1356154945">
              <w:marLeft w:val="0"/>
              <w:marRight w:val="0"/>
              <w:marTop w:val="0"/>
              <w:marBottom w:val="0"/>
              <w:divBdr>
                <w:top w:val="none" w:sz="0" w:space="0" w:color="auto"/>
                <w:left w:val="none" w:sz="0" w:space="0" w:color="auto"/>
                <w:bottom w:val="none" w:sz="0" w:space="0" w:color="auto"/>
                <w:right w:val="none" w:sz="0" w:space="0" w:color="auto"/>
              </w:divBdr>
              <w:divsChild>
                <w:div w:id="1689600177">
                  <w:marLeft w:val="0"/>
                  <w:marRight w:val="0"/>
                  <w:marTop w:val="0"/>
                  <w:marBottom w:val="0"/>
                  <w:divBdr>
                    <w:top w:val="none" w:sz="0" w:space="0" w:color="auto"/>
                    <w:left w:val="none" w:sz="0" w:space="0" w:color="auto"/>
                    <w:bottom w:val="none" w:sz="0" w:space="0" w:color="auto"/>
                    <w:right w:val="none" w:sz="0" w:space="0" w:color="auto"/>
                  </w:divBdr>
                </w:div>
                <w:div w:id="1785154444">
                  <w:marLeft w:val="0"/>
                  <w:marRight w:val="0"/>
                  <w:marTop w:val="0"/>
                  <w:marBottom w:val="0"/>
                  <w:divBdr>
                    <w:top w:val="none" w:sz="0" w:space="0" w:color="auto"/>
                    <w:left w:val="none" w:sz="0" w:space="0" w:color="auto"/>
                    <w:bottom w:val="none" w:sz="0" w:space="0" w:color="auto"/>
                    <w:right w:val="none" w:sz="0" w:space="0" w:color="auto"/>
                  </w:divBdr>
                </w:div>
              </w:divsChild>
            </w:div>
            <w:div w:id="121194585">
              <w:marLeft w:val="0"/>
              <w:marRight w:val="0"/>
              <w:marTop w:val="0"/>
              <w:marBottom w:val="0"/>
              <w:divBdr>
                <w:top w:val="none" w:sz="0" w:space="0" w:color="auto"/>
                <w:left w:val="none" w:sz="0" w:space="0" w:color="auto"/>
                <w:bottom w:val="none" w:sz="0" w:space="0" w:color="auto"/>
                <w:right w:val="none" w:sz="0" w:space="0" w:color="auto"/>
              </w:divBdr>
              <w:divsChild>
                <w:div w:id="170611034">
                  <w:marLeft w:val="0"/>
                  <w:marRight w:val="0"/>
                  <w:marTop w:val="0"/>
                  <w:marBottom w:val="0"/>
                  <w:divBdr>
                    <w:top w:val="none" w:sz="0" w:space="0" w:color="auto"/>
                    <w:left w:val="none" w:sz="0" w:space="0" w:color="auto"/>
                    <w:bottom w:val="none" w:sz="0" w:space="0" w:color="auto"/>
                    <w:right w:val="none" w:sz="0" w:space="0" w:color="auto"/>
                  </w:divBdr>
                  <w:divsChild>
                    <w:div w:id="1124471172">
                      <w:marLeft w:val="0"/>
                      <w:marRight w:val="0"/>
                      <w:marTop w:val="0"/>
                      <w:marBottom w:val="0"/>
                      <w:divBdr>
                        <w:top w:val="none" w:sz="0" w:space="0" w:color="auto"/>
                        <w:left w:val="none" w:sz="0" w:space="0" w:color="auto"/>
                        <w:bottom w:val="none" w:sz="0" w:space="0" w:color="auto"/>
                        <w:right w:val="none" w:sz="0" w:space="0" w:color="auto"/>
                      </w:divBdr>
                      <w:divsChild>
                        <w:div w:id="1543207933">
                          <w:marLeft w:val="0"/>
                          <w:marRight w:val="0"/>
                          <w:marTop w:val="0"/>
                          <w:marBottom w:val="0"/>
                          <w:divBdr>
                            <w:top w:val="none" w:sz="0" w:space="0" w:color="auto"/>
                            <w:left w:val="none" w:sz="0" w:space="0" w:color="auto"/>
                            <w:bottom w:val="none" w:sz="0" w:space="0" w:color="auto"/>
                            <w:right w:val="none" w:sz="0" w:space="0" w:color="auto"/>
                          </w:divBdr>
                          <w:divsChild>
                            <w:div w:id="1134713848">
                              <w:marLeft w:val="0"/>
                              <w:marRight w:val="0"/>
                              <w:marTop w:val="0"/>
                              <w:marBottom w:val="300"/>
                              <w:divBdr>
                                <w:top w:val="none" w:sz="0" w:space="0" w:color="auto"/>
                                <w:left w:val="none" w:sz="0" w:space="0" w:color="auto"/>
                                <w:bottom w:val="none" w:sz="0" w:space="0" w:color="auto"/>
                                <w:right w:val="none" w:sz="0" w:space="0" w:color="auto"/>
                              </w:divBdr>
                              <w:divsChild>
                                <w:div w:id="210848249">
                                  <w:marLeft w:val="0"/>
                                  <w:marRight w:val="0"/>
                                  <w:marTop w:val="0"/>
                                  <w:marBottom w:val="0"/>
                                  <w:divBdr>
                                    <w:top w:val="none" w:sz="0" w:space="0" w:color="auto"/>
                                    <w:left w:val="none" w:sz="0" w:space="0" w:color="auto"/>
                                    <w:bottom w:val="none" w:sz="0" w:space="0" w:color="auto"/>
                                    <w:right w:val="none" w:sz="0" w:space="0" w:color="auto"/>
                                  </w:divBdr>
                                </w:div>
                                <w:div w:id="30107814">
                                  <w:marLeft w:val="0"/>
                                  <w:marRight w:val="0"/>
                                  <w:marTop w:val="150"/>
                                  <w:marBottom w:val="0"/>
                                  <w:divBdr>
                                    <w:top w:val="none" w:sz="0" w:space="0" w:color="auto"/>
                                    <w:left w:val="none" w:sz="0" w:space="0" w:color="auto"/>
                                    <w:bottom w:val="none" w:sz="0" w:space="0" w:color="auto"/>
                                    <w:right w:val="none" w:sz="0" w:space="0" w:color="auto"/>
                                  </w:divBdr>
                                  <w:divsChild>
                                    <w:div w:id="548305206">
                                      <w:marLeft w:val="0"/>
                                      <w:marRight w:val="150"/>
                                      <w:marTop w:val="0"/>
                                      <w:marBottom w:val="0"/>
                                      <w:divBdr>
                                        <w:top w:val="none" w:sz="0" w:space="0" w:color="auto"/>
                                        <w:left w:val="none" w:sz="0" w:space="0" w:color="auto"/>
                                        <w:bottom w:val="none" w:sz="0" w:space="0" w:color="auto"/>
                                        <w:right w:val="none" w:sz="0" w:space="0" w:color="auto"/>
                                      </w:divBdr>
                                      <w:divsChild>
                                        <w:div w:id="261182557">
                                          <w:marLeft w:val="0"/>
                                          <w:marRight w:val="0"/>
                                          <w:marTop w:val="0"/>
                                          <w:marBottom w:val="0"/>
                                          <w:divBdr>
                                            <w:top w:val="none" w:sz="0" w:space="0" w:color="auto"/>
                                            <w:left w:val="none" w:sz="0" w:space="0" w:color="auto"/>
                                            <w:bottom w:val="none" w:sz="0" w:space="0" w:color="auto"/>
                                            <w:right w:val="none" w:sz="0" w:space="0" w:color="auto"/>
                                          </w:divBdr>
                                        </w:div>
                                        <w:div w:id="170216374">
                                          <w:marLeft w:val="0"/>
                                          <w:marRight w:val="0"/>
                                          <w:marTop w:val="0"/>
                                          <w:marBottom w:val="0"/>
                                          <w:divBdr>
                                            <w:top w:val="none" w:sz="0" w:space="0" w:color="auto"/>
                                            <w:left w:val="none" w:sz="0" w:space="0" w:color="auto"/>
                                            <w:bottom w:val="none" w:sz="0" w:space="0" w:color="auto"/>
                                            <w:right w:val="none" w:sz="0" w:space="0" w:color="auto"/>
                                          </w:divBdr>
                                        </w:div>
                                      </w:divsChild>
                                    </w:div>
                                    <w:div w:id="1826698170">
                                      <w:marLeft w:val="0"/>
                                      <w:marRight w:val="150"/>
                                      <w:marTop w:val="0"/>
                                      <w:marBottom w:val="0"/>
                                      <w:divBdr>
                                        <w:top w:val="none" w:sz="0" w:space="0" w:color="auto"/>
                                        <w:left w:val="none" w:sz="0" w:space="0" w:color="auto"/>
                                        <w:bottom w:val="none" w:sz="0" w:space="0" w:color="auto"/>
                                        <w:right w:val="none" w:sz="0" w:space="0" w:color="auto"/>
                                      </w:divBdr>
                                      <w:divsChild>
                                        <w:div w:id="435103124">
                                          <w:marLeft w:val="0"/>
                                          <w:marRight w:val="0"/>
                                          <w:marTop w:val="0"/>
                                          <w:marBottom w:val="0"/>
                                          <w:divBdr>
                                            <w:top w:val="none" w:sz="0" w:space="0" w:color="auto"/>
                                            <w:left w:val="none" w:sz="0" w:space="0" w:color="auto"/>
                                            <w:bottom w:val="none" w:sz="0" w:space="0" w:color="auto"/>
                                            <w:right w:val="none" w:sz="0" w:space="0" w:color="auto"/>
                                          </w:divBdr>
                                        </w:div>
                                        <w:div w:id="797533621">
                                          <w:marLeft w:val="0"/>
                                          <w:marRight w:val="0"/>
                                          <w:marTop w:val="0"/>
                                          <w:marBottom w:val="0"/>
                                          <w:divBdr>
                                            <w:top w:val="none" w:sz="0" w:space="0" w:color="auto"/>
                                            <w:left w:val="none" w:sz="0" w:space="0" w:color="auto"/>
                                            <w:bottom w:val="none" w:sz="0" w:space="0" w:color="auto"/>
                                            <w:right w:val="none" w:sz="0" w:space="0" w:color="auto"/>
                                          </w:divBdr>
                                        </w:div>
                                      </w:divsChild>
                                    </w:div>
                                    <w:div w:id="1755200852">
                                      <w:marLeft w:val="0"/>
                                      <w:marRight w:val="150"/>
                                      <w:marTop w:val="0"/>
                                      <w:marBottom w:val="0"/>
                                      <w:divBdr>
                                        <w:top w:val="none" w:sz="0" w:space="0" w:color="auto"/>
                                        <w:left w:val="none" w:sz="0" w:space="0" w:color="auto"/>
                                        <w:bottom w:val="none" w:sz="0" w:space="0" w:color="auto"/>
                                        <w:right w:val="none" w:sz="0" w:space="0" w:color="auto"/>
                                      </w:divBdr>
                                      <w:divsChild>
                                        <w:div w:id="1867020187">
                                          <w:marLeft w:val="0"/>
                                          <w:marRight w:val="0"/>
                                          <w:marTop w:val="0"/>
                                          <w:marBottom w:val="0"/>
                                          <w:divBdr>
                                            <w:top w:val="none" w:sz="0" w:space="0" w:color="auto"/>
                                            <w:left w:val="none" w:sz="0" w:space="0" w:color="auto"/>
                                            <w:bottom w:val="none" w:sz="0" w:space="0" w:color="auto"/>
                                            <w:right w:val="none" w:sz="0" w:space="0" w:color="auto"/>
                                          </w:divBdr>
                                        </w:div>
                                        <w:div w:id="660044988">
                                          <w:marLeft w:val="0"/>
                                          <w:marRight w:val="0"/>
                                          <w:marTop w:val="0"/>
                                          <w:marBottom w:val="0"/>
                                          <w:divBdr>
                                            <w:top w:val="none" w:sz="0" w:space="0" w:color="auto"/>
                                            <w:left w:val="none" w:sz="0" w:space="0" w:color="auto"/>
                                            <w:bottom w:val="none" w:sz="0" w:space="0" w:color="auto"/>
                                            <w:right w:val="none" w:sz="0" w:space="0" w:color="auto"/>
                                          </w:divBdr>
                                        </w:div>
                                      </w:divsChild>
                                    </w:div>
                                    <w:div w:id="1982996297">
                                      <w:marLeft w:val="0"/>
                                      <w:marRight w:val="150"/>
                                      <w:marTop w:val="0"/>
                                      <w:marBottom w:val="0"/>
                                      <w:divBdr>
                                        <w:top w:val="none" w:sz="0" w:space="0" w:color="auto"/>
                                        <w:left w:val="none" w:sz="0" w:space="0" w:color="auto"/>
                                        <w:bottom w:val="none" w:sz="0" w:space="0" w:color="auto"/>
                                        <w:right w:val="none" w:sz="0" w:space="0" w:color="auto"/>
                                      </w:divBdr>
                                      <w:divsChild>
                                        <w:div w:id="301471598">
                                          <w:marLeft w:val="0"/>
                                          <w:marRight w:val="0"/>
                                          <w:marTop w:val="0"/>
                                          <w:marBottom w:val="0"/>
                                          <w:divBdr>
                                            <w:top w:val="none" w:sz="0" w:space="0" w:color="auto"/>
                                            <w:left w:val="none" w:sz="0" w:space="0" w:color="auto"/>
                                            <w:bottom w:val="none" w:sz="0" w:space="0" w:color="auto"/>
                                            <w:right w:val="none" w:sz="0" w:space="0" w:color="auto"/>
                                          </w:divBdr>
                                        </w:div>
                                        <w:div w:id="1797680118">
                                          <w:marLeft w:val="0"/>
                                          <w:marRight w:val="0"/>
                                          <w:marTop w:val="0"/>
                                          <w:marBottom w:val="0"/>
                                          <w:divBdr>
                                            <w:top w:val="none" w:sz="0" w:space="0" w:color="auto"/>
                                            <w:left w:val="none" w:sz="0" w:space="0" w:color="auto"/>
                                            <w:bottom w:val="none" w:sz="0" w:space="0" w:color="auto"/>
                                            <w:right w:val="none" w:sz="0" w:space="0" w:color="auto"/>
                                          </w:divBdr>
                                        </w:div>
                                      </w:divsChild>
                                    </w:div>
                                    <w:div w:id="1539048856">
                                      <w:marLeft w:val="0"/>
                                      <w:marRight w:val="150"/>
                                      <w:marTop w:val="0"/>
                                      <w:marBottom w:val="0"/>
                                      <w:divBdr>
                                        <w:top w:val="none" w:sz="0" w:space="0" w:color="auto"/>
                                        <w:left w:val="none" w:sz="0" w:space="0" w:color="auto"/>
                                        <w:bottom w:val="none" w:sz="0" w:space="0" w:color="auto"/>
                                        <w:right w:val="none" w:sz="0" w:space="0" w:color="auto"/>
                                      </w:divBdr>
                                      <w:divsChild>
                                        <w:div w:id="42949621">
                                          <w:marLeft w:val="0"/>
                                          <w:marRight w:val="0"/>
                                          <w:marTop w:val="0"/>
                                          <w:marBottom w:val="0"/>
                                          <w:divBdr>
                                            <w:top w:val="none" w:sz="0" w:space="0" w:color="auto"/>
                                            <w:left w:val="none" w:sz="0" w:space="0" w:color="auto"/>
                                            <w:bottom w:val="none" w:sz="0" w:space="0" w:color="auto"/>
                                            <w:right w:val="none" w:sz="0" w:space="0" w:color="auto"/>
                                          </w:divBdr>
                                        </w:div>
                                        <w:div w:id="1806239500">
                                          <w:marLeft w:val="0"/>
                                          <w:marRight w:val="0"/>
                                          <w:marTop w:val="0"/>
                                          <w:marBottom w:val="0"/>
                                          <w:divBdr>
                                            <w:top w:val="none" w:sz="0" w:space="0" w:color="auto"/>
                                            <w:left w:val="none" w:sz="0" w:space="0" w:color="auto"/>
                                            <w:bottom w:val="none" w:sz="0" w:space="0" w:color="auto"/>
                                            <w:right w:val="none" w:sz="0" w:space="0" w:color="auto"/>
                                          </w:divBdr>
                                        </w:div>
                                      </w:divsChild>
                                    </w:div>
                                    <w:div w:id="1872373315">
                                      <w:marLeft w:val="0"/>
                                      <w:marRight w:val="150"/>
                                      <w:marTop w:val="0"/>
                                      <w:marBottom w:val="0"/>
                                      <w:divBdr>
                                        <w:top w:val="none" w:sz="0" w:space="0" w:color="auto"/>
                                        <w:left w:val="none" w:sz="0" w:space="0" w:color="auto"/>
                                        <w:bottom w:val="none" w:sz="0" w:space="0" w:color="auto"/>
                                        <w:right w:val="none" w:sz="0" w:space="0" w:color="auto"/>
                                      </w:divBdr>
                                      <w:divsChild>
                                        <w:div w:id="880820905">
                                          <w:marLeft w:val="0"/>
                                          <w:marRight w:val="0"/>
                                          <w:marTop w:val="0"/>
                                          <w:marBottom w:val="0"/>
                                          <w:divBdr>
                                            <w:top w:val="none" w:sz="0" w:space="0" w:color="auto"/>
                                            <w:left w:val="none" w:sz="0" w:space="0" w:color="auto"/>
                                            <w:bottom w:val="none" w:sz="0" w:space="0" w:color="auto"/>
                                            <w:right w:val="none" w:sz="0" w:space="0" w:color="auto"/>
                                          </w:divBdr>
                                        </w:div>
                                        <w:div w:id="1598979624">
                                          <w:marLeft w:val="0"/>
                                          <w:marRight w:val="0"/>
                                          <w:marTop w:val="0"/>
                                          <w:marBottom w:val="0"/>
                                          <w:divBdr>
                                            <w:top w:val="none" w:sz="0" w:space="0" w:color="auto"/>
                                            <w:left w:val="none" w:sz="0" w:space="0" w:color="auto"/>
                                            <w:bottom w:val="none" w:sz="0" w:space="0" w:color="auto"/>
                                            <w:right w:val="none" w:sz="0" w:space="0" w:color="auto"/>
                                          </w:divBdr>
                                        </w:div>
                                      </w:divsChild>
                                    </w:div>
                                    <w:div w:id="355279786">
                                      <w:marLeft w:val="0"/>
                                      <w:marRight w:val="150"/>
                                      <w:marTop w:val="0"/>
                                      <w:marBottom w:val="0"/>
                                      <w:divBdr>
                                        <w:top w:val="none" w:sz="0" w:space="0" w:color="auto"/>
                                        <w:left w:val="none" w:sz="0" w:space="0" w:color="auto"/>
                                        <w:bottom w:val="none" w:sz="0" w:space="0" w:color="auto"/>
                                        <w:right w:val="none" w:sz="0" w:space="0" w:color="auto"/>
                                      </w:divBdr>
                                      <w:divsChild>
                                        <w:div w:id="1892691856">
                                          <w:marLeft w:val="0"/>
                                          <w:marRight w:val="0"/>
                                          <w:marTop w:val="0"/>
                                          <w:marBottom w:val="0"/>
                                          <w:divBdr>
                                            <w:top w:val="none" w:sz="0" w:space="0" w:color="auto"/>
                                            <w:left w:val="none" w:sz="0" w:space="0" w:color="auto"/>
                                            <w:bottom w:val="none" w:sz="0" w:space="0" w:color="auto"/>
                                            <w:right w:val="none" w:sz="0" w:space="0" w:color="auto"/>
                                          </w:divBdr>
                                        </w:div>
                                        <w:div w:id="1021469890">
                                          <w:marLeft w:val="0"/>
                                          <w:marRight w:val="0"/>
                                          <w:marTop w:val="0"/>
                                          <w:marBottom w:val="0"/>
                                          <w:divBdr>
                                            <w:top w:val="none" w:sz="0" w:space="0" w:color="auto"/>
                                            <w:left w:val="none" w:sz="0" w:space="0" w:color="auto"/>
                                            <w:bottom w:val="none" w:sz="0" w:space="0" w:color="auto"/>
                                            <w:right w:val="none" w:sz="0" w:space="0" w:color="auto"/>
                                          </w:divBdr>
                                        </w:div>
                                      </w:divsChild>
                                    </w:div>
                                    <w:div w:id="816991468">
                                      <w:marLeft w:val="0"/>
                                      <w:marRight w:val="150"/>
                                      <w:marTop w:val="0"/>
                                      <w:marBottom w:val="0"/>
                                      <w:divBdr>
                                        <w:top w:val="none" w:sz="0" w:space="0" w:color="auto"/>
                                        <w:left w:val="none" w:sz="0" w:space="0" w:color="auto"/>
                                        <w:bottom w:val="none" w:sz="0" w:space="0" w:color="auto"/>
                                        <w:right w:val="none" w:sz="0" w:space="0" w:color="auto"/>
                                      </w:divBdr>
                                      <w:divsChild>
                                        <w:div w:id="1951551971">
                                          <w:marLeft w:val="0"/>
                                          <w:marRight w:val="0"/>
                                          <w:marTop w:val="0"/>
                                          <w:marBottom w:val="0"/>
                                          <w:divBdr>
                                            <w:top w:val="none" w:sz="0" w:space="0" w:color="auto"/>
                                            <w:left w:val="none" w:sz="0" w:space="0" w:color="auto"/>
                                            <w:bottom w:val="none" w:sz="0" w:space="0" w:color="auto"/>
                                            <w:right w:val="none" w:sz="0" w:space="0" w:color="auto"/>
                                          </w:divBdr>
                                        </w:div>
                                        <w:div w:id="439034029">
                                          <w:marLeft w:val="0"/>
                                          <w:marRight w:val="0"/>
                                          <w:marTop w:val="0"/>
                                          <w:marBottom w:val="0"/>
                                          <w:divBdr>
                                            <w:top w:val="none" w:sz="0" w:space="0" w:color="auto"/>
                                            <w:left w:val="none" w:sz="0" w:space="0" w:color="auto"/>
                                            <w:bottom w:val="none" w:sz="0" w:space="0" w:color="auto"/>
                                            <w:right w:val="none" w:sz="0" w:space="0" w:color="auto"/>
                                          </w:divBdr>
                                        </w:div>
                                      </w:divsChild>
                                    </w:div>
                                    <w:div w:id="1514880225">
                                      <w:marLeft w:val="0"/>
                                      <w:marRight w:val="150"/>
                                      <w:marTop w:val="0"/>
                                      <w:marBottom w:val="0"/>
                                      <w:divBdr>
                                        <w:top w:val="none" w:sz="0" w:space="0" w:color="auto"/>
                                        <w:left w:val="none" w:sz="0" w:space="0" w:color="auto"/>
                                        <w:bottom w:val="none" w:sz="0" w:space="0" w:color="auto"/>
                                        <w:right w:val="none" w:sz="0" w:space="0" w:color="auto"/>
                                      </w:divBdr>
                                      <w:divsChild>
                                        <w:div w:id="1743022284">
                                          <w:marLeft w:val="0"/>
                                          <w:marRight w:val="0"/>
                                          <w:marTop w:val="0"/>
                                          <w:marBottom w:val="0"/>
                                          <w:divBdr>
                                            <w:top w:val="none" w:sz="0" w:space="0" w:color="auto"/>
                                            <w:left w:val="none" w:sz="0" w:space="0" w:color="auto"/>
                                            <w:bottom w:val="none" w:sz="0" w:space="0" w:color="auto"/>
                                            <w:right w:val="none" w:sz="0" w:space="0" w:color="auto"/>
                                          </w:divBdr>
                                        </w:div>
                                        <w:div w:id="279800615">
                                          <w:marLeft w:val="0"/>
                                          <w:marRight w:val="0"/>
                                          <w:marTop w:val="0"/>
                                          <w:marBottom w:val="0"/>
                                          <w:divBdr>
                                            <w:top w:val="none" w:sz="0" w:space="0" w:color="auto"/>
                                            <w:left w:val="none" w:sz="0" w:space="0" w:color="auto"/>
                                            <w:bottom w:val="none" w:sz="0" w:space="0" w:color="auto"/>
                                            <w:right w:val="none" w:sz="0" w:space="0" w:color="auto"/>
                                          </w:divBdr>
                                        </w:div>
                                      </w:divsChild>
                                    </w:div>
                                    <w:div w:id="1663923977">
                                      <w:marLeft w:val="0"/>
                                      <w:marRight w:val="150"/>
                                      <w:marTop w:val="0"/>
                                      <w:marBottom w:val="0"/>
                                      <w:divBdr>
                                        <w:top w:val="none" w:sz="0" w:space="0" w:color="auto"/>
                                        <w:left w:val="none" w:sz="0" w:space="0" w:color="auto"/>
                                        <w:bottom w:val="none" w:sz="0" w:space="0" w:color="auto"/>
                                        <w:right w:val="none" w:sz="0" w:space="0" w:color="auto"/>
                                      </w:divBdr>
                                      <w:divsChild>
                                        <w:div w:id="1128548968">
                                          <w:marLeft w:val="0"/>
                                          <w:marRight w:val="0"/>
                                          <w:marTop w:val="0"/>
                                          <w:marBottom w:val="0"/>
                                          <w:divBdr>
                                            <w:top w:val="none" w:sz="0" w:space="0" w:color="auto"/>
                                            <w:left w:val="none" w:sz="0" w:space="0" w:color="auto"/>
                                            <w:bottom w:val="none" w:sz="0" w:space="0" w:color="auto"/>
                                            <w:right w:val="none" w:sz="0" w:space="0" w:color="auto"/>
                                          </w:divBdr>
                                        </w:div>
                                        <w:div w:id="448822066">
                                          <w:marLeft w:val="0"/>
                                          <w:marRight w:val="0"/>
                                          <w:marTop w:val="0"/>
                                          <w:marBottom w:val="0"/>
                                          <w:divBdr>
                                            <w:top w:val="none" w:sz="0" w:space="0" w:color="auto"/>
                                            <w:left w:val="none" w:sz="0" w:space="0" w:color="auto"/>
                                            <w:bottom w:val="none" w:sz="0" w:space="0" w:color="auto"/>
                                            <w:right w:val="none" w:sz="0" w:space="0" w:color="auto"/>
                                          </w:divBdr>
                                        </w:div>
                                      </w:divsChild>
                                    </w:div>
                                    <w:div w:id="1545360673">
                                      <w:marLeft w:val="0"/>
                                      <w:marRight w:val="150"/>
                                      <w:marTop w:val="0"/>
                                      <w:marBottom w:val="0"/>
                                      <w:divBdr>
                                        <w:top w:val="none" w:sz="0" w:space="0" w:color="auto"/>
                                        <w:left w:val="none" w:sz="0" w:space="0" w:color="auto"/>
                                        <w:bottom w:val="none" w:sz="0" w:space="0" w:color="auto"/>
                                        <w:right w:val="none" w:sz="0" w:space="0" w:color="auto"/>
                                      </w:divBdr>
                                      <w:divsChild>
                                        <w:div w:id="389623022">
                                          <w:marLeft w:val="0"/>
                                          <w:marRight w:val="0"/>
                                          <w:marTop w:val="0"/>
                                          <w:marBottom w:val="0"/>
                                          <w:divBdr>
                                            <w:top w:val="none" w:sz="0" w:space="0" w:color="auto"/>
                                            <w:left w:val="none" w:sz="0" w:space="0" w:color="auto"/>
                                            <w:bottom w:val="none" w:sz="0" w:space="0" w:color="auto"/>
                                            <w:right w:val="none" w:sz="0" w:space="0" w:color="auto"/>
                                          </w:divBdr>
                                        </w:div>
                                        <w:div w:id="1253734934">
                                          <w:marLeft w:val="0"/>
                                          <w:marRight w:val="0"/>
                                          <w:marTop w:val="0"/>
                                          <w:marBottom w:val="0"/>
                                          <w:divBdr>
                                            <w:top w:val="none" w:sz="0" w:space="0" w:color="auto"/>
                                            <w:left w:val="none" w:sz="0" w:space="0" w:color="auto"/>
                                            <w:bottom w:val="none" w:sz="0" w:space="0" w:color="auto"/>
                                            <w:right w:val="none" w:sz="0" w:space="0" w:color="auto"/>
                                          </w:divBdr>
                                        </w:div>
                                      </w:divsChild>
                                    </w:div>
                                    <w:div w:id="397286021">
                                      <w:marLeft w:val="0"/>
                                      <w:marRight w:val="0"/>
                                      <w:marTop w:val="0"/>
                                      <w:marBottom w:val="0"/>
                                      <w:divBdr>
                                        <w:top w:val="none" w:sz="0" w:space="0" w:color="auto"/>
                                        <w:left w:val="none" w:sz="0" w:space="0" w:color="auto"/>
                                        <w:bottom w:val="none" w:sz="0" w:space="0" w:color="auto"/>
                                        <w:right w:val="none" w:sz="0" w:space="0" w:color="auto"/>
                                      </w:divBdr>
                                      <w:divsChild>
                                        <w:div w:id="1471509235">
                                          <w:marLeft w:val="0"/>
                                          <w:marRight w:val="0"/>
                                          <w:marTop w:val="0"/>
                                          <w:marBottom w:val="0"/>
                                          <w:divBdr>
                                            <w:top w:val="none" w:sz="0" w:space="0" w:color="auto"/>
                                            <w:left w:val="none" w:sz="0" w:space="0" w:color="auto"/>
                                            <w:bottom w:val="none" w:sz="0" w:space="0" w:color="auto"/>
                                            <w:right w:val="none" w:sz="0" w:space="0" w:color="auto"/>
                                          </w:divBdr>
                                        </w:div>
                                        <w:div w:id="663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2016-10-21T15:08:00Z</dcterms:created>
  <dcterms:modified xsi:type="dcterms:W3CDTF">2016-11-11T13:28:00Z</dcterms:modified>
</cp:coreProperties>
</file>