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6E7" w:rsidRPr="00AA56E7" w:rsidRDefault="00AA56E7" w:rsidP="00AA56E7">
      <w:pPr>
        <w:spacing w:after="0" w:line="240" w:lineRule="auto"/>
        <w:textAlignment w:val="baseline"/>
        <w:outlineLvl w:val="0"/>
        <w:rPr>
          <w:rFonts w:ascii="inherit" w:eastAsia="Times New Roman" w:hAnsi="inherit" w:cs="Times New Roman"/>
          <w:kern w:val="36"/>
          <w:sz w:val="48"/>
          <w:szCs w:val="48"/>
          <w:lang w:eastAsia="en-GB"/>
        </w:rPr>
      </w:pPr>
      <w:r w:rsidRPr="00AA56E7">
        <w:rPr>
          <w:rFonts w:ascii="inherit" w:eastAsia="Times New Roman" w:hAnsi="inherit" w:cs="Times New Roman"/>
          <w:kern w:val="36"/>
          <w:sz w:val="48"/>
          <w:szCs w:val="48"/>
          <w:lang w:eastAsia="en-GB"/>
        </w:rPr>
        <w:t>Heavy drinkers who exercise two hours a week no more likely to die than teetotallers</w:t>
      </w:r>
    </w:p>
    <w:p w:rsidR="00AA56E7" w:rsidRPr="00AA56E7" w:rsidRDefault="00AA56E7" w:rsidP="00AA56E7">
      <w:pPr>
        <w:spacing w:after="0" w:line="240" w:lineRule="auto"/>
        <w:textAlignment w:val="baseline"/>
        <w:rPr>
          <w:rFonts w:ascii="inherit" w:eastAsia="Times New Roman" w:hAnsi="inherit" w:cs="Times New Roman"/>
          <w:sz w:val="24"/>
          <w:szCs w:val="24"/>
          <w:lang w:eastAsia="en-GB"/>
        </w:rPr>
      </w:pPr>
      <w:r w:rsidRPr="00AA56E7">
        <w:rPr>
          <w:rFonts w:ascii="Arial" w:eastAsia="Times New Roman" w:hAnsi="Arial" w:cs="Arial"/>
          <w:noProof/>
          <w:color w:val="EA6400"/>
          <w:sz w:val="24"/>
          <w:szCs w:val="24"/>
          <w:bdr w:val="none" w:sz="0" w:space="0" w:color="auto" w:frame="1"/>
          <w:lang w:eastAsia="en-GB"/>
        </w:rPr>
        <w:drawing>
          <wp:inline distT="0" distB="0" distL="0" distR="0">
            <wp:extent cx="379730" cy="379730"/>
            <wp:effectExtent l="0" t="0" r="1270" b="1270"/>
            <wp:docPr id="5" name="Picture 5" descr="http://i0.wp.com/metrouk2.files.wordpress.com/2014/04/harry-readhead.jpg?crop=0px%2C11px%2C150px%2C150px&amp;resize=150%2C150&amp;quality=80&amp;strip=all&amp;ssl=1&amp;w=40&amp;h=4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wp.com/metrouk2.files.wordpress.com/2014/04/harry-readhead.jpg?crop=0px%2C11px%2C150px%2C150px&amp;resize=150%2C150&amp;quality=80&amp;strip=all&amp;ssl=1&amp;w=40&amp;h=4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AA56E7" w:rsidRPr="00AA56E7" w:rsidRDefault="00AA56E7" w:rsidP="00AA56E7">
      <w:pPr>
        <w:spacing w:line="240" w:lineRule="auto"/>
        <w:textAlignment w:val="center"/>
        <w:rPr>
          <w:rFonts w:ascii="inherit" w:eastAsia="Times New Roman" w:hAnsi="inherit" w:cs="Times New Roman"/>
          <w:sz w:val="27"/>
          <w:szCs w:val="27"/>
          <w:lang w:eastAsia="en-GB"/>
        </w:rPr>
      </w:pPr>
      <w:hyperlink r:id="rId6" w:history="1">
        <w:r w:rsidRPr="00AA56E7">
          <w:rPr>
            <w:rFonts w:ascii="Arial" w:eastAsia="Times New Roman" w:hAnsi="Arial" w:cs="Arial"/>
            <w:color w:val="EA6400"/>
            <w:sz w:val="27"/>
            <w:szCs w:val="27"/>
            <w:bdr w:val="none" w:sz="0" w:space="0" w:color="auto" w:frame="1"/>
            <w:lang w:eastAsia="en-GB"/>
          </w:rPr>
          <w:t xml:space="preserve">Harry </w:t>
        </w:r>
        <w:proofErr w:type="spellStart"/>
        <w:r w:rsidRPr="00AA56E7">
          <w:rPr>
            <w:rFonts w:ascii="Arial" w:eastAsia="Times New Roman" w:hAnsi="Arial" w:cs="Arial"/>
            <w:color w:val="EA6400"/>
            <w:sz w:val="27"/>
            <w:szCs w:val="27"/>
            <w:bdr w:val="none" w:sz="0" w:space="0" w:color="auto" w:frame="1"/>
            <w:lang w:eastAsia="en-GB"/>
          </w:rPr>
          <w:t>Readhead</w:t>
        </w:r>
        <w:proofErr w:type="spellEnd"/>
      </w:hyperlink>
      <w:r>
        <w:rPr>
          <w:rFonts w:ascii="inherit" w:eastAsia="Times New Roman" w:hAnsi="inherit" w:cs="Times New Roman"/>
          <w:sz w:val="27"/>
          <w:szCs w:val="27"/>
          <w:bdr w:val="none" w:sz="0" w:space="0" w:color="auto" w:frame="1"/>
          <w:lang w:eastAsia="en-GB"/>
        </w:rPr>
        <w:t xml:space="preserve"> </w:t>
      </w:r>
      <w:bookmarkStart w:id="0" w:name="_GoBack"/>
      <w:bookmarkEnd w:id="0"/>
      <w:r w:rsidRPr="00AA56E7">
        <w:rPr>
          <w:rFonts w:ascii="inherit" w:eastAsia="Times New Roman" w:hAnsi="inherit" w:cs="Times New Roman"/>
          <w:color w:val="999999"/>
          <w:sz w:val="26"/>
          <w:szCs w:val="26"/>
          <w:bdr w:val="none" w:sz="0" w:space="0" w:color="auto" w:frame="1"/>
          <w:lang w:eastAsia="en-GB"/>
        </w:rPr>
        <w:t>Thursday 8 Sep 2016 9:45 am</w:t>
      </w:r>
    </w:p>
    <w:p w:rsidR="00AA56E7" w:rsidRPr="00AA56E7" w:rsidRDefault="00AA56E7" w:rsidP="00AA56E7">
      <w:pPr>
        <w:spacing w:after="0" w:line="240" w:lineRule="auto"/>
        <w:textAlignment w:val="baseline"/>
        <w:rPr>
          <w:rFonts w:ascii="Arial" w:eastAsia="Times New Roman" w:hAnsi="Arial" w:cs="Arial"/>
          <w:color w:val="000000"/>
          <w:sz w:val="30"/>
          <w:szCs w:val="30"/>
          <w:lang w:eastAsia="en-GB"/>
        </w:rPr>
      </w:pPr>
      <w:r w:rsidRPr="00AA56E7">
        <w:rPr>
          <w:rFonts w:ascii="inherit" w:eastAsia="Times New Roman" w:hAnsi="inherit" w:cs="Arial"/>
          <w:b/>
          <w:bCs/>
          <w:color w:val="000000"/>
          <w:sz w:val="30"/>
          <w:szCs w:val="30"/>
          <w:bdr w:val="none" w:sz="0" w:space="0" w:color="auto" w:frame="1"/>
          <w:lang w:eastAsia="en-GB"/>
        </w:rPr>
        <w:t>In excellent news for those increasingly struggling to justify their post-work pint or three, two-and-a-half hours of exercise per week may offset the potentially deadly impact of alcohol overconsumption, according to new research.</w:t>
      </w:r>
    </w:p>
    <w:p w:rsidR="00AA56E7" w:rsidRPr="00AA56E7" w:rsidRDefault="00AA56E7" w:rsidP="00AA56E7">
      <w:pPr>
        <w:spacing w:after="240" w:line="240" w:lineRule="auto"/>
        <w:textAlignment w:val="baseline"/>
        <w:rPr>
          <w:rFonts w:ascii="inherit" w:eastAsia="Times New Roman" w:hAnsi="inherit" w:cs="Arial"/>
          <w:color w:val="000000"/>
          <w:sz w:val="30"/>
          <w:szCs w:val="30"/>
          <w:lang w:eastAsia="en-GB"/>
        </w:rPr>
      </w:pPr>
      <w:r w:rsidRPr="00AA56E7">
        <w:rPr>
          <w:rFonts w:ascii="inherit" w:eastAsia="Times New Roman" w:hAnsi="inherit" w:cs="Arial"/>
          <w:color w:val="000000"/>
          <w:sz w:val="30"/>
          <w:szCs w:val="30"/>
          <w:lang w:eastAsia="en-GB"/>
        </w:rPr>
        <w:t>University College London and the University of Sydney have found that drinking even within the recommended guidelines of 14 units per week raises the risk of premature death by 16%, and the risk of cancer by 47%.</w:t>
      </w:r>
    </w:p>
    <w:p w:rsidR="00AA56E7" w:rsidRPr="00AA56E7" w:rsidRDefault="00AA56E7" w:rsidP="00AA56E7">
      <w:pPr>
        <w:spacing w:after="240" w:line="240" w:lineRule="auto"/>
        <w:textAlignment w:val="baseline"/>
        <w:rPr>
          <w:rFonts w:ascii="inherit" w:eastAsia="Times New Roman" w:hAnsi="inherit" w:cs="Arial"/>
          <w:color w:val="000000"/>
          <w:sz w:val="30"/>
          <w:szCs w:val="30"/>
          <w:lang w:eastAsia="en-GB"/>
        </w:rPr>
      </w:pPr>
      <w:r w:rsidRPr="00AA56E7">
        <w:rPr>
          <w:rFonts w:ascii="inherit" w:eastAsia="Times New Roman" w:hAnsi="inherit" w:cs="Arial"/>
          <w:color w:val="000000"/>
          <w:sz w:val="30"/>
          <w:szCs w:val="30"/>
          <w:lang w:eastAsia="en-GB"/>
        </w:rPr>
        <w:t>But the research teams also found that only 150 minutes of moderate activity – for instance, walking or golf – completely cancelled out the impact of death from all causes while simultaneously reducing the cancer risk by 36%. It also cut the chance of death from hazardous drinking by more than half.</w:t>
      </w:r>
    </w:p>
    <w:p w:rsidR="00AA56E7" w:rsidRPr="00AA56E7" w:rsidRDefault="00AA56E7" w:rsidP="00AA56E7">
      <w:pPr>
        <w:spacing w:after="240" w:line="240" w:lineRule="auto"/>
        <w:textAlignment w:val="baseline"/>
        <w:rPr>
          <w:rFonts w:ascii="inherit" w:eastAsia="Times New Roman" w:hAnsi="inherit" w:cs="Arial"/>
          <w:color w:val="000000"/>
          <w:sz w:val="30"/>
          <w:szCs w:val="30"/>
          <w:lang w:eastAsia="en-GB"/>
        </w:rPr>
      </w:pPr>
      <w:r w:rsidRPr="00AA56E7">
        <w:rPr>
          <w:rFonts w:ascii="inherit" w:eastAsia="Times New Roman" w:hAnsi="inherit" w:cs="Arial"/>
          <w:color w:val="000000"/>
          <w:sz w:val="30"/>
          <w:szCs w:val="30"/>
          <w:lang w:eastAsia="en-GB"/>
        </w:rPr>
        <w:t>Scientists believe that alcohol consumption and exercise employ similar metabolic pathways in the body, but operate in different directions. Alcohol forces the liver to stop disposing of fatty acids, and exercise uses fat for fuel.</w:t>
      </w:r>
    </w:p>
    <w:p w:rsidR="00AA56E7" w:rsidRPr="00AA56E7" w:rsidRDefault="00AA56E7" w:rsidP="00AA56E7">
      <w:pPr>
        <w:spacing w:after="240" w:line="240" w:lineRule="auto"/>
        <w:textAlignment w:val="baseline"/>
        <w:rPr>
          <w:rFonts w:ascii="inherit" w:eastAsia="Times New Roman" w:hAnsi="inherit" w:cs="Arial"/>
          <w:color w:val="000000"/>
          <w:sz w:val="30"/>
          <w:szCs w:val="30"/>
          <w:lang w:eastAsia="en-GB"/>
        </w:rPr>
      </w:pPr>
      <w:r w:rsidRPr="00AA56E7">
        <w:rPr>
          <w:rFonts w:ascii="inherit" w:eastAsia="Times New Roman" w:hAnsi="inherit" w:cs="Arial"/>
          <w:color w:val="000000"/>
          <w:sz w:val="30"/>
          <w:szCs w:val="30"/>
          <w:lang w:eastAsia="en-GB"/>
        </w:rPr>
        <w:t xml:space="preserve"> ‘Our results provide an additional argument for the role of physical activity as a means to promote the health of the population even in the presence of other less healthy behaviours,’ said Dr Annie Britton, of the Department of Epidemiology and Public Health at UCL.</w:t>
      </w:r>
    </w:p>
    <w:p w:rsidR="00AA56E7" w:rsidRPr="00AA56E7" w:rsidRDefault="00AA56E7" w:rsidP="00AA56E7">
      <w:pPr>
        <w:spacing w:after="240" w:line="240" w:lineRule="auto"/>
        <w:textAlignment w:val="baseline"/>
        <w:rPr>
          <w:rFonts w:ascii="inherit" w:eastAsia="Times New Roman" w:hAnsi="inherit" w:cs="Arial"/>
          <w:color w:val="000000"/>
          <w:sz w:val="30"/>
          <w:szCs w:val="30"/>
          <w:lang w:eastAsia="en-GB"/>
        </w:rPr>
      </w:pPr>
      <w:r w:rsidRPr="00AA56E7">
        <w:rPr>
          <w:rFonts w:ascii="inherit" w:eastAsia="Times New Roman" w:hAnsi="inherit" w:cs="Arial"/>
          <w:color w:val="000000"/>
          <w:sz w:val="30"/>
          <w:szCs w:val="30"/>
          <w:lang w:eastAsia="en-GB"/>
        </w:rPr>
        <w:t xml:space="preserve"> ‘The public health relevance of our results is further emphasised by the </w:t>
      </w:r>
      <w:proofErr w:type="gramStart"/>
      <w:r w:rsidRPr="00AA56E7">
        <w:rPr>
          <w:rFonts w:ascii="inherit" w:eastAsia="Times New Roman" w:hAnsi="inherit" w:cs="Arial"/>
          <w:color w:val="000000"/>
          <w:sz w:val="30"/>
          <w:szCs w:val="30"/>
          <w:lang w:eastAsia="en-GB"/>
        </w:rPr>
        <w:t>recently</w:t>
      </w:r>
      <w:proofErr w:type="gramEnd"/>
      <w:r w:rsidRPr="00AA56E7">
        <w:rPr>
          <w:rFonts w:ascii="inherit" w:eastAsia="Times New Roman" w:hAnsi="inherit" w:cs="Arial"/>
          <w:color w:val="000000"/>
          <w:sz w:val="30"/>
          <w:szCs w:val="30"/>
          <w:lang w:eastAsia="en-GB"/>
        </w:rPr>
        <w:t xml:space="preserve"> updated alcohol consumption guidelines review by the UK Chief Medical Officer that found that cancer mortality risk starts from a relatively low level of alcohol consumption.’</w:t>
      </w:r>
    </w:p>
    <w:p w:rsidR="00AA56E7" w:rsidRPr="00AA56E7" w:rsidRDefault="00AA56E7" w:rsidP="00AA56E7">
      <w:pPr>
        <w:spacing w:after="240" w:line="240" w:lineRule="auto"/>
        <w:textAlignment w:val="baseline"/>
        <w:rPr>
          <w:rFonts w:ascii="inherit" w:eastAsia="Times New Roman" w:hAnsi="inherit" w:cs="Arial"/>
          <w:color w:val="000000"/>
          <w:sz w:val="30"/>
          <w:szCs w:val="30"/>
          <w:lang w:eastAsia="en-GB"/>
        </w:rPr>
      </w:pPr>
      <w:r w:rsidRPr="00AA56E7">
        <w:rPr>
          <w:rFonts w:ascii="inherit" w:eastAsia="Times New Roman" w:hAnsi="inherit" w:cs="Arial"/>
          <w:color w:val="000000"/>
          <w:sz w:val="30"/>
          <w:szCs w:val="30"/>
          <w:lang w:eastAsia="en-GB"/>
        </w:rPr>
        <w:t xml:space="preserve">Experts conceded that they could not know how the detrimental </w:t>
      </w:r>
      <w:proofErr w:type="spellStart"/>
      <w:r w:rsidRPr="00AA56E7">
        <w:rPr>
          <w:rFonts w:ascii="inherit" w:eastAsia="Times New Roman" w:hAnsi="inherit" w:cs="Arial"/>
          <w:color w:val="000000"/>
          <w:sz w:val="30"/>
          <w:szCs w:val="30"/>
          <w:lang w:eastAsia="en-GB"/>
        </w:rPr>
        <w:t>affects</w:t>
      </w:r>
      <w:proofErr w:type="spellEnd"/>
      <w:r w:rsidRPr="00AA56E7">
        <w:rPr>
          <w:rFonts w:ascii="inherit" w:eastAsia="Times New Roman" w:hAnsi="inherit" w:cs="Arial"/>
          <w:color w:val="000000"/>
          <w:sz w:val="30"/>
          <w:szCs w:val="30"/>
          <w:lang w:eastAsia="en-GB"/>
        </w:rPr>
        <w:t xml:space="preserve"> of binge drinking, rather than regular alcohol intake, was affected by exercise.</w:t>
      </w:r>
    </w:p>
    <w:p w:rsidR="00AA56E7" w:rsidRPr="00AA56E7" w:rsidRDefault="00AA56E7" w:rsidP="00AA56E7">
      <w:pPr>
        <w:spacing w:after="240" w:line="240" w:lineRule="auto"/>
        <w:textAlignment w:val="baseline"/>
        <w:rPr>
          <w:rFonts w:ascii="inherit" w:eastAsia="Times New Roman" w:hAnsi="inherit" w:cs="Arial"/>
          <w:color w:val="000000"/>
          <w:sz w:val="30"/>
          <w:szCs w:val="30"/>
          <w:lang w:eastAsia="en-GB"/>
        </w:rPr>
      </w:pPr>
      <w:r w:rsidRPr="00AA56E7">
        <w:rPr>
          <w:rFonts w:ascii="inherit" w:eastAsia="Times New Roman" w:hAnsi="inherit" w:cs="Arial"/>
          <w:color w:val="000000"/>
          <w:sz w:val="30"/>
          <w:szCs w:val="30"/>
          <w:lang w:eastAsia="en-GB"/>
        </w:rPr>
        <w:t>The study involved six health surveys of 36,370 people, carried out between 1994 and 1998.</w:t>
      </w:r>
    </w:p>
    <w:p w:rsidR="00684D00" w:rsidRDefault="00AA56E7" w:rsidP="00AA56E7">
      <w:r w:rsidRPr="00AA56E7">
        <w:rPr>
          <w:rFonts w:ascii="Arial" w:eastAsia="Times New Roman" w:hAnsi="Arial" w:cs="Arial"/>
          <w:color w:val="000000"/>
          <w:sz w:val="15"/>
          <w:szCs w:val="15"/>
          <w:bdr w:val="none" w:sz="0" w:space="0" w:color="auto" w:frame="1"/>
          <w:lang w:eastAsia="en-GB"/>
        </w:rPr>
        <w:lastRenderedPageBreak/>
        <w:br/>
      </w:r>
      <w:r w:rsidRPr="00AA56E7">
        <w:rPr>
          <w:rFonts w:ascii="Arial" w:eastAsia="Times New Roman" w:hAnsi="Arial" w:cs="Arial"/>
          <w:color w:val="000000"/>
          <w:sz w:val="15"/>
          <w:szCs w:val="15"/>
          <w:bdr w:val="none" w:sz="0" w:space="0" w:color="auto" w:frame="1"/>
          <w:lang w:eastAsia="en-GB"/>
        </w:rPr>
        <w:br/>
        <w:t>Read more: </w:t>
      </w:r>
      <w:hyperlink r:id="rId7" w:anchor="ixzz4OqcEWDQP" w:history="1">
        <w:r w:rsidRPr="00AA56E7">
          <w:rPr>
            <w:rFonts w:ascii="Arial" w:eastAsia="Times New Roman" w:hAnsi="Arial" w:cs="Arial"/>
            <w:color w:val="003399"/>
            <w:sz w:val="15"/>
            <w:szCs w:val="15"/>
            <w:bdr w:val="none" w:sz="0" w:space="0" w:color="auto" w:frame="1"/>
            <w:lang w:eastAsia="en-GB"/>
          </w:rPr>
          <w:t>http://metro.co.uk/2016/09/08/heavy-drinkers-who-exercise-two-hours-a-week-no-more-likely-to-die-than-teetotallers-6115852/#ixzz4OqcEWDQP</w:t>
        </w:r>
      </w:hyperlink>
    </w:p>
    <w:sectPr w:rsidR="0068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6E7"/>
    <w:rsid w:val="00684D00"/>
    <w:rsid w:val="00AA56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8223D-7764-457D-869B-DB885F70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56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6E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A56E7"/>
    <w:rPr>
      <w:color w:val="0000FF"/>
      <w:u w:val="single"/>
    </w:rPr>
  </w:style>
  <w:style w:type="character" w:customStyle="1" w:styleId="byline">
    <w:name w:val="byline"/>
    <w:basedOn w:val="DefaultParagraphFont"/>
    <w:rsid w:val="00AA56E7"/>
  </w:style>
  <w:style w:type="character" w:customStyle="1" w:styleId="post-date">
    <w:name w:val="post-date"/>
    <w:basedOn w:val="DefaultParagraphFont"/>
    <w:rsid w:val="00AA56E7"/>
  </w:style>
  <w:style w:type="paragraph" w:styleId="NormalWeb">
    <w:name w:val="Normal (Web)"/>
    <w:basedOn w:val="Normal"/>
    <w:uiPriority w:val="99"/>
    <w:semiHidden/>
    <w:unhideWhenUsed/>
    <w:rsid w:val="00AA56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A56E7"/>
    <w:rPr>
      <w:b/>
      <w:bCs/>
    </w:rPr>
  </w:style>
  <w:style w:type="character" w:customStyle="1" w:styleId="mor-title">
    <w:name w:val="mor-title"/>
    <w:basedOn w:val="DefaultParagraphFont"/>
    <w:rsid w:val="00AA56E7"/>
  </w:style>
  <w:style w:type="character" w:customStyle="1" w:styleId="apple-converted-space">
    <w:name w:val="apple-converted-space"/>
    <w:basedOn w:val="DefaultParagraphFont"/>
    <w:rsid w:val="00AA5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2798">
      <w:bodyDiv w:val="1"/>
      <w:marLeft w:val="0"/>
      <w:marRight w:val="0"/>
      <w:marTop w:val="0"/>
      <w:marBottom w:val="0"/>
      <w:divBdr>
        <w:top w:val="none" w:sz="0" w:space="0" w:color="auto"/>
        <w:left w:val="none" w:sz="0" w:space="0" w:color="auto"/>
        <w:bottom w:val="none" w:sz="0" w:space="0" w:color="auto"/>
        <w:right w:val="none" w:sz="0" w:space="0" w:color="auto"/>
      </w:divBdr>
      <w:divsChild>
        <w:div w:id="1094477692">
          <w:marLeft w:val="0"/>
          <w:marRight w:val="0"/>
          <w:marTop w:val="300"/>
          <w:marBottom w:val="300"/>
          <w:divBdr>
            <w:top w:val="none" w:sz="0" w:space="0" w:color="auto"/>
            <w:left w:val="none" w:sz="0" w:space="0" w:color="auto"/>
            <w:bottom w:val="none" w:sz="0" w:space="0" w:color="auto"/>
            <w:right w:val="none" w:sz="0" w:space="0" w:color="auto"/>
          </w:divBdr>
          <w:divsChild>
            <w:div w:id="961033064">
              <w:marLeft w:val="0"/>
              <w:marRight w:val="0"/>
              <w:marTop w:val="0"/>
              <w:marBottom w:val="0"/>
              <w:divBdr>
                <w:top w:val="none" w:sz="0" w:space="0" w:color="auto"/>
                <w:left w:val="none" w:sz="0" w:space="0" w:color="auto"/>
                <w:bottom w:val="none" w:sz="0" w:space="0" w:color="auto"/>
                <w:right w:val="none" w:sz="0" w:space="0" w:color="auto"/>
              </w:divBdr>
            </w:div>
          </w:divsChild>
        </w:div>
        <w:div w:id="476456557">
          <w:marLeft w:val="0"/>
          <w:marRight w:val="0"/>
          <w:marTop w:val="0"/>
          <w:marBottom w:val="300"/>
          <w:divBdr>
            <w:top w:val="none" w:sz="0" w:space="0" w:color="auto"/>
            <w:left w:val="none" w:sz="0" w:space="0" w:color="auto"/>
            <w:bottom w:val="none" w:sz="0" w:space="0" w:color="auto"/>
            <w:right w:val="none" w:sz="0" w:space="0" w:color="auto"/>
          </w:divBdr>
        </w:div>
        <w:div w:id="875505346">
          <w:marLeft w:val="0"/>
          <w:marRight w:val="0"/>
          <w:marTop w:val="0"/>
          <w:marBottom w:val="0"/>
          <w:divBdr>
            <w:top w:val="none" w:sz="0" w:space="0" w:color="auto"/>
            <w:left w:val="none" w:sz="0" w:space="0" w:color="auto"/>
            <w:bottom w:val="none" w:sz="0" w:space="0" w:color="auto"/>
            <w:right w:val="none" w:sz="0" w:space="0" w:color="auto"/>
          </w:divBdr>
        </w:div>
        <w:div w:id="2002342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etro.co.uk/2016/09/08/heavy-drinkers-who-exercise-two-hours-a-week-no-more-likely-to-die-than-teetotallers-61158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tro.co.uk/author/harry-readhead/" TargetMode="External"/><Relationship Id="rId5" Type="http://schemas.openxmlformats.org/officeDocument/2006/relationships/image" Target="media/image1.jpeg"/><Relationship Id="rId4" Type="http://schemas.openxmlformats.org/officeDocument/2006/relationships/hyperlink" Target="http://metro.co.uk/author/harry-readhea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2016-11-02T10:54:00Z</dcterms:created>
  <dcterms:modified xsi:type="dcterms:W3CDTF">2016-11-02T10:55:00Z</dcterms:modified>
</cp:coreProperties>
</file>