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354" w:rsidRPr="00214354" w:rsidRDefault="00214354" w:rsidP="00214354">
      <w:pPr>
        <w:spacing w:after="0" w:line="240" w:lineRule="auto"/>
        <w:rPr>
          <w:rFonts w:ascii="Times New Roman" w:eastAsia="Times New Roman" w:hAnsi="Times New Roman" w:cs="Times New Roman"/>
          <w:sz w:val="24"/>
          <w:szCs w:val="24"/>
          <w:lang w:eastAsia="en-GB"/>
        </w:rPr>
      </w:pPr>
      <w:r w:rsidRPr="00214354">
        <w:rPr>
          <w:rFonts w:ascii="Times New Roman" w:eastAsia="Times New Roman" w:hAnsi="Times New Roman" w:cs="Times New Roman"/>
          <w:b/>
          <w:bCs/>
          <w:caps/>
          <w:color w:val="E465BE"/>
          <w:sz w:val="54"/>
          <w:szCs w:val="54"/>
          <w:lang w:eastAsia="en-GB"/>
        </w:rPr>
        <w:t>MED IS BEST</w:t>
      </w:r>
      <w:r w:rsidRPr="00214354">
        <w:rPr>
          <w:rFonts w:ascii="Times New Roman" w:eastAsia="Times New Roman" w:hAnsi="Times New Roman" w:cs="Times New Roman"/>
          <w:sz w:val="24"/>
          <w:szCs w:val="24"/>
          <w:lang w:eastAsia="en-GB"/>
        </w:rPr>
        <w:t> </w:t>
      </w:r>
    </w:p>
    <w:p w:rsidR="00214354" w:rsidRPr="00214354" w:rsidRDefault="00214354" w:rsidP="00214354">
      <w:pPr>
        <w:spacing w:after="180" w:line="288" w:lineRule="atLeast"/>
        <w:outlineLvl w:val="0"/>
        <w:rPr>
          <w:rFonts w:ascii="Times New Roman" w:eastAsia="Times New Roman" w:hAnsi="Times New Roman" w:cs="Times New Roman"/>
          <w:b/>
          <w:bCs/>
          <w:kern w:val="36"/>
          <w:sz w:val="54"/>
          <w:szCs w:val="54"/>
          <w:lang w:eastAsia="en-GB"/>
        </w:rPr>
      </w:pPr>
      <w:r w:rsidRPr="00214354">
        <w:rPr>
          <w:rFonts w:ascii="Times New Roman" w:eastAsia="Times New Roman" w:hAnsi="Times New Roman" w:cs="Times New Roman"/>
          <w:b/>
          <w:bCs/>
          <w:kern w:val="36"/>
          <w:sz w:val="54"/>
          <w:szCs w:val="54"/>
          <w:lang w:eastAsia="en-GB"/>
        </w:rPr>
        <w:t>Eating a Mediterranean diet SLASHES your risk of heart disease – and could save 20,000 lives every year</w:t>
      </w:r>
    </w:p>
    <w:p w:rsidR="00214354" w:rsidRPr="00214354" w:rsidRDefault="00214354" w:rsidP="00214354">
      <w:pPr>
        <w:shd w:val="clear" w:color="auto" w:fill="FFFFFF"/>
        <w:spacing w:after="0" w:line="288" w:lineRule="atLeast"/>
        <w:rPr>
          <w:rFonts w:ascii="Roboto Slab" w:eastAsia="Times New Roman" w:hAnsi="Roboto Slab" w:cs="Times New Roman"/>
          <w:b/>
          <w:bCs/>
          <w:color w:val="E465BE"/>
          <w:sz w:val="23"/>
          <w:szCs w:val="23"/>
          <w:lang w:eastAsia="en-GB"/>
        </w:rPr>
      </w:pPr>
      <w:r w:rsidRPr="00214354">
        <w:rPr>
          <w:rFonts w:ascii="Roboto Slab" w:eastAsia="Times New Roman" w:hAnsi="Roboto Slab" w:cs="Times New Roman"/>
          <w:b/>
          <w:bCs/>
          <w:caps/>
          <w:color w:val="E465BE"/>
          <w:sz w:val="23"/>
          <w:szCs w:val="23"/>
          <w:lang w:eastAsia="en-GB"/>
        </w:rPr>
        <w:t>BY LIZZIE PARRY</w:t>
      </w:r>
    </w:p>
    <w:p w:rsidR="00214354" w:rsidRPr="00214354" w:rsidRDefault="00214354" w:rsidP="00214354">
      <w:pPr>
        <w:shd w:val="clear" w:color="auto" w:fill="FFFFFF"/>
        <w:spacing w:after="0" w:line="288" w:lineRule="atLeast"/>
        <w:rPr>
          <w:rFonts w:ascii="Roboto" w:eastAsia="Times New Roman" w:hAnsi="Roboto" w:cs="Times New Roman"/>
          <w:color w:val="232327"/>
          <w:sz w:val="23"/>
          <w:szCs w:val="23"/>
          <w:lang w:eastAsia="en-GB"/>
        </w:rPr>
      </w:pPr>
      <w:r w:rsidRPr="00214354">
        <w:rPr>
          <w:rFonts w:ascii="Roboto" w:eastAsia="Times New Roman" w:hAnsi="Roboto" w:cs="Times New Roman"/>
          <w:color w:val="232327"/>
          <w:sz w:val="23"/>
          <w:szCs w:val="23"/>
          <w:lang w:eastAsia="en-GB"/>
        </w:rPr>
        <w:t> </w:t>
      </w:r>
    </w:p>
    <w:p w:rsidR="00214354" w:rsidRPr="00214354" w:rsidRDefault="00214354" w:rsidP="00214354">
      <w:pPr>
        <w:shd w:val="clear" w:color="auto" w:fill="FFFFFF"/>
        <w:spacing w:line="288" w:lineRule="atLeast"/>
        <w:rPr>
          <w:rFonts w:ascii="Roboto Slab" w:eastAsia="Times New Roman" w:hAnsi="Roboto Slab" w:cs="Times New Roman"/>
          <w:color w:val="6A6A70"/>
          <w:sz w:val="23"/>
          <w:szCs w:val="23"/>
          <w:lang w:eastAsia="en-GB"/>
        </w:rPr>
      </w:pPr>
      <w:r w:rsidRPr="00214354">
        <w:rPr>
          <w:rFonts w:ascii="Roboto Slab" w:eastAsia="Times New Roman" w:hAnsi="Roboto Slab" w:cs="Times New Roman"/>
          <w:color w:val="6A6A70"/>
          <w:sz w:val="23"/>
          <w:szCs w:val="23"/>
          <w:lang w:eastAsia="en-GB"/>
        </w:rPr>
        <w:t>29th September 2016, 12:40 pm</w:t>
      </w:r>
    </w:p>
    <w:p w:rsidR="00214354" w:rsidRPr="00214354" w:rsidRDefault="00214354" w:rsidP="00214354">
      <w:pPr>
        <w:spacing w:line="288" w:lineRule="atLeast"/>
        <w:rPr>
          <w:rFonts w:ascii="Roboto Slab" w:eastAsia="Times New Roman" w:hAnsi="Roboto Slab" w:cs="Times New Roman"/>
          <w:sz w:val="30"/>
          <w:szCs w:val="30"/>
          <w:lang w:eastAsia="en-GB"/>
        </w:rPr>
      </w:pPr>
      <w:r w:rsidRPr="00214354">
        <w:rPr>
          <w:rFonts w:ascii="Roboto Slab" w:eastAsia="Times New Roman" w:hAnsi="Roboto Slab" w:cs="Times New Roman"/>
          <w:sz w:val="30"/>
          <w:szCs w:val="30"/>
          <w:lang w:eastAsia="en-GB"/>
        </w:rPr>
        <w:t>The diet, rich in fresh fruit and veg, wholegrains and olive oil, cut risk by up to 16 per cent, Cambridge University scientists said</w:t>
      </w:r>
    </w:p>
    <w:p w:rsidR="00214354" w:rsidRPr="00214354" w:rsidRDefault="00214354" w:rsidP="00214354">
      <w:pPr>
        <w:shd w:val="clear" w:color="auto" w:fill="FFFFFF"/>
        <w:spacing w:after="195" w:line="300" w:lineRule="atLeast"/>
        <w:rPr>
          <w:rFonts w:ascii="Roboto" w:eastAsia="Times New Roman" w:hAnsi="Roboto" w:cs="Times New Roman"/>
          <w:b/>
          <w:bCs/>
          <w:color w:val="232327"/>
          <w:sz w:val="24"/>
          <w:szCs w:val="24"/>
          <w:lang w:eastAsia="en-GB"/>
        </w:rPr>
      </w:pPr>
      <w:r w:rsidRPr="00214354">
        <w:rPr>
          <w:rFonts w:ascii="Roboto" w:eastAsia="Times New Roman" w:hAnsi="Roboto" w:cs="Times New Roman"/>
          <w:b/>
          <w:bCs/>
          <w:color w:val="232327"/>
          <w:sz w:val="24"/>
          <w:szCs w:val="24"/>
          <w:lang w:eastAsia="en-GB"/>
        </w:rPr>
        <w:t>A Mediterranean diet does protect the heart, and could save up to 20,000 Brits a year, experts said today.</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Following in the footsteps of our Mediterranean neighbours and stocking up on fresh fruit and veg, who</w:t>
      </w:r>
      <w:bookmarkStart w:id="0" w:name="_GoBack"/>
      <w:bookmarkEnd w:id="0"/>
      <w:r w:rsidRPr="00214354">
        <w:rPr>
          <w:rFonts w:ascii="Roboto" w:eastAsia="Times New Roman" w:hAnsi="Roboto" w:cs="Times New Roman"/>
          <w:color w:val="232327"/>
          <w:sz w:val="24"/>
          <w:szCs w:val="24"/>
          <w:lang w:eastAsia="en-GB"/>
        </w:rPr>
        <w:t>legrains, nuts and seeds can prove a life saver.</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The first study to examine the link between the</w:t>
      </w:r>
      <w:hyperlink r:id="rId5" w:history="1">
        <w:r w:rsidRPr="00214354">
          <w:rPr>
            <w:rFonts w:ascii="Roboto" w:eastAsia="Times New Roman" w:hAnsi="Roboto" w:cs="Times New Roman"/>
            <w:color w:val="E465BE"/>
            <w:sz w:val="24"/>
            <w:szCs w:val="24"/>
            <w:lang w:eastAsia="en-GB"/>
          </w:rPr>
          <w:t> </w:t>
        </w:r>
        <w:proofErr w:type="gramStart"/>
        <w:r w:rsidRPr="00214354">
          <w:rPr>
            <w:rFonts w:ascii="Roboto" w:eastAsia="Times New Roman" w:hAnsi="Roboto" w:cs="Times New Roman"/>
            <w:color w:val="E465BE"/>
            <w:sz w:val="24"/>
            <w:szCs w:val="24"/>
            <w:u w:val="single"/>
            <w:lang w:eastAsia="en-GB"/>
          </w:rPr>
          <w:t>Med</w:t>
        </w:r>
        <w:proofErr w:type="gramEnd"/>
        <w:r w:rsidRPr="00214354">
          <w:rPr>
            <w:rFonts w:ascii="Roboto" w:eastAsia="Times New Roman" w:hAnsi="Roboto" w:cs="Times New Roman"/>
            <w:color w:val="E465BE"/>
            <w:sz w:val="24"/>
            <w:szCs w:val="24"/>
            <w:u w:val="single"/>
            <w:lang w:eastAsia="en-GB"/>
          </w:rPr>
          <w:t xml:space="preserve"> diet</w:t>
        </w:r>
        <w:r w:rsidRPr="00214354">
          <w:rPr>
            <w:rFonts w:ascii="Roboto" w:eastAsia="Times New Roman" w:hAnsi="Roboto" w:cs="Times New Roman"/>
            <w:color w:val="E465BE"/>
            <w:sz w:val="24"/>
            <w:szCs w:val="24"/>
            <w:lang w:eastAsia="en-GB"/>
          </w:rPr>
          <w:t> </w:t>
        </w:r>
      </w:hyperlink>
      <w:r w:rsidRPr="00214354">
        <w:rPr>
          <w:rFonts w:ascii="Roboto" w:eastAsia="Times New Roman" w:hAnsi="Roboto" w:cs="Times New Roman"/>
          <w:color w:val="232327"/>
          <w:sz w:val="24"/>
          <w:szCs w:val="24"/>
          <w:lang w:eastAsia="en-GB"/>
        </w:rPr>
        <w:t>and heart disease in a British population, found the way of eating cuts risk of cardiovascular disease by six to 16 per cent.</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The findings, published on World Heart Day, backs up past research which has promoted the benefits of the diet.</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The Mediterranean diet is typically high in fruits, vegetables, whole grains, nuts and olive oil, while low in red meats and moderate in dairy, fish and poultry.</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 xml:space="preserve">Dr Nita </w:t>
      </w:r>
      <w:proofErr w:type="spellStart"/>
      <w:r w:rsidRPr="00214354">
        <w:rPr>
          <w:rFonts w:ascii="Roboto" w:eastAsia="Times New Roman" w:hAnsi="Roboto" w:cs="Times New Roman"/>
          <w:color w:val="232327"/>
          <w:sz w:val="24"/>
          <w:szCs w:val="24"/>
          <w:lang w:eastAsia="en-GB"/>
        </w:rPr>
        <w:t>Forouhi</w:t>
      </w:r>
      <w:proofErr w:type="spellEnd"/>
      <w:r w:rsidRPr="00214354">
        <w:rPr>
          <w:rFonts w:ascii="Roboto" w:eastAsia="Times New Roman" w:hAnsi="Roboto" w:cs="Times New Roman"/>
          <w:color w:val="232327"/>
          <w:sz w:val="24"/>
          <w:szCs w:val="24"/>
          <w:lang w:eastAsia="en-GB"/>
        </w:rPr>
        <w:t>, lead author from the University of Cambridge, said: “We estimate that one in 25 of all new cardiovascular disease cases or one in eight cardiovascular deaths in our UK based study population could potentially be avoided if this population increased their adherence to the Mediterranean diet.”</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 xml:space="preserve">Dr </w:t>
      </w:r>
      <w:proofErr w:type="spellStart"/>
      <w:r w:rsidRPr="00214354">
        <w:rPr>
          <w:rFonts w:ascii="Roboto" w:eastAsia="Times New Roman" w:hAnsi="Roboto" w:cs="Times New Roman"/>
          <w:color w:val="232327"/>
          <w:sz w:val="24"/>
          <w:szCs w:val="24"/>
          <w:lang w:eastAsia="en-GB"/>
        </w:rPr>
        <w:t>Forouhi’s</w:t>
      </w:r>
      <w:proofErr w:type="spellEnd"/>
      <w:r w:rsidRPr="00214354">
        <w:rPr>
          <w:rFonts w:ascii="Roboto" w:eastAsia="Times New Roman" w:hAnsi="Roboto" w:cs="Times New Roman"/>
          <w:color w:val="232327"/>
          <w:sz w:val="24"/>
          <w:szCs w:val="24"/>
          <w:lang w:eastAsia="en-GB"/>
        </w:rPr>
        <w:t xml:space="preserve"> team collected data from 23,902 health Brits.</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Their diets were measured using questionnaires and followed up for 12 to 17 years.</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 xml:space="preserve">Dr </w:t>
      </w:r>
      <w:proofErr w:type="spellStart"/>
      <w:r w:rsidRPr="00214354">
        <w:rPr>
          <w:rFonts w:ascii="Roboto" w:eastAsia="Times New Roman" w:hAnsi="Roboto" w:cs="Times New Roman"/>
          <w:color w:val="232327"/>
          <w:sz w:val="24"/>
          <w:szCs w:val="24"/>
          <w:lang w:eastAsia="en-GB"/>
        </w:rPr>
        <w:t>Forouhi</w:t>
      </w:r>
      <w:proofErr w:type="spellEnd"/>
      <w:r w:rsidRPr="00214354">
        <w:rPr>
          <w:rFonts w:ascii="Roboto" w:eastAsia="Times New Roman" w:hAnsi="Roboto" w:cs="Times New Roman"/>
          <w:color w:val="232327"/>
          <w:sz w:val="24"/>
          <w:szCs w:val="24"/>
          <w:lang w:eastAsia="en-GB"/>
        </w:rPr>
        <w:t xml:space="preserve"> added: “The benefits of the Mediterranean diet for cardiovascular health are well documented in countries of the Mediterranean region, but this is the first study to evaluate this in the UK.</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“If our findings are broadly representative of the overall UK population, then we can assume that higher level of adherence to the Mediterranean diet could have significant impact in lowering the cardiovascular disease burden in the UK.</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 xml:space="preserve"> “Our study shows that higher versus lower adherence to a Mediterranean-type diet is linked with lower future CVD risk in the UK but our challenge now is to understand the social, </w:t>
      </w:r>
      <w:r w:rsidRPr="00214354">
        <w:rPr>
          <w:rFonts w:ascii="Roboto" w:eastAsia="Times New Roman" w:hAnsi="Roboto" w:cs="Times New Roman"/>
          <w:color w:val="232327"/>
          <w:sz w:val="24"/>
          <w:szCs w:val="24"/>
          <w:lang w:eastAsia="en-GB"/>
        </w:rPr>
        <w:lastRenderedPageBreak/>
        <w:t>economic and cultural factors that might support or prevent people being able to keep to this dietary pattern in the UK.”</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British Heart Foundation dietitian Tracy Parker, said: “This large study adds to the significant body of evidence showing that eating a Mediterranean-style diet can reduce your risk of cardiovascular disease.</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“For those wanting to follow a Mediterranean diet, the Government’s healthy eating advice set out in its ‘</w:t>
      </w:r>
      <w:proofErr w:type="spellStart"/>
      <w:r w:rsidRPr="00214354">
        <w:rPr>
          <w:rFonts w:ascii="Roboto" w:eastAsia="Times New Roman" w:hAnsi="Roboto" w:cs="Times New Roman"/>
          <w:color w:val="232327"/>
          <w:sz w:val="24"/>
          <w:szCs w:val="24"/>
          <w:lang w:eastAsia="en-GB"/>
        </w:rPr>
        <w:t>Eatwell</w:t>
      </w:r>
      <w:proofErr w:type="spellEnd"/>
      <w:r w:rsidRPr="00214354">
        <w:rPr>
          <w:rFonts w:ascii="Roboto" w:eastAsia="Times New Roman" w:hAnsi="Roboto" w:cs="Times New Roman"/>
          <w:color w:val="232327"/>
          <w:sz w:val="24"/>
          <w:szCs w:val="24"/>
          <w:lang w:eastAsia="en-GB"/>
        </w:rPr>
        <w:t xml:space="preserve"> Guide’ is similar and shows how much you should eat of each food groups to have a healthy balanced diet.</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“This includes eating plenty of starchy foods, such as bread and pasta, plenty of fruit and vegetables, eating some fish, less meat, and choosing products made from vegetable and plant oils, such as olive oil.</w:t>
      </w:r>
    </w:p>
    <w:p w:rsidR="00214354" w:rsidRPr="00214354" w:rsidRDefault="00214354" w:rsidP="00214354">
      <w:pPr>
        <w:shd w:val="clear" w:color="auto" w:fill="F4F5F7"/>
        <w:spacing w:after="0" w:line="15" w:lineRule="atLeast"/>
        <w:rPr>
          <w:rFonts w:ascii="Roboto" w:eastAsia="Times New Roman" w:hAnsi="Roboto" w:cs="Times New Roman"/>
          <w:color w:val="232327"/>
          <w:sz w:val="24"/>
          <w:szCs w:val="24"/>
          <w:lang w:eastAsia="en-GB"/>
        </w:rPr>
      </w:pP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“However, eating healthily isn’t enough on its own. Importantly, the researchers found that those with high adherence to the diet were less likely to be smokers and more likely to be physically active – both important independent factors in reducing a person’s risk of cardiovascular disease.”</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The findings come as the </w:t>
      </w:r>
      <w:hyperlink r:id="rId6" w:history="1">
        <w:r w:rsidRPr="00214354">
          <w:rPr>
            <w:rFonts w:ascii="Roboto" w:eastAsia="Times New Roman" w:hAnsi="Roboto" w:cs="Times New Roman"/>
            <w:color w:val="E465BE"/>
            <w:sz w:val="24"/>
            <w:szCs w:val="24"/>
            <w:u w:val="single"/>
            <w:lang w:eastAsia="en-GB"/>
          </w:rPr>
          <w:t xml:space="preserve">British Heart Foundation launches </w:t>
        </w:r>
        <w:proofErr w:type="spellStart"/>
        <w:proofErr w:type="gramStart"/>
        <w:r w:rsidRPr="00214354">
          <w:rPr>
            <w:rFonts w:ascii="Roboto" w:eastAsia="Times New Roman" w:hAnsi="Roboto" w:cs="Times New Roman"/>
            <w:color w:val="E465BE"/>
            <w:sz w:val="24"/>
            <w:szCs w:val="24"/>
            <w:u w:val="single"/>
            <w:lang w:eastAsia="en-GB"/>
          </w:rPr>
          <w:t>it’s</w:t>
        </w:r>
        <w:proofErr w:type="spellEnd"/>
        <w:proofErr w:type="gramEnd"/>
        <w:r w:rsidRPr="00214354">
          <w:rPr>
            <w:rFonts w:ascii="Roboto" w:eastAsia="Times New Roman" w:hAnsi="Roboto" w:cs="Times New Roman"/>
            <w:color w:val="E465BE"/>
            <w:sz w:val="24"/>
            <w:szCs w:val="24"/>
            <w:u w:val="single"/>
            <w:lang w:eastAsia="en-GB"/>
          </w:rPr>
          <w:t xml:space="preserve"> new Heart Age Tool</w:t>
        </w:r>
      </w:hyperlink>
      <w:r w:rsidRPr="00214354">
        <w:rPr>
          <w:rFonts w:ascii="Roboto" w:eastAsia="Times New Roman" w:hAnsi="Roboto" w:cs="Times New Roman"/>
          <w:color w:val="232327"/>
          <w:sz w:val="24"/>
          <w:szCs w:val="24"/>
          <w:lang w:eastAsia="en-GB"/>
        </w:rPr>
        <w:t>, in partnership with Public Health England and NHS Choices.</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 xml:space="preserve">The tool, developed in part by BHF professor John </w:t>
      </w:r>
      <w:proofErr w:type="spellStart"/>
      <w:r w:rsidRPr="00214354">
        <w:rPr>
          <w:rFonts w:ascii="Roboto" w:eastAsia="Times New Roman" w:hAnsi="Roboto" w:cs="Times New Roman"/>
          <w:color w:val="232327"/>
          <w:sz w:val="24"/>
          <w:szCs w:val="24"/>
          <w:lang w:eastAsia="en-GB"/>
        </w:rPr>
        <w:t>Deanfield</w:t>
      </w:r>
      <w:proofErr w:type="spellEnd"/>
      <w:r w:rsidRPr="00214354">
        <w:rPr>
          <w:rFonts w:ascii="Roboto" w:eastAsia="Times New Roman" w:hAnsi="Roboto" w:cs="Times New Roman"/>
          <w:color w:val="232327"/>
          <w:sz w:val="24"/>
          <w:szCs w:val="24"/>
          <w:lang w:eastAsia="en-GB"/>
        </w:rPr>
        <w:t>, helps people find out their “heart age” compared with their chronological age.</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It comes as new research shows 80 per cent of people over the age of 30, have a heart that is prematurely ageing.</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The test assesses a person’s risk of heart attack and stroke, taking into account their age, lifestyle, cholesterol and blood pressure.</w:t>
      </w:r>
    </w:p>
    <w:p w:rsidR="00214354" w:rsidRPr="00214354" w:rsidRDefault="00214354" w:rsidP="00214354">
      <w:pPr>
        <w:shd w:val="clear" w:color="auto" w:fill="FFFFFF"/>
        <w:spacing w:after="195" w:line="300" w:lineRule="atLeast"/>
        <w:rPr>
          <w:rFonts w:ascii="Roboto" w:eastAsia="Times New Roman" w:hAnsi="Roboto" w:cs="Times New Roman"/>
          <w:color w:val="232327"/>
          <w:sz w:val="24"/>
          <w:szCs w:val="24"/>
          <w:lang w:eastAsia="en-GB"/>
        </w:rPr>
      </w:pPr>
      <w:r w:rsidRPr="00214354">
        <w:rPr>
          <w:rFonts w:ascii="Roboto" w:eastAsia="Times New Roman" w:hAnsi="Roboto" w:cs="Times New Roman"/>
          <w:color w:val="232327"/>
          <w:sz w:val="24"/>
          <w:szCs w:val="24"/>
          <w:lang w:eastAsia="en-GB"/>
        </w:rPr>
        <w:t>Research has shown that telling people their heart age, and the steps they can take to lower it, is an effective way of motivating people to change their behaviour with the potential for long-term improvements in heart health.</w:t>
      </w:r>
    </w:p>
    <w:p w:rsidR="002C3890" w:rsidRDefault="002C3890"/>
    <w:sectPr w:rsidR="002C3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8F4FD2"/>
    <w:multiLevelType w:val="multilevel"/>
    <w:tmpl w:val="E71A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354"/>
    <w:rsid w:val="00214354"/>
    <w:rsid w:val="002C3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76F9A-50D2-4E48-8B19-9013FA3B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43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21435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354"/>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14354"/>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214354"/>
  </w:style>
  <w:style w:type="character" w:customStyle="1" w:styleId="apple-converted-space">
    <w:name w:val="apple-converted-space"/>
    <w:basedOn w:val="DefaultParagraphFont"/>
    <w:rsid w:val="00214354"/>
  </w:style>
  <w:style w:type="paragraph" w:styleId="NormalWeb">
    <w:name w:val="Normal (Web)"/>
    <w:basedOn w:val="Normal"/>
    <w:uiPriority w:val="99"/>
    <w:semiHidden/>
    <w:unhideWhenUsed/>
    <w:rsid w:val="002143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214354"/>
  </w:style>
  <w:style w:type="character" w:styleId="Hyperlink">
    <w:name w:val="Hyperlink"/>
    <w:basedOn w:val="DefaultParagraphFont"/>
    <w:uiPriority w:val="99"/>
    <w:semiHidden/>
    <w:unhideWhenUsed/>
    <w:rsid w:val="00214354"/>
    <w:rPr>
      <w:color w:val="0000FF"/>
      <w:u w:val="single"/>
    </w:rPr>
  </w:style>
  <w:style w:type="character" w:customStyle="1" w:styleId="sharing-screen-reader-text">
    <w:name w:val="sharing-screen-reader-text"/>
    <w:basedOn w:val="DefaultParagraphFont"/>
    <w:rsid w:val="00214354"/>
  </w:style>
  <w:style w:type="paragraph" w:customStyle="1" w:styleId="articlecontent">
    <w:name w:val="article__content"/>
    <w:basedOn w:val="Normal"/>
    <w:rsid w:val="002143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gallery-count-value">
    <w:name w:val="article__gallery-count-value"/>
    <w:basedOn w:val="DefaultParagraphFont"/>
    <w:rsid w:val="00214354"/>
  </w:style>
  <w:style w:type="character" w:styleId="HTMLCite">
    <w:name w:val="HTML Cite"/>
    <w:basedOn w:val="DefaultParagraphFont"/>
    <w:uiPriority w:val="99"/>
    <w:semiHidden/>
    <w:unhideWhenUsed/>
    <w:rsid w:val="00214354"/>
    <w:rPr>
      <w:i/>
      <w:iCs/>
    </w:rPr>
  </w:style>
  <w:style w:type="character" w:customStyle="1" w:styleId="railitem-sub">
    <w:name w:val="rail__item-sub"/>
    <w:basedOn w:val="DefaultParagraphFont"/>
    <w:rsid w:val="00214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915530">
      <w:bodyDiv w:val="1"/>
      <w:marLeft w:val="0"/>
      <w:marRight w:val="0"/>
      <w:marTop w:val="0"/>
      <w:marBottom w:val="0"/>
      <w:divBdr>
        <w:top w:val="none" w:sz="0" w:space="0" w:color="auto"/>
        <w:left w:val="none" w:sz="0" w:space="0" w:color="auto"/>
        <w:bottom w:val="none" w:sz="0" w:space="0" w:color="auto"/>
        <w:right w:val="none" w:sz="0" w:space="0" w:color="auto"/>
      </w:divBdr>
      <w:divsChild>
        <w:div w:id="698312063">
          <w:marLeft w:val="0"/>
          <w:marRight w:val="0"/>
          <w:marTop w:val="0"/>
          <w:marBottom w:val="300"/>
          <w:divBdr>
            <w:top w:val="none" w:sz="0" w:space="0" w:color="E465BE"/>
            <w:left w:val="single" w:sz="48" w:space="8" w:color="E465BE"/>
            <w:bottom w:val="none" w:sz="0" w:space="0" w:color="E465BE"/>
            <w:right w:val="none" w:sz="0" w:space="0" w:color="E465BE"/>
          </w:divBdr>
        </w:div>
        <w:div w:id="539899343">
          <w:marLeft w:val="0"/>
          <w:marRight w:val="0"/>
          <w:marTop w:val="0"/>
          <w:marBottom w:val="300"/>
          <w:divBdr>
            <w:top w:val="none" w:sz="0" w:space="0" w:color="auto"/>
            <w:left w:val="none" w:sz="0" w:space="0" w:color="auto"/>
            <w:bottom w:val="none" w:sz="0" w:space="0" w:color="auto"/>
            <w:right w:val="none" w:sz="0" w:space="0" w:color="auto"/>
          </w:divBdr>
          <w:divsChild>
            <w:div w:id="142159499">
              <w:marLeft w:val="0"/>
              <w:marRight w:val="0"/>
              <w:marTop w:val="0"/>
              <w:marBottom w:val="0"/>
              <w:divBdr>
                <w:top w:val="none" w:sz="0" w:space="0" w:color="auto"/>
                <w:left w:val="none" w:sz="0" w:space="0" w:color="auto"/>
                <w:bottom w:val="none" w:sz="0" w:space="0" w:color="auto"/>
                <w:right w:val="none" w:sz="0" w:space="0" w:color="auto"/>
              </w:divBdr>
              <w:divsChild>
                <w:div w:id="1835802024">
                  <w:marLeft w:val="0"/>
                  <w:marRight w:val="90"/>
                  <w:marTop w:val="0"/>
                  <w:marBottom w:val="0"/>
                  <w:divBdr>
                    <w:top w:val="none" w:sz="0" w:space="0" w:color="auto"/>
                    <w:left w:val="none" w:sz="0" w:space="0" w:color="auto"/>
                    <w:bottom w:val="none" w:sz="0" w:space="0" w:color="auto"/>
                    <w:right w:val="single" w:sz="6" w:space="8" w:color="EAEEEF"/>
                  </w:divBdr>
                </w:div>
                <w:div w:id="12360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878">
          <w:marLeft w:val="0"/>
          <w:marRight w:val="0"/>
          <w:marTop w:val="0"/>
          <w:marBottom w:val="240"/>
          <w:divBdr>
            <w:top w:val="none" w:sz="0" w:space="0" w:color="auto"/>
            <w:left w:val="none" w:sz="0" w:space="0" w:color="auto"/>
            <w:bottom w:val="none" w:sz="0" w:space="0" w:color="auto"/>
            <w:right w:val="none" w:sz="0" w:space="0" w:color="auto"/>
          </w:divBdr>
          <w:divsChild>
            <w:div w:id="472676487">
              <w:marLeft w:val="0"/>
              <w:marRight w:val="0"/>
              <w:marTop w:val="0"/>
              <w:marBottom w:val="0"/>
              <w:divBdr>
                <w:top w:val="none" w:sz="0" w:space="0" w:color="auto"/>
                <w:left w:val="none" w:sz="0" w:space="0" w:color="auto"/>
                <w:bottom w:val="none" w:sz="0" w:space="0" w:color="auto"/>
                <w:right w:val="none" w:sz="0" w:space="0" w:color="auto"/>
              </w:divBdr>
              <w:divsChild>
                <w:div w:id="1389494893">
                  <w:marLeft w:val="0"/>
                  <w:marRight w:val="0"/>
                  <w:marTop w:val="0"/>
                  <w:marBottom w:val="0"/>
                  <w:divBdr>
                    <w:top w:val="none" w:sz="0" w:space="0" w:color="auto"/>
                    <w:left w:val="none" w:sz="0" w:space="0" w:color="auto"/>
                    <w:bottom w:val="none" w:sz="0" w:space="0" w:color="auto"/>
                    <w:right w:val="none" w:sz="0" w:space="0" w:color="auto"/>
                  </w:divBdr>
                  <w:divsChild>
                    <w:div w:id="1402827813">
                      <w:marLeft w:val="0"/>
                      <w:marRight w:val="0"/>
                      <w:marTop w:val="0"/>
                      <w:marBottom w:val="0"/>
                      <w:divBdr>
                        <w:top w:val="none" w:sz="0" w:space="0" w:color="auto"/>
                        <w:left w:val="none" w:sz="0" w:space="0" w:color="auto"/>
                        <w:bottom w:val="none" w:sz="0" w:space="0" w:color="auto"/>
                        <w:right w:val="none" w:sz="0" w:space="0" w:color="auto"/>
                      </w:divBdr>
                      <w:divsChild>
                        <w:div w:id="10352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34743">
              <w:marLeft w:val="0"/>
              <w:marRight w:val="0"/>
              <w:marTop w:val="0"/>
              <w:marBottom w:val="0"/>
              <w:divBdr>
                <w:top w:val="none" w:sz="0" w:space="0" w:color="auto"/>
                <w:left w:val="single" w:sz="12" w:space="15" w:color="FFFFFF"/>
                <w:bottom w:val="none" w:sz="0" w:space="0" w:color="auto"/>
                <w:right w:val="none" w:sz="0" w:space="0" w:color="auto"/>
              </w:divBdr>
              <w:divsChild>
                <w:div w:id="643241888">
                  <w:marLeft w:val="0"/>
                  <w:marRight w:val="0"/>
                  <w:marTop w:val="0"/>
                  <w:marBottom w:val="0"/>
                  <w:divBdr>
                    <w:top w:val="none" w:sz="0" w:space="0" w:color="auto"/>
                    <w:left w:val="none" w:sz="0" w:space="0" w:color="auto"/>
                    <w:bottom w:val="none" w:sz="0" w:space="0" w:color="auto"/>
                    <w:right w:val="none" w:sz="0" w:space="0" w:color="auto"/>
                  </w:divBdr>
                  <w:divsChild>
                    <w:div w:id="104736654">
                      <w:marLeft w:val="0"/>
                      <w:marRight w:val="0"/>
                      <w:marTop w:val="225"/>
                      <w:marBottom w:val="0"/>
                      <w:divBdr>
                        <w:top w:val="none" w:sz="0" w:space="0" w:color="auto"/>
                        <w:left w:val="none" w:sz="0" w:space="0" w:color="auto"/>
                        <w:bottom w:val="none" w:sz="0" w:space="0" w:color="auto"/>
                        <w:right w:val="none" w:sz="0" w:space="0" w:color="auto"/>
                      </w:divBdr>
                    </w:div>
                    <w:div w:id="21259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5161">
          <w:marLeft w:val="0"/>
          <w:marRight w:val="0"/>
          <w:marTop w:val="0"/>
          <w:marBottom w:val="0"/>
          <w:divBdr>
            <w:top w:val="none" w:sz="0" w:space="0" w:color="auto"/>
            <w:left w:val="none" w:sz="0" w:space="0" w:color="auto"/>
            <w:bottom w:val="none" w:sz="0" w:space="0" w:color="auto"/>
            <w:right w:val="none" w:sz="0" w:space="0" w:color="auto"/>
          </w:divBdr>
          <w:divsChild>
            <w:div w:id="1344278294">
              <w:marLeft w:val="0"/>
              <w:marRight w:val="0"/>
              <w:marTop w:val="0"/>
              <w:marBottom w:val="0"/>
              <w:divBdr>
                <w:top w:val="none" w:sz="0" w:space="0" w:color="auto"/>
                <w:left w:val="none" w:sz="0" w:space="0" w:color="auto"/>
                <w:bottom w:val="none" w:sz="0" w:space="0" w:color="auto"/>
                <w:right w:val="none" w:sz="0" w:space="0" w:color="auto"/>
              </w:divBdr>
              <w:divsChild>
                <w:div w:id="1341354937">
                  <w:marLeft w:val="0"/>
                  <w:marRight w:val="0"/>
                  <w:marTop w:val="0"/>
                  <w:marBottom w:val="0"/>
                  <w:divBdr>
                    <w:top w:val="none" w:sz="0" w:space="0" w:color="auto"/>
                    <w:left w:val="none" w:sz="0" w:space="0" w:color="auto"/>
                    <w:bottom w:val="none" w:sz="0" w:space="0" w:color="auto"/>
                    <w:right w:val="none" w:sz="0" w:space="0" w:color="auto"/>
                  </w:divBdr>
                </w:div>
                <w:div w:id="839613557">
                  <w:marLeft w:val="0"/>
                  <w:marRight w:val="0"/>
                  <w:marTop w:val="0"/>
                  <w:marBottom w:val="0"/>
                  <w:divBdr>
                    <w:top w:val="none" w:sz="0" w:space="0" w:color="auto"/>
                    <w:left w:val="none" w:sz="0" w:space="0" w:color="auto"/>
                    <w:bottom w:val="none" w:sz="0" w:space="0" w:color="auto"/>
                    <w:right w:val="none" w:sz="0" w:space="0" w:color="auto"/>
                  </w:divBdr>
                </w:div>
              </w:divsChild>
            </w:div>
            <w:div w:id="1253314828">
              <w:marLeft w:val="0"/>
              <w:marRight w:val="0"/>
              <w:marTop w:val="0"/>
              <w:marBottom w:val="0"/>
              <w:divBdr>
                <w:top w:val="none" w:sz="0" w:space="0" w:color="auto"/>
                <w:left w:val="none" w:sz="0" w:space="0" w:color="auto"/>
                <w:bottom w:val="none" w:sz="0" w:space="0" w:color="auto"/>
                <w:right w:val="none" w:sz="0" w:space="0" w:color="auto"/>
              </w:divBdr>
              <w:divsChild>
                <w:div w:id="1217859474">
                  <w:marLeft w:val="0"/>
                  <w:marRight w:val="0"/>
                  <w:marTop w:val="0"/>
                  <w:marBottom w:val="0"/>
                  <w:divBdr>
                    <w:top w:val="none" w:sz="0" w:space="0" w:color="auto"/>
                    <w:left w:val="none" w:sz="0" w:space="0" w:color="auto"/>
                    <w:bottom w:val="none" w:sz="0" w:space="0" w:color="auto"/>
                    <w:right w:val="none" w:sz="0" w:space="0" w:color="auto"/>
                  </w:divBdr>
                  <w:divsChild>
                    <w:div w:id="1536842907">
                      <w:marLeft w:val="0"/>
                      <w:marRight w:val="0"/>
                      <w:marTop w:val="0"/>
                      <w:marBottom w:val="0"/>
                      <w:divBdr>
                        <w:top w:val="none" w:sz="0" w:space="0" w:color="auto"/>
                        <w:left w:val="none" w:sz="0" w:space="0" w:color="auto"/>
                        <w:bottom w:val="none" w:sz="0" w:space="0" w:color="auto"/>
                        <w:right w:val="none" w:sz="0" w:space="0" w:color="auto"/>
                      </w:divBdr>
                    </w:div>
                  </w:divsChild>
                </w:div>
                <w:div w:id="1352803342">
                  <w:marLeft w:val="0"/>
                  <w:marRight w:val="0"/>
                  <w:marTop w:val="0"/>
                  <w:marBottom w:val="0"/>
                  <w:divBdr>
                    <w:top w:val="none" w:sz="0" w:space="0" w:color="auto"/>
                    <w:left w:val="none" w:sz="0" w:space="0" w:color="auto"/>
                    <w:bottom w:val="none" w:sz="0" w:space="0" w:color="auto"/>
                    <w:right w:val="none" w:sz="0" w:space="0" w:color="auto"/>
                  </w:divBdr>
                </w:div>
              </w:divsChild>
            </w:div>
            <w:div w:id="1033454970">
              <w:blockQuote w:val="1"/>
              <w:marLeft w:val="0"/>
              <w:marRight w:val="0"/>
              <w:marTop w:val="45"/>
              <w:marBottom w:val="195"/>
              <w:divBdr>
                <w:top w:val="none" w:sz="0" w:space="0" w:color="auto"/>
                <w:left w:val="none" w:sz="0" w:space="0" w:color="auto"/>
                <w:bottom w:val="none" w:sz="0" w:space="0" w:color="auto"/>
                <w:right w:val="none" w:sz="0" w:space="0" w:color="auto"/>
              </w:divBdr>
              <w:divsChild>
                <w:div w:id="2047094435">
                  <w:marLeft w:val="975"/>
                  <w:marRight w:val="300"/>
                  <w:marTop w:val="0"/>
                  <w:marBottom w:val="0"/>
                  <w:divBdr>
                    <w:top w:val="none" w:sz="0" w:space="0" w:color="auto"/>
                    <w:left w:val="none" w:sz="0" w:space="0" w:color="auto"/>
                    <w:bottom w:val="none" w:sz="0" w:space="0" w:color="auto"/>
                    <w:right w:val="none" w:sz="0" w:space="0" w:color="auto"/>
                  </w:divBdr>
                </w:div>
              </w:divsChild>
            </w:div>
            <w:div w:id="1821533677">
              <w:marLeft w:val="0"/>
              <w:marRight w:val="0"/>
              <w:marTop w:val="0"/>
              <w:marBottom w:val="0"/>
              <w:divBdr>
                <w:top w:val="none" w:sz="0" w:space="0" w:color="auto"/>
                <w:left w:val="none" w:sz="0" w:space="0" w:color="auto"/>
                <w:bottom w:val="none" w:sz="0" w:space="0" w:color="auto"/>
                <w:right w:val="none" w:sz="0" w:space="0" w:color="auto"/>
              </w:divBdr>
              <w:divsChild>
                <w:div w:id="2026514362">
                  <w:marLeft w:val="0"/>
                  <w:marRight w:val="0"/>
                  <w:marTop w:val="0"/>
                  <w:marBottom w:val="0"/>
                  <w:divBdr>
                    <w:top w:val="none" w:sz="0" w:space="0" w:color="auto"/>
                    <w:left w:val="none" w:sz="0" w:space="0" w:color="auto"/>
                    <w:bottom w:val="none" w:sz="0" w:space="0" w:color="auto"/>
                    <w:right w:val="none" w:sz="0" w:space="0" w:color="auto"/>
                  </w:divBdr>
                </w:div>
                <w:div w:id="235018161">
                  <w:marLeft w:val="0"/>
                  <w:marRight w:val="0"/>
                  <w:marTop w:val="0"/>
                  <w:marBottom w:val="0"/>
                  <w:divBdr>
                    <w:top w:val="none" w:sz="0" w:space="0" w:color="auto"/>
                    <w:left w:val="none" w:sz="0" w:space="0" w:color="auto"/>
                    <w:bottom w:val="none" w:sz="0" w:space="0" w:color="auto"/>
                    <w:right w:val="none" w:sz="0" w:space="0" w:color="auto"/>
                  </w:divBdr>
                </w:div>
              </w:divsChild>
            </w:div>
            <w:div w:id="111366209">
              <w:marLeft w:val="0"/>
              <w:marRight w:val="0"/>
              <w:marTop w:val="0"/>
              <w:marBottom w:val="0"/>
              <w:divBdr>
                <w:top w:val="none" w:sz="0" w:space="0" w:color="auto"/>
                <w:left w:val="none" w:sz="0" w:space="0" w:color="auto"/>
                <w:bottom w:val="none" w:sz="0" w:space="0" w:color="auto"/>
                <w:right w:val="none" w:sz="0" w:space="0" w:color="auto"/>
              </w:divBdr>
              <w:divsChild>
                <w:div w:id="1500848814">
                  <w:marLeft w:val="0"/>
                  <w:marRight w:val="0"/>
                  <w:marTop w:val="0"/>
                  <w:marBottom w:val="0"/>
                  <w:divBdr>
                    <w:top w:val="none" w:sz="0" w:space="0" w:color="auto"/>
                    <w:left w:val="none" w:sz="0" w:space="0" w:color="auto"/>
                    <w:bottom w:val="none" w:sz="0" w:space="0" w:color="auto"/>
                    <w:right w:val="none" w:sz="0" w:space="0" w:color="auto"/>
                  </w:divBdr>
                  <w:divsChild>
                    <w:div w:id="260189953">
                      <w:marLeft w:val="0"/>
                      <w:marRight w:val="0"/>
                      <w:marTop w:val="0"/>
                      <w:marBottom w:val="0"/>
                      <w:divBdr>
                        <w:top w:val="none" w:sz="0" w:space="0" w:color="auto"/>
                        <w:left w:val="none" w:sz="0" w:space="0" w:color="auto"/>
                        <w:bottom w:val="none" w:sz="0" w:space="0" w:color="auto"/>
                        <w:right w:val="none" w:sz="0" w:space="0" w:color="auto"/>
                      </w:divBdr>
                      <w:divsChild>
                        <w:div w:id="1609701034">
                          <w:marLeft w:val="0"/>
                          <w:marRight w:val="0"/>
                          <w:marTop w:val="0"/>
                          <w:marBottom w:val="0"/>
                          <w:divBdr>
                            <w:top w:val="none" w:sz="0" w:space="0" w:color="auto"/>
                            <w:left w:val="none" w:sz="0" w:space="0" w:color="auto"/>
                            <w:bottom w:val="none" w:sz="0" w:space="0" w:color="auto"/>
                            <w:right w:val="none" w:sz="0" w:space="0" w:color="auto"/>
                          </w:divBdr>
                          <w:divsChild>
                            <w:div w:id="1866139107">
                              <w:marLeft w:val="0"/>
                              <w:marRight w:val="0"/>
                              <w:marTop w:val="0"/>
                              <w:marBottom w:val="300"/>
                              <w:divBdr>
                                <w:top w:val="none" w:sz="0" w:space="0" w:color="auto"/>
                                <w:left w:val="none" w:sz="0" w:space="0" w:color="auto"/>
                                <w:bottom w:val="none" w:sz="0" w:space="0" w:color="auto"/>
                                <w:right w:val="none" w:sz="0" w:space="0" w:color="auto"/>
                              </w:divBdr>
                              <w:divsChild>
                                <w:div w:id="1229921235">
                                  <w:marLeft w:val="0"/>
                                  <w:marRight w:val="0"/>
                                  <w:marTop w:val="0"/>
                                  <w:marBottom w:val="0"/>
                                  <w:divBdr>
                                    <w:top w:val="none" w:sz="0" w:space="0" w:color="auto"/>
                                    <w:left w:val="none" w:sz="0" w:space="0" w:color="auto"/>
                                    <w:bottom w:val="none" w:sz="0" w:space="0" w:color="auto"/>
                                    <w:right w:val="none" w:sz="0" w:space="0" w:color="auto"/>
                                  </w:divBdr>
                                </w:div>
                                <w:div w:id="1554463167">
                                  <w:marLeft w:val="0"/>
                                  <w:marRight w:val="0"/>
                                  <w:marTop w:val="150"/>
                                  <w:marBottom w:val="0"/>
                                  <w:divBdr>
                                    <w:top w:val="none" w:sz="0" w:space="0" w:color="auto"/>
                                    <w:left w:val="none" w:sz="0" w:space="0" w:color="auto"/>
                                    <w:bottom w:val="none" w:sz="0" w:space="0" w:color="auto"/>
                                    <w:right w:val="none" w:sz="0" w:space="0" w:color="auto"/>
                                  </w:divBdr>
                                  <w:divsChild>
                                    <w:div w:id="245383966">
                                      <w:marLeft w:val="0"/>
                                      <w:marRight w:val="150"/>
                                      <w:marTop w:val="0"/>
                                      <w:marBottom w:val="0"/>
                                      <w:divBdr>
                                        <w:top w:val="none" w:sz="0" w:space="0" w:color="auto"/>
                                        <w:left w:val="none" w:sz="0" w:space="0" w:color="auto"/>
                                        <w:bottom w:val="none" w:sz="0" w:space="0" w:color="auto"/>
                                        <w:right w:val="none" w:sz="0" w:space="0" w:color="auto"/>
                                      </w:divBdr>
                                      <w:divsChild>
                                        <w:div w:id="1663386822">
                                          <w:marLeft w:val="0"/>
                                          <w:marRight w:val="0"/>
                                          <w:marTop w:val="0"/>
                                          <w:marBottom w:val="0"/>
                                          <w:divBdr>
                                            <w:top w:val="none" w:sz="0" w:space="0" w:color="auto"/>
                                            <w:left w:val="none" w:sz="0" w:space="0" w:color="auto"/>
                                            <w:bottom w:val="none" w:sz="0" w:space="0" w:color="auto"/>
                                            <w:right w:val="none" w:sz="0" w:space="0" w:color="auto"/>
                                          </w:divBdr>
                                        </w:div>
                                        <w:div w:id="51731720">
                                          <w:marLeft w:val="0"/>
                                          <w:marRight w:val="0"/>
                                          <w:marTop w:val="0"/>
                                          <w:marBottom w:val="0"/>
                                          <w:divBdr>
                                            <w:top w:val="none" w:sz="0" w:space="0" w:color="auto"/>
                                            <w:left w:val="none" w:sz="0" w:space="0" w:color="auto"/>
                                            <w:bottom w:val="none" w:sz="0" w:space="0" w:color="auto"/>
                                            <w:right w:val="none" w:sz="0" w:space="0" w:color="auto"/>
                                          </w:divBdr>
                                        </w:div>
                                      </w:divsChild>
                                    </w:div>
                                    <w:div w:id="385882902">
                                      <w:marLeft w:val="0"/>
                                      <w:marRight w:val="150"/>
                                      <w:marTop w:val="0"/>
                                      <w:marBottom w:val="0"/>
                                      <w:divBdr>
                                        <w:top w:val="none" w:sz="0" w:space="0" w:color="auto"/>
                                        <w:left w:val="none" w:sz="0" w:space="0" w:color="auto"/>
                                        <w:bottom w:val="none" w:sz="0" w:space="0" w:color="auto"/>
                                        <w:right w:val="none" w:sz="0" w:space="0" w:color="auto"/>
                                      </w:divBdr>
                                      <w:divsChild>
                                        <w:div w:id="1155802630">
                                          <w:marLeft w:val="0"/>
                                          <w:marRight w:val="0"/>
                                          <w:marTop w:val="0"/>
                                          <w:marBottom w:val="0"/>
                                          <w:divBdr>
                                            <w:top w:val="none" w:sz="0" w:space="0" w:color="auto"/>
                                            <w:left w:val="none" w:sz="0" w:space="0" w:color="auto"/>
                                            <w:bottom w:val="none" w:sz="0" w:space="0" w:color="auto"/>
                                            <w:right w:val="none" w:sz="0" w:space="0" w:color="auto"/>
                                          </w:divBdr>
                                        </w:div>
                                        <w:div w:id="917442348">
                                          <w:marLeft w:val="0"/>
                                          <w:marRight w:val="0"/>
                                          <w:marTop w:val="0"/>
                                          <w:marBottom w:val="0"/>
                                          <w:divBdr>
                                            <w:top w:val="none" w:sz="0" w:space="0" w:color="auto"/>
                                            <w:left w:val="none" w:sz="0" w:space="0" w:color="auto"/>
                                            <w:bottom w:val="none" w:sz="0" w:space="0" w:color="auto"/>
                                            <w:right w:val="none" w:sz="0" w:space="0" w:color="auto"/>
                                          </w:divBdr>
                                        </w:div>
                                      </w:divsChild>
                                    </w:div>
                                    <w:div w:id="249703806">
                                      <w:marLeft w:val="0"/>
                                      <w:marRight w:val="150"/>
                                      <w:marTop w:val="0"/>
                                      <w:marBottom w:val="0"/>
                                      <w:divBdr>
                                        <w:top w:val="none" w:sz="0" w:space="0" w:color="auto"/>
                                        <w:left w:val="none" w:sz="0" w:space="0" w:color="auto"/>
                                        <w:bottom w:val="none" w:sz="0" w:space="0" w:color="auto"/>
                                        <w:right w:val="none" w:sz="0" w:space="0" w:color="auto"/>
                                      </w:divBdr>
                                      <w:divsChild>
                                        <w:div w:id="1042900643">
                                          <w:marLeft w:val="0"/>
                                          <w:marRight w:val="0"/>
                                          <w:marTop w:val="0"/>
                                          <w:marBottom w:val="0"/>
                                          <w:divBdr>
                                            <w:top w:val="none" w:sz="0" w:space="0" w:color="auto"/>
                                            <w:left w:val="none" w:sz="0" w:space="0" w:color="auto"/>
                                            <w:bottom w:val="none" w:sz="0" w:space="0" w:color="auto"/>
                                            <w:right w:val="none" w:sz="0" w:space="0" w:color="auto"/>
                                          </w:divBdr>
                                        </w:div>
                                        <w:div w:id="536162251">
                                          <w:marLeft w:val="0"/>
                                          <w:marRight w:val="0"/>
                                          <w:marTop w:val="0"/>
                                          <w:marBottom w:val="0"/>
                                          <w:divBdr>
                                            <w:top w:val="none" w:sz="0" w:space="0" w:color="auto"/>
                                            <w:left w:val="none" w:sz="0" w:space="0" w:color="auto"/>
                                            <w:bottom w:val="none" w:sz="0" w:space="0" w:color="auto"/>
                                            <w:right w:val="none" w:sz="0" w:space="0" w:color="auto"/>
                                          </w:divBdr>
                                        </w:div>
                                      </w:divsChild>
                                    </w:div>
                                    <w:div w:id="1311591861">
                                      <w:marLeft w:val="0"/>
                                      <w:marRight w:val="150"/>
                                      <w:marTop w:val="0"/>
                                      <w:marBottom w:val="0"/>
                                      <w:divBdr>
                                        <w:top w:val="none" w:sz="0" w:space="0" w:color="auto"/>
                                        <w:left w:val="none" w:sz="0" w:space="0" w:color="auto"/>
                                        <w:bottom w:val="none" w:sz="0" w:space="0" w:color="auto"/>
                                        <w:right w:val="none" w:sz="0" w:space="0" w:color="auto"/>
                                      </w:divBdr>
                                      <w:divsChild>
                                        <w:div w:id="1397362536">
                                          <w:marLeft w:val="0"/>
                                          <w:marRight w:val="0"/>
                                          <w:marTop w:val="0"/>
                                          <w:marBottom w:val="0"/>
                                          <w:divBdr>
                                            <w:top w:val="none" w:sz="0" w:space="0" w:color="auto"/>
                                            <w:left w:val="none" w:sz="0" w:space="0" w:color="auto"/>
                                            <w:bottom w:val="none" w:sz="0" w:space="0" w:color="auto"/>
                                            <w:right w:val="none" w:sz="0" w:space="0" w:color="auto"/>
                                          </w:divBdr>
                                        </w:div>
                                        <w:div w:id="644941746">
                                          <w:marLeft w:val="0"/>
                                          <w:marRight w:val="0"/>
                                          <w:marTop w:val="0"/>
                                          <w:marBottom w:val="0"/>
                                          <w:divBdr>
                                            <w:top w:val="none" w:sz="0" w:space="0" w:color="auto"/>
                                            <w:left w:val="none" w:sz="0" w:space="0" w:color="auto"/>
                                            <w:bottom w:val="none" w:sz="0" w:space="0" w:color="auto"/>
                                            <w:right w:val="none" w:sz="0" w:space="0" w:color="auto"/>
                                          </w:divBdr>
                                        </w:div>
                                      </w:divsChild>
                                    </w:div>
                                    <w:div w:id="1782141980">
                                      <w:marLeft w:val="0"/>
                                      <w:marRight w:val="0"/>
                                      <w:marTop w:val="0"/>
                                      <w:marBottom w:val="0"/>
                                      <w:divBdr>
                                        <w:top w:val="none" w:sz="0" w:space="0" w:color="auto"/>
                                        <w:left w:val="none" w:sz="0" w:space="0" w:color="auto"/>
                                        <w:bottom w:val="none" w:sz="0" w:space="0" w:color="auto"/>
                                        <w:right w:val="none" w:sz="0" w:space="0" w:color="auto"/>
                                      </w:divBdr>
                                      <w:divsChild>
                                        <w:div w:id="1353650372">
                                          <w:marLeft w:val="0"/>
                                          <w:marRight w:val="0"/>
                                          <w:marTop w:val="0"/>
                                          <w:marBottom w:val="0"/>
                                          <w:divBdr>
                                            <w:top w:val="none" w:sz="0" w:space="0" w:color="auto"/>
                                            <w:left w:val="none" w:sz="0" w:space="0" w:color="auto"/>
                                            <w:bottom w:val="none" w:sz="0" w:space="0" w:color="auto"/>
                                            <w:right w:val="none" w:sz="0" w:space="0" w:color="auto"/>
                                          </w:divBdr>
                                        </w:div>
                                        <w:div w:id="10026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un.co.uk/living/1874939/heart-attack-test/" TargetMode="External"/><Relationship Id="rId5" Type="http://schemas.openxmlformats.org/officeDocument/2006/relationships/hyperlink" Target="https://www.thesun.co.uk/living/1690077/why-the-med-diet-is-so-good-for-you-and-how-it-lowers-your-risk-of-heart-disease-cancer-and-dement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2016-11-02T16:57:00Z</dcterms:created>
  <dcterms:modified xsi:type="dcterms:W3CDTF">2016-11-02T16:59:00Z</dcterms:modified>
</cp:coreProperties>
</file>