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D2B" w:rsidRPr="00565D2B" w:rsidRDefault="00565D2B" w:rsidP="00565D2B">
      <w:pPr>
        <w:spacing w:after="150" w:line="240" w:lineRule="auto"/>
        <w:outlineLvl w:val="0"/>
        <w:rPr>
          <w:rFonts w:ascii="Georgia" w:eastAsia="Times New Roman" w:hAnsi="Georgia" w:cs="Times New Roman"/>
          <w:color w:val="000000"/>
          <w:kern w:val="36"/>
          <w:sz w:val="48"/>
          <w:szCs w:val="48"/>
          <w:lang w:eastAsia="en-GB"/>
        </w:rPr>
      </w:pPr>
      <w:r w:rsidRPr="00565D2B">
        <w:rPr>
          <w:rFonts w:ascii="Georgia" w:eastAsia="Times New Roman" w:hAnsi="Georgia" w:cs="Times New Roman"/>
          <w:color w:val="000000"/>
          <w:kern w:val="36"/>
          <w:sz w:val="48"/>
          <w:szCs w:val="48"/>
          <w:lang w:eastAsia="en-GB"/>
        </w:rPr>
        <w:t>Ultrasounds Do Little for Broken Bones</w:t>
      </w:r>
    </w:p>
    <w:p w:rsidR="00565D2B" w:rsidRPr="00565D2B" w:rsidRDefault="00565D2B" w:rsidP="00565D2B">
      <w:pPr>
        <w:spacing w:after="45" w:line="255" w:lineRule="atLeast"/>
        <w:ind w:right="675"/>
        <w:rPr>
          <w:rFonts w:ascii="Georgia" w:eastAsia="Times New Roman" w:hAnsi="Georgia" w:cs="Times New Roman"/>
          <w:sz w:val="24"/>
          <w:szCs w:val="24"/>
          <w:lang w:eastAsia="en-GB"/>
        </w:rPr>
      </w:pPr>
      <w:r w:rsidRPr="00565D2B">
        <w:rPr>
          <w:rFonts w:ascii="Georgia" w:eastAsia="Times New Roman" w:hAnsi="Georgia" w:cs="Times New Roman"/>
          <w:b/>
          <w:bCs/>
          <w:sz w:val="24"/>
          <w:szCs w:val="24"/>
          <w:lang w:eastAsia="en-GB"/>
        </w:rPr>
        <w:t>By NICHOLAS BAKALAR</w:t>
      </w:r>
      <w:r w:rsidRPr="00565D2B">
        <w:rPr>
          <w:rFonts w:ascii="Georgia" w:eastAsia="Times New Roman" w:hAnsi="Georgia" w:cs="Times New Roman"/>
          <w:sz w:val="24"/>
          <w:szCs w:val="24"/>
          <w:lang w:eastAsia="en-GB"/>
        </w:rPr>
        <w:t>OCT. 26, 2016</w:t>
      </w:r>
    </w:p>
    <w:p w:rsidR="00565D2B" w:rsidRPr="00565D2B" w:rsidRDefault="00565D2B" w:rsidP="00565D2B">
      <w:pPr>
        <w:spacing w:after="0" w:line="240" w:lineRule="auto"/>
        <w:rPr>
          <w:rFonts w:ascii="Times New Roman" w:eastAsia="Times New Roman" w:hAnsi="Times New Roman" w:cs="Times New Roman"/>
          <w:sz w:val="24"/>
          <w:szCs w:val="24"/>
          <w:lang w:eastAsia="en-GB"/>
        </w:rPr>
      </w:pPr>
      <w:hyperlink r:id="rId5" w:anchor="story-continues-1" w:history="1">
        <w:r w:rsidRPr="00565D2B">
          <w:rPr>
            <w:rFonts w:ascii="Times New Roman" w:eastAsia="Times New Roman" w:hAnsi="Times New Roman" w:cs="Times New Roman"/>
            <w:color w:val="326891"/>
            <w:sz w:val="24"/>
            <w:szCs w:val="24"/>
            <w:bdr w:val="none" w:sz="0" w:space="0" w:color="auto" w:frame="1"/>
            <w:lang w:eastAsia="en-GB"/>
          </w:rPr>
          <w:t xml:space="preserve">Continue reading the main </w:t>
        </w:r>
        <w:proofErr w:type="spellStart"/>
        <w:r w:rsidRPr="00565D2B">
          <w:rPr>
            <w:rFonts w:ascii="Times New Roman" w:eastAsia="Times New Roman" w:hAnsi="Times New Roman" w:cs="Times New Roman"/>
            <w:color w:val="326891"/>
            <w:sz w:val="24"/>
            <w:szCs w:val="24"/>
            <w:bdr w:val="none" w:sz="0" w:space="0" w:color="auto" w:frame="1"/>
            <w:lang w:eastAsia="en-GB"/>
          </w:rPr>
          <w:t>story</w:t>
        </w:r>
      </w:hyperlink>
      <w:r w:rsidRPr="00565D2B">
        <w:rPr>
          <w:rFonts w:ascii="Times New Roman" w:eastAsia="Times New Roman" w:hAnsi="Times New Roman" w:cs="Times New Roman"/>
          <w:sz w:val="24"/>
          <w:szCs w:val="24"/>
          <w:bdr w:val="none" w:sz="0" w:space="0" w:color="auto" w:frame="1"/>
          <w:lang w:eastAsia="en-GB"/>
        </w:rPr>
        <w:t>Share</w:t>
      </w:r>
      <w:proofErr w:type="spellEnd"/>
      <w:r w:rsidRPr="00565D2B">
        <w:rPr>
          <w:rFonts w:ascii="Times New Roman" w:eastAsia="Times New Roman" w:hAnsi="Times New Roman" w:cs="Times New Roman"/>
          <w:sz w:val="24"/>
          <w:szCs w:val="24"/>
          <w:bdr w:val="none" w:sz="0" w:space="0" w:color="auto" w:frame="1"/>
          <w:lang w:eastAsia="en-GB"/>
        </w:rPr>
        <w:t xml:space="preserve"> This Page</w:t>
      </w:r>
    </w:p>
    <w:p w:rsidR="00565D2B" w:rsidRPr="00565D2B" w:rsidRDefault="00565D2B" w:rsidP="00565D2B">
      <w:pPr>
        <w:shd w:val="clear" w:color="auto" w:fill="FFFFFF"/>
        <w:spacing w:after="105" w:line="240" w:lineRule="auto"/>
        <w:rPr>
          <w:rFonts w:ascii="Georgia" w:eastAsia="Times New Roman" w:hAnsi="Georgia" w:cs="Times New Roman"/>
          <w:color w:val="333333"/>
          <w:sz w:val="24"/>
          <w:szCs w:val="24"/>
          <w:lang w:eastAsia="en-GB"/>
        </w:rPr>
      </w:pPr>
      <w:bookmarkStart w:id="0" w:name="_GoBack"/>
      <w:bookmarkEnd w:id="0"/>
    </w:p>
    <w:p w:rsidR="00565D2B" w:rsidRPr="00565D2B" w:rsidRDefault="00565D2B" w:rsidP="00565D2B">
      <w:pPr>
        <w:shd w:val="clear" w:color="auto" w:fill="FFFFFF"/>
        <w:spacing w:after="240" w:line="240" w:lineRule="auto"/>
        <w:ind w:left="900"/>
        <w:rPr>
          <w:rFonts w:ascii="Georgia" w:eastAsia="Times New Roman" w:hAnsi="Georgia" w:cs="Times New Roman"/>
          <w:color w:val="333333"/>
          <w:sz w:val="24"/>
          <w:szCs w:val="24"/>
          <w:lang w:eastAsia="en-GB"/>
        </w:rPr>
      </w:pPr>
      <w:r w:rsidRPr="00565D2B">
        <w:rPr>
          <w:rFonts w:ascii="Georgia" w:eastAsia="Times New Roman" w:hAnsi="Georgia" w:cs="Times New Roman"/>
          <w:color w:val="333333"/>
          <w:sz w:val="24"/>
          <w:szCs w:val="24"/>
          <w:lang w:eastAsia="en-GB"/>
        </w:rPr>
        <w:t>Ultrasound is often performed to help speed the healing of broken bones. But a randomized trial reports the procedure is ineffective.</w:t>
      </w:r>
    </w:p>
    <w:p w:rsidR="00565D2B" w:rsidRPr="00565D2B" w:rsidRDefault="00565D2B" w:rsidP="00565D2B">
      <w:pPr>
        <w:shd w:val="clear" w:color="auto" w:fill="FFFFFF"/>
        <w:spacing w:after="240" w:line="240" w:lineRule="auto"/>
        <w:ind w:left="900"/>
        <w:rPr>
          <w:rFonts w:ascii="Georgia" w:eastAsia="Times New Roman" w:hAnsi="Georgia" w:cs="Times New Roman"/>
          <w:color w:val="333333"/>
          <w:sz w:val="24"/>
          <w:szCs w:val="24"/>
          <w:lang w:eastAsia="en-GB"/>
        </w:rPr>
      </w:pPr>
      <w:r w:rsidRPr="00565D2B">
        <w:rPr>
          <w:rFonts w:ascii="Georgia" w:eastAsia="Times New Roman" w:hAnsi="Georgia" w:cs="Times New Roman"/>
          <w:color w:val="333333"/>
          <w:sz w:val="24"/>
          <w:szCs w:val="24"/>
          <w:lang w:eastAsia="en-GB"/>
        </w:rPr>
        <w:t xml:space="preserve">A team led by Canadian researchers recruited 501 patients with fractures of the tibia, the larger of the two lower leg bones. After standard care to repair their fractures, the patients were randomly assigned to low-intensity pulsed ultrasound (similar to the ultrasound used in </w:t>
      </w:r>
      <w:proofErr w:type="spellStart"/>
      <w:r w:rsidRPr="00565D2B">
        <w:rPr>
          <w:rFonts w:ascii="Georgia" w:eastAsia="Times New Roman" w:hAnsi="Georgia" w:cs="Times New Roman"/>
          <w:color w:val="333333"/>
          <w:sz w:val="24"/>
          <w:szCs w:val="24"/>
          <w:lang w:eastAsia="en-GB"/>
        </w:rPr>
        <w:t>fetal</w:t>
      </w:r>
      <w:proofErr w:type="spellEnd"/>
      <w:r w:rsidRPr="00565D2B">
        <w:rPr>
          <w:rFonts w:ascii="Georgia" w:eastAsia="Times New Roman" w:hAnsi="Georgia" w:cs="Times New Roman"/>
          <w:color w:val="333333"/>
          <w:sz w:val="24"/>
          <w:szCs w:val="24"/>
          <w:lang w:eastAsia="en-GB"/>
        </w:rPr>
        <w:t xml:space="preserve"> monitoring), or to a sham treatment. The </w:t>
      </w:r>
      <w:hyperlink r:id="rId6" w:history="1">
        <w:r w:rsidRPr="00565D2B">
          <w:rPr>
            <w:rFonts w:ascii="Georgia" w:eastAsia="Times New Roman" w:hAnsi="Georgia" w:cs="Times New Roman"/>
            <w:color w:val="326891"/>
            <w:sz w:val="24"/>
            <w:szCs w:val="24"/>
            <w:u w:val="single"/>
            <w:lang w:eastAsia="en-GB"/>
          </w:rPr>
          <w:t>study is in BMJ</w:t>
        </w:r>
      </w:hyperlink>
      <w:r w:rsidRPr="00565D2B">
        <w:rPr>
          <w:rFonts w:ascii="Georgia" w:eastAsia="Times New Roman" w:hAnsi="Georgia" w:cs="Times New Roman"/>
          <w:color w:val="333333"/>
          <w:sz w:val="24"/>
          <w:szCs w:val="24"/>
          <w:lang w:eastAsia="en-GB"/>
        </w:rPr>
        <w:t>.</w:t>
      </w:r>
    </w:p>
    <w:p w:rsidR="00565D2B" w:rsidRPr="00565D2B" w:rsidRDefault="00565D2B" w:rsidP="00565D2B">
      <w:pPr>
        <w:shd w:val="clear" w:color="auto" w:fill="FFFFFF"/>
        <w:spacing w:after="240" w:line="240" w:lineRule="auto"/>
        <w:ind w:left="900"/>
        <w:rPr>
          <w:rFonts w:ascii="Georgia" w:eastAsia="Times New Roman" w:hAnsi="Georgia" w:cs="Times New Roman"/>
          <w:color w:val="333333"/>
          <w:sz w:val="24"/>
          <w:szCs w:val="24"/>
          <w:lang w:eastAsia="en-GB"/>
        </w:rPr>
      </w:pPr>
      <w:r w:rsidRPr="00565D2B">
        <w:rPr>
          <w:rFonts w:ascii="Georgia" w:eastAsia="Times New Roman" w:hAnsi="Georgia" w:cs="Times New Roman"/>
          <w:color w:val="333333"/>
          <w:sz w:val="24"/>
          <w:szCs w:val="24"/>
          <w:lang w:eastAsia="en-GB"/>
        </w:rPr>
        <w:t>There were no differences between the treatment and placebo groups in the time it took for bones to heal completely, as determined by X-ray. Nor did the procedure reduce the time it took people to return to work without limitations, bear full weight on the broken leg or resume pre-injury levels of leisure or household activities. There were also no differences in infections or unplanned secondary operations.</w:t>
      </w:r>
    </w:p>
    <w:p w:rsidR="00565D2B" w:rsidRPr="00565D2B" w:rsidRDefault="00565D2B" w:rsidP="00565D2B">
      <w:pPr>
        <w:shd w:val="clear" w:color="auto" w:fill="FFFFFF"/>
        <w:spacing w:after="240" w:line="240" w:lineRule="auto"/>
        <w:ind w:left="900"/>
        <w:rPr>
          <w:rFonts w:ascii="Georgia" w:eastAsia="Times New Roman" w:hAnsi="Georgia" w:cs="Times New Roman"/>
          <w:color w:val="333333"/>
          <w:sz w:val="24"/>
          <w:szCs w:val="24"/>
          <w:lang w:eastAsia="en-GB"/>
        </w:rPr>
      </w:pPr>
      <w:r w:rsidRPr="00565D2B">
        <w:rPr>
          <w:rFonts w:ascii="Georgia" w:eastAsia="Times New Roman" w:hAnsi="Georgia" w:cs="Times New Roman"/>
          <w:color w:val="333333"/>
          <w:sz w:val="24"/>
          <w:szCs w:val="24"/>
          <w:lang w:eastAsia="en-GB"/>
        </w:rPr>
        <w:t xml:space="preserve"> “There does not appear to be any evidence for ultrasound in the management of tibia fracture,” said the lead author, Jason W. </w:t>
      </w:r>
      <w:proofErr w:type="spellStart"/>
      <w:r w:rsidRPr="00565D2B">
        <w:rPr>
          <w:rFonts w:ascii="Georgia" w:eastAsia="Times New Roman" w:hAnsi="Georgia" w:cs="Times New Roman"/>
          <w:color w:val="333333"/>
          <w:sz w:val="24"/>
          <w:szCs w:val="24"/>
          <w:lang w:eastAsia="en-GB"/>
        </w:rPr>
        <w:t>Busse</w:t>
      </w:r>
      <w:proofErr w:type="spellEnd"/>
      <w:r w:rsidRPr="00565D2B">
        <w:rPr>
          <w:rFonts w:ascii="Georgia" w:eastAsia="Times New Roman" w:hAnsi="Georgia" w:cs="Times New Roman"/>
          <w:color w:val="333333"/>
          <w:sz w:val="24"/>
          <w:szCs w:val="24"/>
          <w:lang w:eastAsia="en-GB"/>
        </w:rPr>
        <w:t xml:space="preserve">, an associate professor of </w:t>
      </w:r>
      <w:proofErr w:type="spellStart"/>
      <w:r w:rsidRPr="00565D2B">
        <w:rPr>
          <w:rFonts w:ascii="Georgia" w:eastAsia="Times New Roman" w:hAnsi="Georgia" w:cs="Times New Roman"/>
          <w:color w:val="333333"/>
          <w:sz w:val="24"/>
          <w:szCs w:val="24"/>
          <w:lang w:eastAsia="en-GB"/>
        </w:rPr>
        <w:t>anesthesiology</w:t>
      </w:r>
      <w:proofErr w:type="spellEnd"/>
      <w:r w:rsidRPr="00565D2B">
        <w:rPr>
          <w:rFonts w:ascii="Georgia" w:eastAsia="Times New Roman" w:hAnsi="Georgia" w:cs="Times New Roman"/>
          <w:color w:val="333333"/>
          <w:sz w:val="24"/>
          <w:szCs w:val="24"/>
          <w:lang w:eastAsia="en-GB"/>
        </w:rPr>
        <w:t xml:space="preserve"> at McMaster University in Hamilton, Ontario.</w:t>
      </w:r>
    </w:p>
    <w:p w:rsidR="00565D2B" w:rsidRPr="00565D2B" w:rsidRDefault="00565D2B" w:rsidP="00565D2B">
      <w:pPr>
        <w:shd w:val="clear" w:color="auto" w:fill="FFFFFF"/>
        <w:spacing w:after="240" w:line="240" w:lineRule="auto"/>
        <w:ind w:left="900"/>
        <w:rPr>
          <w:rFonts w:ascii="Georgia" w:eastAsia="Times New Roman" w:hAnsi="Georgia" w:cs="Times New Roman"/>
          <w:color w:val="333333"/>
          <w:sz w:val="24"/>
          <w:szCs w:val="24"/>
          <w:lang w:eastAsia="en-GB"/>
        </w:rPr>
      </w:pPr>
      <w:r w:rsidRPr="00565D2B">
        <w:rPr>
          <w:rFonts w:ascii="Georgia" w:eastAsia="Times New Roman" w:hAnsi="Georgia" w:cs="Times New Roman"/>
          <w:color w:val="333333"/>
          <w:sz w:val="24"/>
          <w:szCs w:val="24"/>
          <w:lang w:eastAsia="en-GB"/>
        </w:rPr>
        <w:t xml:space="preserve">Ultrasound has been approved for the treatment of bone fracture since 1994, but “the medical device industry has not been held to a high standard,” Dr. </w:t>
      </w:r>
      <w:proofErr w:type="spellStart"/>
      <w:r w:rsidRPr="00565D2B">
        <w:rPr>
          <w:rFonts w:ascii="Georgia" w:eastAsia="Times New Roman" w:hAnsi="Georgia" w:cs="Times New Roman"/>
          <w:color w:val="333333"/>
          <w:sz w:val="24"/>
          <w:szCs w:val="24"/>
          <w:lang w:eastAsia="en-GB"/>
        </w:rPr>
        <w:t>Busse</w:t>
      </w:r>
      <w:proofErr w:type="spellEnd"/>
      <w:r w:rsidRPr="00565D2B">
        <w:rPr>
          <w:rFonts w:ascii="Georgia" w:eastAsia="Times New Roman" w:hAnsi="Georgia" w:cs="Times New Roman"/>
          <w:color w:val="333333"/>
          <w:sz w:val="24"/>
          <w:szCs w:val="24"/>
          <w:lang w:eastAsia="en-GB"/>
        </w:rPr>
        <w:t xml:space="preserve"> said. “We hope that our study encourages investigators to explore the evidence underlying other devices, even if they’ve been on the market for 20 </w:t>
      </w:r>
      <w:proofErr w:type="gramStart"/>
      <w:r w:rsidRPr="00565D2B">
        <w:rPr>
          <w:rFonts w:ascii="Georgia" w:eastAsia="Times New Roman" w:hAnsi="Georgia" w:cs="Times New Roman"/>
          <w:color w:val="333333"/>
          <w:sz w:val="24"/>
          <w:szCs w:val="24"/>
          <w:lang w:eastAsia="en-GB"/>
        </w:rPr>
        <w:t>years</w:t>
      </w:r>
      <w:proofErr w:type="gramEnd"/>
      <w:r w:rsidRPr="00565D2B">
        <w:rPr>
          <w:rFonts w:ascii="Georgia" w:eastAsia="Times New Roman" w:hAnsi="Georgia" w:cs="Times New Roman"/>
          <w:color w:val="333333"/>
          <w:sz w:val="24"/>
          <w:szCs w:val="24"/>
          <w:lang w:eastAsia="en-GB"/>
        </w:rPr>
        <w:t xml:space="preserve"> or more.”</w:t>
      </w:r>
    </w:p>
    <w:p w:rsidR="00250BC6" w:rsidRDefault="00250BC6"/>
    <w:sectPr w:rsidR="00250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80397"/>
    <w:multiLevelType w:val="multilevel"/>
    <w:tmpl w:val="F11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2B"/>
    <w:rsid w:val="00250BC6"/>
    <w:rsid w:val="00565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D985A-0EE0-4A93-87D2-2753A662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D2B"/>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565D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565D2B"/>
  </w:style>
  <w:style w:type="character" w:customStyle="1" w:styleId="apple-converted-space">
    <w:name w:val="apple-converted-space"/>
    <w:basedOn w:val="DefaultParagraphFont"/>
    <w:rsid w:val="00565D2B"/>
  </w:style>
  <w:style w:type="character" w:customStyle="1" w:styleId="byline-author">
    <w:name w:val="byline-author"/>
    <w:basedOn w:val="DefaultParagraphFont"/>
    <w:rsid w:val="00565D2B"/>
  </w:style>
  <w:style w:type="character" w:styleId="Hyperlink">
    <w:name w:val="Hyperlink"/>
    <w:basedOn w:val="DefaultParagraphFont"/>
    <w:uiPriority w:val="99"/>
    <w:semiHidden/>
    <w:unhideWhenUsed/>
    <w:rsid w:val="00565D2B"/>
    <w:rPr>
      <w:color w:val="0000FF"/>
      <w:u w:val="single"/>
    </w:rPr>
  </w:style>
  <w:style w:type="character" w:customStyle="1" w:styleId="sharetools-label">
    <w:name w:val="sharetools-label"/>
    <w:basedOn w:val="DefaultParagraphFont"/>
    <w:rsid w:val="00565D2B"/>
  </w:style>
  <w:style w:type="character" w:customStyle="1" w:styleId="sharetool-text">
    <w:name w:val="sharetool-text"/>
    <w:basedOn w:val="DefaultParagraphFont"/>
    <w:rsid w:val="00565D2B"/>
  </w:style>
  <w:style w:type="character" w:customStyle="1" w:styleId="count">
    <w:name w:val="count"/>
    <w:basedOn w:val="DefaultParagraphFont"/>
    <w:rsid w:val="00565D2B"/>
  </w:style>
  <w:style w:type="character" w:customStyle="1" w:styleId="visually-hidden">
    <w:name w:val="visually-hidden"/>
    <w:basedOn w:val="DefaultParagraphFont"/>
    <w:rsid w:val="00565D2B"/>
  </w:style>
  <w:style w:type="paragraph" w:customStyle="1" w:styleId="story-body-text">
    <w:name w:val="story-body-text"/>
    <w:basedOn w:val="Normal"/>
    <w:rsid w:val="00565D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its">
    <w:name w:val="units"/>
    <w:basedOn w:val="DefaultParagraphFont"/>
    <w:rsid w:val="0056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25517">
      <w:bodyDiv w:val="1"/>
      <w:marLeft w:val="0"/>
      <w:marRight w:val="0"/>
      <w:marTop w:val="0"/>
      <w:marBottom w:val="0"/>
      <w:divBdr>
        <w:top w:val="none" w:sz="0" w:space="0" w:color="auto"/>
        <w:left w:val="none" w:sz="0" w:space="0" w:color="auto"/>
        <w:bottom w:val="none" w:sz="0" w:space="0" w:color="auto"/>
        <w:right w:val="none" w:sz="0" w:space="0" w:color="auto"/>
      </w:divBdr>
      <w:divsChild>
        <w:div w:id="1899970164">
          <w:marLeft w:val="0"/>
          <w:marRight w:val="0"/>
          <w:marTop w:val="0"/>
          <w:marBottom w:val="300"/>
          <w:divBdr>
            <w:top w:val="none" w:sz="0" w:space="0" w:color="auto"/>
            <w:left w:val="none" w:sz="0" w:space="0" w:color="auto"/>
            <w:bottom w:val="none" w:sz="0" w:space="0" w:color="auto"/>
            <w:right w:val="none" w:sz="0" w:space="0" w:color="auto"/>
          </w:divBdr>
          <w:divsChild>
            <w:div w:id="1839341019">
              <w:marLeft w:val="0"/>
              <w:marRight w:val="0"/>
              <w:marTop w:val="0"/>
              <w:marBottom w:val="0"/>
              <w:divBdr>
                <w:top w:val="single" w:sz="6" w:space="11" w:color="E2E2E2"/>
                <w:left w:val="none" w:sz="0" w:space="0" w:color="auto"/>
                <w:bottom w:val="single" w:sz="6" w:space="12" w:color="E2E2E2"/>
                <w:right w:val="none" w:sz="0" w:space="0" w:color="auto"/>
              </w:divBdr>
              <w:divsChild>
                <w:div w:id="840848169">
                  <w:marLeft w:val="0"/>
                  <w:marRight w:val="0"/>
                  <w:marTop w:val="0"/>
                  <w:marBottom w:val="0"/>
                  <w:divBdr>
                    <w:top w:val="none" w:sz="0" w:space="0" w:color="auto"/>
                    <w:left w:val="none" w:sz="0" w:space="0" w:color="auto"/>
                    <w:bottom w:val="none" w:sz="0" w:space="0" w:color="auto"/>
                    <w:right w:val="none" w:sz="0" w:space="0" w:color="auto"/>
                  </w:divBdr>
                  <w:divsChild>
                    <w:div w:id="197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4659">
          <w:marLeft w:val="0"/>
          <w:marRight w:val="0"/>
          <w:marTop w:val="0"/>
          <w:marBottom w:val="0"/>
          <w:divBdr>
            <w:top w:val="none" w:sz="0" w:space="0" w:color="auto"/>
            <w:left w:val="none" w:sz="0" w:space="0" w:color="auto"/>
            <w:bottom w:val="none" w:sz="0" w:space="0" w:color="auto"/>
            <w:right w:val="none" w:sz="0" w:space="0" w:color="auto"/>
          </w:divBdr>
          <w:divsChild>
            <w:div w:id="1942031450">
              <w:marLeft w:val="0"/>
              <w:marRight w:val="0"/>
              <w:marTop w:val="0"/>
              <w:marBottom w:val="0"/>
              <w:divBdr>
                <w:top w:val="none" w:sz="0" w:space="0" w:color="auto"/>
                <w:left w:val="none" w:sz="0" w:space="0" w:color="auto"/>
                <w:bottom w:val="none" w:sz="0" w:space="0" w:color="auto"/>
                <w:right w:val="none" w:sz="0" w:space="0" w:color="auto"/>
              </w:divBdr>
              <w:divsChild>
                <w:div w:id="28635477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5/bmj.i5351" TargetMode="External"/><Relationship Id="rId5" Type="http://schemas.openxmlformats.org/officeDocument/2006/relationships/hyperlink" Target="https://www.nytimes.com/2016/10/26/well/live/ultrasounds-do-little-for-broken-bones.html?_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2017-01-23T15:10:00Z</dcterms:created>
  <dcterms:modified xsi:type="dcterms:W3CDTF">2017-01-23T15:11:00Z</dcterms:modified>
</cp:coreProperties>
</file>