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AA1" w:rsidRPr="00EE1AA1" w:rsidRDefault="00EE1AA1" w:rsidP="00EE1AA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EE1AA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New 'IVF calculator' can predict couple's chance of conceiving baby, say experts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EE1AA1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Press Association</w:t>
        </w:r>
      </w:hyperlink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EE1AA1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23:48, 16 November 2016 </w:t>
      </w:r>
      <w:r w:rsidRPr="00EE1AA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EE1AA1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EE1AA1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23:48, 16 November 2016</w:t>
      </w:r>
    </w:p>
    <w:p w:rsidR="00EE1AA1" w:rsidRPr="00EE1AA1" w:rsidRDefault="00EE1AA1" w:rsidP="00EE1AA1">
      <w:pPr>
        <w:numPr>
          <w:ilvl w:val="0"/>
          <w:numId w:val="1"/>
        </w:numPr>
        <w:spacing w:after="15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 new "IVF calculator" can predict a couple's success of conceiving a baby, experts have said.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tool, which can be used by doctors or people seeking fertility treatment, can estimate a couple's chance of having a baby before and after first IVF treatment, and over multiple cycles.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Writing in The BMJ, researchers led by the University of Aberdeen describe how the calculator could "help to shape couples' expectations".</w:t>
      </w:r>
    </w:p>
    <w:p w:rsid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It takes into account the age of a woman, how many years she has been trying to </w:t>
      </w:r>
      <w:proofErr w:type="gramStart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conceive ,</w:t>
      </w:r>
      <w:proofErr w:type="gramEnd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whether she has an ovulation problem, an unexplained fertility issue or whether there is a male fertility problem among other factors.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tool is based on data from the Human Fertilisation and Embryology Authority (HFEA) which collects information on all licensed fertility treatments in the UK.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researchers analysed data from all women who started IVF and intracytoplasmic sperm injection (ICSI) in the UK from 1999 to 2008 using their own eggs and partner's sperm.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found that of 114,000 women who completed almost 185,000 cycles of treatment, 29.1% had a live birth following their first cycle.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And 43% had a baby following six cycles of treatment.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found that the chances of a couple having a baby declined after the woman reached the age of 30 and decreased with increasing duration of infertility.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data was then put into the calculator to predict IVF </w:t>
      </w:r>
      <w:proofErr w:type="gramStart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success .</w:t>
      </w:r>
      <w:proofErr w:type="gramEnd"/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For example, </w:t>
      </w:r>
      <w:proofErr w:type="spellStart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 he</w:t>
      </w:r>
      <w:proofErr w:type="spellEnd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calculator predicts that a 30-year-old woman with two years of unexplained infertility has a 46% chance of having a live birth from the first complete cycle of IVF and a 79% chance over three complete cycles.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:: The </w:t>
      </w:r>
      <w:proofErr w:type="spellStart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calcuator</w:t>
      </w:r>
      <w:proofErr w:type="spellEnd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can be found at w3.abdn.ac.uk/</w:t>
      </w:r>
      <w:proofErr w:type="spellStart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clsm</w:t>
      </w:r>
      <w:proofErr w:type="spellEnd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/</w:t>
      </w:r>
      <w:proofErr w:type="spellStart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opis</w:t>
      </w:r>
      <w:proofErr w:type="spellEnd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Professor Adam </w:t>
      </w:r>
      <w:proofErr w:type="spellStart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Balen</w:t>
      </w:r>
      <w:proofErr w:type="spellEnd"/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chairman of the British Fertility Society, said: "This is an important paper which analyses the HFEA database to calculate prediction models for success based upon baseline characteristics and the data collected during the treatment.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"The database is huge and so the information gathered is clinically relevant.</w:t>
      </w:r>
    </w:p>
    <w:p w:rsidR="00EE1AA1" w:rsidRPr="00EE1AA1" w:rsidRDefault="00EE1AA1" w:rsidP="00EE1AA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EE1AA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"It is important to remember that treatment should be individualised to the patients' particular needs and profile and it can still be difficult to accurately predict the outcome."</w:t>
      </w:r>
    </w:p>
    <w:p w:rsidR="00540C22" w:rsidRDefault="00EE1AA1" w:rsidP="00EE1AA1">
      <w:r w:rsidRPr="00EE1AA1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EE1AA1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W1AmgH54" w:history="1">
        <w:r w:rsidRPr="00EE1AA1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http://www.dailymail.co.uk/wires/pa/article-3943930/New-IVF-calculator-predict-couples-chance-conceiving-baby-say-experts.html#ixzz4W1AmgH54</w:t>
        </w:r>
      </w:hyperlink>
      <w:r w:rsidRPr="00EE1AA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EE1AA1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EE1AA1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</w:t>
        </w:r>
        <w:proofErr w:type="spellStart"/>
        <w:r w:rsidRPr="00EE1AA1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MailOnline</w:t>
        </w:r>
        <w:proofErr w:type="spellEnd"/>
        <w:r w:rsidRPr="00EE1AA1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 xml:space="preserve"> on Twitter</w:t>
        </w:r>
      </w:hyperlink>
      <w:r w:rsidRPr="00EE1AA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EE1AA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EE1AA1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EE1AA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EE1AA1">
        <w:rPr>
          <w:rFonts w:ascii="Arial" w:eastAsia="Times New Roman" w:hAnsi="Arial" w:cs="Arial"/>
          <w:color w:val="003580"/>
          <w:sz w:val="15"/>
          <w:szCs w:val="15"/>
          <w:lang w:eastAsia="en-GB"/>
        </w:rPr>
        <w:t>DailyMail</w:t>
      </w:r>
      <w:proofErr w:type="spellEnd"/>
      <w:r w:rsidRPr="00EE1AA1">
        <w:rPr>
          <w:rFonts w:ascii="Arial" w:eastAsia="Times New Roman" w:hAnsi="Arial" w:cs="Arial"/>
          <w:color w:val="003580"/>
          <w:sz w:val="15"/>
          <w:szCs w:val="15"/>
          <w:lang w:eastAsia="en-GB"/>
        </w:rPr>
        <w:t xml:space="preserve"> on Facebook</w:t>
      </w:r>
      <w:r w:rsidRPr="00EE1AA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54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4904"/>
    <w:multiLevelType w:val="multilevel"/>
    <w:tmpl w:val="C7CE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A1"/>
    <w:rsid w:val="00540C22"/>
    <w:rsid w:val="00E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4858C-F6AA-437F-98C3-58ED7C90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007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</w:div>
        <w:div w:id="2533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wires/pa/article-3943930/New-IVF-calculator-predict-couples-chance-conceiving-baby-say-experts.html" TargetMode="External"/><Relationship Id="rId5" Type="http://schemas.openxmlformats.org/officeDocument/2006/relationships/hyperlink" Target="http://www.dailymail.co.uk/home/search.html?s=&amp;authornamef=Press+Associ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2017-01-17T11:35:00Z</dcterms:created>
  <dcterms:modified xsi:type="dcterms:W3CDTF">2017-01-17T11:36:00Z</dcterms:modified>
</cp:coreProperties>
</file>