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5AB" w:rsidRPr="00E425AB" w:rsidRDefault="00E425AB" w:rsidP="00E425AB">
      <w:pPr>
        <w:spacing w:after="0" w:line="240" w:lineRule="auto"/>
        <w:rPr>
          <w:rFonts w:ascii="Times New Roman" w:eastAsia="Times New Roman" w:hAnsi="Times New Roman" w:cs="Times New Roman"/>
          <w:sz w:val="24"/>
          <w:szCs w:val="24"/>
          <w:lang w:eastAsia="en-GB"/>
        </w:rPr>
      </w:pPr>
      <w:r w:rsidRPr="00E425AB">
        <w:rPr>
          <w:rFonts w:ascii="Times New Roman" w:eastAsia="Times New Roman" w:hAnsi="Times New Roman" w:cs="Times New Roman"/>
          <w:b/>
          <w:bCs/>
          <w:caps/>
          <w:color w:val="E465BE"/>
          <w:sz w:val="54"/>
          <w:szCs w:val="54"/>
          <w:lang w:eastAsia="en-GB"/>
        </w:rPr>
        <w:t>TAKE THE TEST</w:t>
      </w:r>
      <w:r w:rsidRPr="00E425AB">
        <w:rPr>
          <w:rFonts w:ascii="Times New Roman" w:eastAsia="Times New Roman" w:hAnsi="Times New Roman" w:cs="Times New Roman"/>
          <w:sz w:val="24"/>
          <w:szCs w:val="24"/>
          <w:lang w:eastAsia="en-GB"/>
        </w:rPr>
        <w:t> </w:t>
      </w:r>
    </w:p>
    <w:p w:rsidR="00E425AB" w:rsidRPr="00E425AB" w:rsidRDefault="00E425AB" w:rsidP="00E425AB">
      <w:pPr>
        <w:spacing w:after="180" w:line="276" w:lineRule="atLeast"/>
        <w:outlineLvl w:val="0"/>
        <w:rPr>
          <w:rFonts w:ascii="Times New Roman" w:eastAsia="Times New Roman" w:hAnsi="Times New Roman" w:cs="Times New Roman"/>
          <w:b/>
          <w:bCs/>
          <w:kern w:val="36"/>
          <w:sz w:val="54"/>
          <w:szCs w:val="54"/>
          <w:lang w:eastAsia="en-GB"/>
        </w:rPr>
      </w:pPr>
      <w:r w:rsidRPr="00E425AB">
        <w:rPr>
          <w:rFonts w:ascii="Times New Roman" w:eastAsia="Times New Roman" w:hAnsi="Times New Roman" w:cs="Times New Roman"/>
          <w:b/>
          <w:bCs/>
          <w:kern w:val="36"/>
          <w:sz w:val="54"/>
          <w:szCs w:val="54"/>
          <w:lang w:eastAsia="en-GB"/>
        </w:rPr>
        <w:t>Will IVF work for YOU? New online calculator tells couples their chances of getting pregnant</w:t>
      </w:r>
    </w:p>
    <w:p w:rsidR="00E425AB" w:rsidRPr="00E425AB" w:rsidRDefault="00E425AB" w:rsidP="00E425AB">
      <w:pPr>
        <w:spacing w:after="0" w:line="288" w:lineRule="atLeast"/>
        <w:rPr>
          <w:rFonts w:ascii="Roboto Slab" w:eastAsia="Times New Roman" w:hAnsi="Roboto Slab" w:cs="Times New Roman"/>
          <w:b/>
          <w:bCs/>
          <w:color w:val="E465BE"/>
          <w:sz w:val="23"/>
          <w:szCs w:val="23"/>
          <w:lang w:eastAsia="en-GB"/>
        </w:rPr>
      </w:pPr>
      <w:r w:rsidRPr="00E425AB">
        <w:rPr>
          <w:rFonts w:ascii="Roboto Slab" w:eastAsia="Times New Roman" w:hAnsi="Roboto Slab" w:cs="Times New Roman"/>
          <w:b/>
          <w:bCs/>
          <w:caps/>
          <w:color w:val="E465BE"/>
          <w:sz w:val="23"/>
          <w:szCs w:val="23"/>
          <w:lang w:eastAsia="en-GB"/>
        </w:rPr>
        <w:t>BY SHAUN WOOLLER</w:t>
      </w:r>
    </w:p>
    <w:p w:rsidR="00E425AB" w:rsidRPr="00E425AB" w:rsidRDefault="00E425AB" w:rsidP="00E425AB">
      <w:pPr>
        <w:spacing w:after="0" w:line="288" w:lineRule="atLeast"/>
        <w:rPr>
          <w:rFonts w:ascii="Times New Roman" w:eastAsia="Times New Roman" w:hAnsi="Times New Roman" w:cs="Times New Roman"/>
          <w:sz w:val="23"/>
          <w:szCs w:val="23"/>
          <w:lang w:eastAsia="en-GB"/>
        </w:rPr>
      </w:pPr>
      <w:r w:rsidRPr="00E425AB">
        <w:rPr>
          <w:rFonts w:ascii="Times New Roman" w:eastAsia="Times New Roman" w:hAnsi="Times New Roman" w:cs="Times New Roman"/>
          <w:sz w:val="23"/>
          <w:szCs w:val="23"/>
          <w:lang w:eastAsia="en-GB"/>
        </w:rPr>
        <w:t> </w:t>
      </w:r>
    </w:p>
    <w:p w:rsidR="00E425AB" w:rsidRPr="00E425AB" w:rsidRDefault="00E425AB" w:rsidP="00E425AB">
      <w:pPr>
        <w:spacing w:line="288" w:lineRule="atLeast"/>
        <w:rPr>
          <w:rFonts w:ascii="Roboto Slab" w:eastAsia="Times New Roman" w:hAnsi="Roboto Slab" w:cs="Times New Roman"/>
          <w:color w:val="6A6A70"/>
          <w:sz w:val="23"/>
          <w:szCs w:val="23"/>
          <w:lang w:eastAsia="en-GB"/>
        </w:rPr>
      </w:pPr>
      <w:r w:rsidRPr="00E425AB">
        <w:rPr>
          <w:rFonts w:ascii="Roboto Slab" w:eastAsia="Times New Roman" w:hAnsi="Roboto Slab" w:cs="Times New Roman"/>
          <w:color w:val="6A6A70"/>
          <w:sz w:val="23"/>
          <w:szCs w:val="23"/>
          <w:lang w:eastAsia="en-GB"/>
        </w:rPr>
        <w:t>17th November 2016, 3:31 am</w:t>
      </w:r>
    </w:p>
    <w:p w:rsidR="00E425AB" w:rsidRPr="00E425AB" w:rsidRDefault="00E425AB" w:rsidP="00E425AB">
      <w:pPr>
        <w:pBdr>
          <w:left w:val="single" w:sz="36" w:space="8" w:color="E465BE"/>
        </w:pBdr>
        <w:spacing w:line="288" w:lineRule="atLeast"/>
        <w:rPr>
          <w:rFonts w:ascii="Roboto Slab" w:eastAsia="Times New Roman" w:hAnsi="Roboto Slab" w:cs="Times New Roman"/>
          <w:sz w:val="30"/>
          <w:szCs w:val="30"/>
          <w:lang w:eastAsia="en-GB"/>
        </w:rPr>
      </w:pPr>
      <w:bookmarkStart w:id="0" w:name="_GoBack"/>
      <w:r w:rsidRPr="00E425AB">
        <w:rPr>
          <w:rFonts w:ascii="Roboto Slab" w:eastAsia="Times New Roman" w:hAnsi="Roboto Slab" w:cs="Times New Roman"/>
          <w:sz w:val="30"/>
          <w:szCs w:val="30"/>
          <w:lang w:eastAsia="en-GB"/>
        </w:rPr>
        <w:t>New online app will give couples a more realistic idea the chances of success</w:t>
      </w:r>
    </w:p>
    <w:bookmarkEnd w:id="0"/>
    <w:p w:rsidR="00E425AB" w:rsidRPr="00E425AB" w:rsidRDefault="00E425AB" w:rsidP="00E425AB">
      <w:pPr>
        <w:shd w:val="clear" w:color="auto" w:fill="FFFFFF"/>
        <w:spacing w:after="195" w:line="300" w:lineRule="atLeast"/>
        <w:rPr>
          <w:rFonts w:ascii="Roboto" w:eastAsia="Times New Roman" w:hAnsi="Roboto" w:cs="Times New Roman"/>
          <w:b/>
          <w:bCs/>
          <w:color w:val="232327"/>
          <w:sz w:val="24"/>
          <w:szCs w:val="24"/>
          <w:lang w:eastAsia="en-GB"/>
        </w:rPr>
      </w:pPr>
      <w:r w:rsidRPr="00E425AB">
        <w:rPr>
          <w:rFonts w:ascii="Roboto" w:eastAsia="Times New Roman" w:hAnsi="Roboto" w:cs="Times New Roman"/>
          <w:b/>
          <w:bCs/>
          <w:color w:val="232327"/>
          <w:sz w:val="24"/>
          <w:szCs w:val="24"/>
          <w:lang w:eastAsia="en-GB"/>
        </w:rPr>
        <w:t>AN IVF calculator could help thousands of Brit couples work out their chances of having a baby.</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The online check, called Outcome Prediction in Subfertility, gives a percentage score on the likelihood that fertility treatment will work.</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 xml:space="preserve">Scientists behind it hope it will give couples going through IVF a more realistic idea of the </w:t>
      </w:r>
      <w:proofErr w:type="gramStart"/>
      <w:r w:rsidRPr="00E425AB">
        <w:rPr>
          <w:rFonts w:ascii="Roboto" w:eastAsia="Times New Roman" w:hAnsi="Roboto" w:cs="Times New Roman"/>
          <w:color w:val="232327"/>
          <w:sz w:val="24"/>
          <w:szCs w:val="24"/>
          <w:lang w:eastAsia="en-GB"/>
        </w:rPr>
        <w:t>chances</w:t>
      </w:r>
      <w:proofErr w:type="gramEnd"/>
      <w:r w:rsidRPr="00E425AB">
        <w:rPr>
          <w:rFonts w:ascii="Roboto" w:eastAsia="Times New Roman" w:hAnsi="Roboto" w:cs="Times New Roman"/>
          <w:color w:val="232327"/>
          <w:sz w:val="24"/>
          <w:szCs w:val="24"/>
          <w:lang w:eastAsia="en-GB"/>
        </w:rPr>
        <w:t xml:space="preserve"> of success.</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The calculator, developed at Aberdeen University, takes into account age, the number of eggs collected during treatment and the stage at which embryos are transferred.</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It can rate the prospects of having a baby over six courses of IVF treatment.</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One is six couples is affected by infertility.</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But treatment success rates remain low, with just one in four IVF cycles resulting in a live birth.</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The process can put huge strain on couples’ finances and relationships.</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A single cycle of IVF treatment costs around £3,500 privately.</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Scientists developed the tool to try and help doctors manage patients’ expectations.</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They devised the calculator by analysing the records from the Human Fertilisation and Embryology Authority.</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These covered over 100,000 women who had fertility treatment between 1999 and 2008.</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The records revealed the chances of getting pregnant were heavily influenced by the woman’s age, the number of eggs collected and what stage of development an embryo is transferred into the womb.</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lastRenderedPageBreak/>
        <w:t>In a report in the British Medical Journal researchers said: “It can predict individualised chances of live birth over a course of complete IVF cycles.</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“The results are relevant for individual couples and their doctors.</w:t>
      </w:r>
    </w:p>
    <w:p w:rsidR="00E425AB" w:rsidRPr="00E425AB" w:rsidRDefault="00E425AB" w:rsidP="00E425AB">
      <w:pPr>
        <w:shd w:val="clear" w:color="auto" w:fill="FFFFFF"/>
        <w:spacing w:after="195" w:line="300" w:lineRule="atLeast"/>
        <w:rPr>
          <w:rFonts w:ascii="Roboto" w:eastAsia="Times New Roman" w:hAnsi="Roboto" w:cs="Times New Roman"/>
          <w:color w:val="232327"/>
          <w:sz w:val="24"/>
          <w:szCs w:val="24"/>
          <w:lang w:eastAsia="en-GB"/>
        </w:rPr>
      </w:pPr>
      <w:r w:rsidRPr="00E425AB">
        <w:rPr>
          <w:rFonts w:ascii="Roboto" w:eastAsia="Times New Roman" w:hAnsi="Roboto" w:cs="Times New Roman"/>
          <w:color w:val="232327"/>
          <w:sz w:val="24"/>
          <w:szCs w:val="24"/>
          <w:lang w:eastAsia="en-GB"/>
        </w:rPr>
        <w:t>“They will help shape couples’ expectations, allowing them to plan their treatments more efficiently and prepare both emotionally and financially.”</w:t>
      </w:r>
    </w:p>
    <w:p w:rsidR="00930ADF" w:rsidRDefault="00930ADF"/>
    <w:sectPr w:rsidR="00930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228AB"/>
    <w:multiLevelType w:val="multilevel"/>
    <w:tmpl w:val="BE06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AB"/>
    <w:rsid w:val="00930ADF"/>
    <w:rsid w:val="00E42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18F6D-5F03-4913-8612-03A2BD65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25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425A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A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425AB"/>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E425AB"/>
  </w:style>
  <w:style w:type="character" w:customStyle="1" w:styleId="apple-converted-space">
    <w:name w:val="apple-converted-space"/>
    <w:basedOn w:val="DefaultParagraphFont"/>
    <w:rsid w:val="00E425AB"/>
  </w:style>
  <w:style w:type="paragraph" w:styleId="NormalWeb">
    <w:name w:val="Normal (Web)"/>
    <w:basedOn w:val="Normal"/>
    <w:uiPriority w:val="99"/>
    <w:semiHidden/>
    <w:unhideWhenUsed/>
    <w:rsid w:val="00E425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E425AB"/>
  </w:style>
  <w:style w:type="character" w:styleId="Hyperlink">
    <w:name w:val="Hyperlink"/>
    <w:basedOn w:val="DefaultParagraphFont"/>
    <w:uiPriority w:val="99"/>
    <w:semiHidden/>
    <w:unhideWhenUsed/>
    <w:rsid w:val="00E425AB"/>
    <w:rPr>
      <w:color w:val="0000FF"/>
      <w:u w:val="single"/>
    </w:rPr>
  </w:style>
  <w:style w:type="character" w:customStyle="1" w:styleId="sharing-screen-reader-text">
    <w:name w:val="sharing-screen-reader-text"/>
    <w:basedOn w:val="DefaultParagraphFont"/>
    <w:rsid w:val="00E425AB"/>
  </w:style>
  <w:style w:type="paragraph" w:customStyle="1" w:styleId="articlecontent">
    <w:name w:val="article__content"/>
    <w:basedOn w:val="Normal"/>
    <w:rsid w:val="00E425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E425AB"/>
  </w:style>
  <w:style w:type="character" w:customStyle="1" w:styleId="railitem-sub">
    <w:name w:val="rail__item-sub"/>
    <w:basedOn w:val="DefaultParagraphFont"/>
    <w:rsid w:val="00E4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862791">
      <w:bodyDiv w:val="1"/>
      <w:marLeft w:val="0"/>
      <w:marRight w:val="0"/>
      <w:marTop w:val="0"/>
      <w:marBottom w:val="0"/>
      <w:divBdr>
        <w:top w:val="none" w:sz="0" w:space="0" w:color="auto"/>
        <w:left w:val="none" w:sz="0" w:space="0" w:color="auto"/>
        <w:bottom w:val="none" w:sz="0" w:space="0" w:color="auto"/>
        <w:right w:val="none" w:sz="0" w:space="0" w:color="auto"/>
      </w:divBdr>
      <w:divsChild>
        <w:div w:id="355279749">
          <w:marLeft w:val="0"/>
          <w:marRight w:val="0"/>
          <w:marTop w:val="0"/>
          <w:marBottom w:val="300"/>
          <w:divBdr>
            <w:top w:val="none" w:sz="0" w:space="0" w:color="E465BE"/>
            <w:left w:val="none" w:sz="0" w:space="0" w:color="E465BE"/>
            <w:bottom w:val="none" w:sz="0" w:space="0" w:color="E465BE"/>
            <w:right w:val="none" w:sz="0" w:space="0" w:color="E465BE"/>
          </w:divBdr>
        </w:div>
        <w:div w:id="449856755">
          <w:marLeft w:val="0"/>
          <w:marRight w:val="0"/>
          <w:marTop w:val="0"/>
          <w:marBottom w:val="300"/>
          <w:divBdr>
            <w:top w:val="none" w:sz="0" w:space="0" w:color="auto"/>
            <w:left w:val="none" w:sz="0" w:space="0" w:color="auto"/>
            <w:bottom w:val="none" w:sz="0" w:space="0" w:color="auto"/>
            <w:right w:val="none" w:sz="0" w:space="0" w:color="auto"/>
          </w:divBdr>
          <w:divsChild>
            <w:div w:id="915016772">
              <w:marLeft w:val="0"/>
              <w:marRight w:val="0"/>
              <w:marTop w:val="0"/>
              <w:marBottom w:val="0"/>
              <w:divBdr>
                <w:top w:val="none" w:sz="0" w:space="0" w:color="auto"/>
                <w:left w:val="none" w:sz="0" w:space="0" w:color="auto"/>
                <w:bottom w:val="none" w:sz="0" w:space="0" w:color="auto"/>
                <w:right w:val="none" w:sz="0" w:space="0" w:color="auto"/>
              </w:divBdr>
              <w:divsChild>
                <w:div w:id="1240484904">
                  <w:marLeft w:val="0"/>
                  <w:marRight w:val="90"/>
                  <w:marTop w:val="0"/>
                  <w:marBottom w:val="0"/>
                  <w:divBdr>
                    <w:top w:val="none" w:sz="0" w:space="0" w:color="auto"/>
                    <w:left w:val="none" w:sz="0" w:space="0" w:color="auto"/>
                    <w:bottom w:val="none" w:sz="0" w:space="0" w:color="auto"/>
                    <w:right w:val="single" w:sz="6" w:space="8" w:color="EAEEEF"/>
                  </w:divBdr>
                </w:div>
                <w:div w:id="846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883">
          <w:marLeft w:val="0"/>
          <w:marRight w:val="0"/>
          <w:marTop w:val="0"/>
          <w:marBottom w:val="240"/>
          <w:divBdr>
            <w:top w:val="none" w:sz="0" w:space="0" w:color="auto"/>
            <w:left w:val="none" w:sz="0" w:space="0" w:color="auto"/>
            <w:bottom w:val="none" w:sz="0" w:space="0" w:color="auto"/>
            <w:right w:val="none" w:sz="0" w:space="0" w:color="auto"/>
          </w:divBdr>
          <w:divsChild>
            <w:div w:id="1785883616">
              <w:marLeft w:val="0"/>
              <w:marRight w:val="0"/>
              <w:marTop w:val="0"/>
              <w:marBottom w:val="0"/>
              <w:divBdr>
                <w:top w:val="none" w:sz="0" w:space="0" w:color="auto"/>
                <w:left w:val="none" w:sz="0" w:space="0" w:color="auto"/>
                <w:bottom w:val="none" w:sz="0" w:space="0" w:color="auto"/>
                <w:right w:val="none" w:sz="0" w:space="0" w:color="auto"/>
              </w:divBdr>
              <w:divsChild>
                <w:div w:id="1590459413">
                  <w:marLeft w:val="0"/>
                  <w:marRight w:val="0"/>
                  <w:marTop w:val="0"/>
                  <w:marBottom w:val="0"/>
                  <w:divBdr>
                    <w:top w:val="none" w:sz="0" w:space="0" w:color="auto"/>
                    <w:left w:val="none" w:sz="0" w:space="0" w:color="auto"/>
                    <w:bottom w:val="none" w:sz="0" w:space="0" w:color="auto"/>
                    <w:right w:val="none" w:sz="0" w:space="0" w:color="auto"/>
                  </w:divBdr>
                  <w:divsChild>
                    <w:div w:id="871068416">
                      <w:marLeft w:val="0"/>
                      <w:marRight w:val="0"/>
                      <w:marTop w:val="0"/>
                      <w:marBottom w:val="0"/>
                      <w:divBdr>
                        <w:top w:val="none" w:sz="0" w:space="0" w:color="auto"/>
                        <w:left w:val="none" w:sz="0" w:space="0" w:color="auto"/>
                        <w:bottom w:val="none" w:sz="0" w:space="0" w:color="auto"/>
                        <w:right w:val="none" w:sz="0" w:space="0" w:color="auto"/>
                      </w:divBdr>
                      <w:divsChild>
                        <w:div w:id="18460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7960">
              <w:marLeft w:val="0"/>
              <w:marRight w:val="0"/>
              <w:marTop w:val="0"/>
              <w:marBottom w:val="0"/>
              <w:divBdr>
                <w:top w:val="none" w:sz="0" w:space="0" w:color="auto"/>
                <w:left w:val="single" w:sz="12" w:space="15" w:color="FFFFFF"/>
                <w:bottom w:val="none" w:sz="0" w:space="0" w:color="auto"/>
                <w:right w:val="none" w:sz="0" w:space="0" w:color="auto"/>
              </w:divBdr>
              <w:divsChild>
                <w:div w:id="1996569258">
                  <w:marLeft w:val="0"/>
                  <w:marRight w:val="0"/>
                  <w:marTop w:val="0"/>
                  <w:marBottom w:val="0"/>
                  <w:divBdr>
                    <w:top w:val="none" w:sz="0" w:space="0" w:color="auto"/>
                    <w:left w:val="none" w:sz="0" w:space="0" w:color="auto"/>
                    <w:bottom w:val="none" w:sz="0" w:space="0" w:color="auto"/>
                    <w:right w:val="none" w:sz="0" w:space="0" w:color="auto"/>
                  </w:divBdr>
                  <w:divsChild>
                    <w:div w:id="398018181">
                      <w:marLeft w:val="0"/>
                      <w:marRight w:val="0"/>
                      <w:marTop w:val="0"/>
                      <w:marBottom w:val="0"/>
                      <w:divBdr>
                        <w:top w:val="none" w:sz="0" w:space="0" w:color="auto"/>
                        <w:left w:val="none" w:sz="0" w:space="0" w:color="auto"/>
                        <w:bottom w:val="none" w:sz="0" w:space="0" w:color="auto"/>
                        <w:right w:val="none" w:sz="0" w:space="0" w:color="auto"/>
                      </w:divBdr>
                    </w:div>
                    <w:div w:id="215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48631">
          <w:marLeft w:val="0"/>
          <w:marRight w:val="0"/>
          <w:marTop w:val="0"/>
          <w:marBottom w:val="0"/>
          <w:divBdr>
            <w:top w:val="none" w:sz="0" w:space="0" w:color="auto"/>
            <w:left w:val="none" w:sz="0" w:space="0" w:color="auto"/>
            <w:bottom w:val="none" w:sz="0" w:space="0" w:color="auto"/>
            <w:right w:val="none" w:sz="0" w:space="0" w:color="auto"/>
          </w:divBdr>
          <w:divsChild>
            <w:div w:id="1643609534">
              <w:marLeft w:val="0"/>
              <w:marRight w:val="0"/>
              <w:marTop w:val="0"/>
              <w:marBottom w:val="0"/>
              <w:divBdr>
                <w:top w:val="none" w:sz="0" w:space="0" w:color="auto"/>
                <w:left w:val="none" w:sz="0" w:space="0" w:color="auto"/>
                <w:bottom w:val="none" w:sz="0" w:space="0" w:color="auto"/>
                <w:right w:val="none" w:sz="0" w:space="0" w:color="auto"/>
              </w:divBdr>
              <w:divsChild>
                <w:div w:id="143204094">
                  <w:marLeft w:val="0"/>
                  <w:marRight w:val="0"/>
                  <w:marTop w:val="0"/>
                  <w:marBottom w:val="0"/>
                  <w:divBdr>
                    <w:top w:val="none" w:sz="0" w:space="0" w:color="auto"/>
                    <w:left w:val="none" w:sz="0" w:space="0" w:color="auto"/>
                    <w:bottom w:val="none" w:sz="0" w:space="0" w:color="auto"/>
                    <w:right w:val="none" w:sz="0" w:space="0" w:color="auto"/>
                  </w:divBdr>
                </w:div>
                <w:div w:id="1951932170">
                  <w:marLeft w:val="0"/>
                  <w:marRight w:val="0"/>
                  <w:marTop w:val="0"/>
                  <w:marBottom w:val="0"/>
                  <w:divBdr>
                    <w:top w:val="none" w:sz="0" w:space="0" w:color="auto"/>
                    <w:left w:val="none" w:sz="0" w:space="0" w:color="auto"/>
                    <w:bottom w:val="none" w:sz="0" w:space="0" w:color="auto"/>
                    <w:right w:val="none" w:sz="0" w:space="0" w:color="auto"/>
                  </w:divBdr>
                </w:div>
              </w:divsChild>
            </w:div>
            <w:div w:id="185680463">
              <w:marLeft w:val="0"/>
              <w:marRight w:val="0"/>
              <w:marTop w:val="0"/>
              <w:marBottom w:val="0"/>
              <w:divBdr>
                <w:top w:val="none" w:sz="0" w:space="0" w:color="auto"/>
                <w:left w:val="none" w:sz="0" w:space="0" w:color="auto"/>
                <w:bottom w:val="none" w:sz="0" w:space="0" w:color="auto"/>
                <w:right w:val="none" w:sz="0" w:space="0" w:color="auto"/>
              </w:divBdr>
              <w:divsChild>
                <w:div w:id="204490095">
                  <w:marLeft w:val="0"/>
                  <w:marRight w:val="0"/>
                  <w:marTop w:val="0"/>
                  <w:marBottom w:val="0"/>
                  <w:divBdr>
                    <w:top w:val="none" w:sz="0" w:space="0" w:color="auto"/>
                    <w:left w:val="none" w:sz="0" w:space="0" w:color="auto"/>
                    <w:bottom w:val="none" w:sz="0" w:space="0" w:color="auto"/>
                    <w:right w:val="none" w:sz="0" w:space="0" w:color="auto"/>
                  </w:divBdr>
                </w:div>
                <w:div w:id="1433934560">
                  <w:marLeft w:val="0"/>
                  <w:marRight w:val="0"/>
                  <w:marTop w:val="0"/>
                  <w:marBottom w:val="0"/>
                  <w:divBdr>
                    <w:top w:val="none" w:sz="0" w:space="0" w:color="auto"/>
                    <w:left w:val="none" w:sz="0" w:space="0" w:color="auto"/>
                    <w:bottom w:val="none" w:sz="0" w:space="0" w:color="auto"/>
                    <w:right w:val="none" w:sz="0" w:space="0" w:color="auto"/>
                  </w:divBdr>
                </w:div>
              </w:divsChild>
            </w:div>
            <w:div w:id="402143033">
              <w:marLeft w:val="0"/>
              <w:marRight w:val="0"/>
              <w:marTop w:val="0"/>
              <w:marBottom w:val="0"/>
              <w:divBdr>
                <w:top w:val="none" w:sz="0" w:space="0" w:color="auto"/>
                <w:left w:val="none" w:sz="0" w:space="0" w:color="auto"/>
                <w:bottom w:val="none" w:sz="0" w:space="0" w:color="auto"/>
                <w:right w:val="none" w:sz="0" w:space="0" w:color="auto"/>
              </w:divBdr>
              <w:divsChild>
                <w:div w:id="564604868">
                  <w:marLeft w:val="0"/>
                  <w:marRight w:val="0"/>
                  <w:marTop w:val="0"/>
                  <w:marBottom w:val="0"/>
                  <w:divBdr>
                    <w:top w:val="none" w:sz="0" w:space="0" w:color="auto"/>
                    <w:left w:val="none" w:sz="0" w:space="0" w:color="auto"/>
                    <w:bottom w:val="none" w:sz="0" w:space="0" w:color="auto"/>
                    <w:right w:val="none" w:sz="0" w:space="0" w:color="auto"/>
                  </w:divBdr>
                  <w:divsChild>
                    <w:div w:id="1812359710">
                      <w:marLeft w:val="0"/>
                      <w:marRight w:val="0"/>
                      <w:marTop w:val="0"/>
                      <w:marBottom w:val="0"/>
                      <w:divBdr>
                        <w:top w:val="none" w:sz="0" w:space="0" w:color="auto"/>
                        <w:left w:val="none" w:sz="0" w:space="0" w:color="auto"/>
                        <w:bottom w:val="none" w:sz="0" w:space="0" w:color="auto"/>
                        <w:right w:val="none" w:sz="0" w:space="0" w:color="auto"/>
                      </w:divBdr>
                    </w:div>
                  </w:divsChild>
                </w:div>
                <w:div w:id="153373698">
                  <w:marLeft w:val="0"/>
                  <w:marRight w:val="0"/>
                  <w:marTop w:val="0"/>
                  <w:marBottom w:val="0"/>
                  <w:divBdr>
                    <w:top w:val="none" w:sz="0" w:space="0" w:color="auto"/>
                    <w:left w:val="none" w:sz="0" w:space="0" w:color="auto"/>
                    <w:bottom w:val="none" w:sz="0" w:space="0" w:color="auto"/>
                    <w:right w:val="none" w:sz="0" w:space="0" w:color="auto"/>
                  </w:divBdr>
                </w:div>
              </w:divsChild>
            </w:div>
            <w:div w:id="290718970">
              <w:marLeft w:val="0"/>
              <w:marRight w:val="0"/>
              <w:marTop w:val="0"/>
              <w:marBottom w:val="0"/>
              <w:divBdr>
                <w:top w:val="none" w:sz="0" w:space="0" w:color="auto"/>
                <w:left w:val="none" w:sz="0" w:space="0" w:color="auto"/>
                <w:bottom w:val="none" w:sz="0" w:space="0" w:color="auto"/>
                <w:right w:val="none" w:sz="0" w:space="0" w:color="auto"/>
              </w:divBdr>
              <w:divsChild>
                <w:div w:id="424113774">
                  <w:marLeft w:val="0"/>
                  <w:marRight w:val="0"/>
                  <w:marTop w:val="0"/>
                  <w:marBottom w:val="0"/>
                  <w:divBdr>
                    <w:top w:val="none" w:sz="0" w:space="0" w:color="auto"/>
                    <w:left w:val="none" w:sz="0" w:space="0" w:color="auto"/>
                    <w:bottom w:val="none" w:sz="0" w:space="0" w:color="auto"/>
                    <w:right w:val="none" w:sz="0" w:space="0" w:color="auto"/>
                  </w:divBdr>
                  <w:divsChild>
                    <w:div w:id="250093401">
                      <w:marLeft w:val="0"/>
                      <w:marRight w:val="0"/>
                      <w:marTop w:val="0"/>
                      <w:marBottom w:val="0"/>
                      <w:divBdr>
                        <w:top w:val="none" w:sz="0" w:space="0" w:color="auto"/>
                        <w:left w:val="none" w:sz="0" w:space="0" w:color="auto"/>
                        <w:bottom w:val="none" w:sz="0" w:space="0" w:color="auto"/>
                        <w:right w:val="none" w:sz="0" w:space="0" w:color="auto"/>
                      </w:divBdr>
                      <w:divsChild>
                        <w:div w:id="53238524">
                          <w:marLeft w:val="0"/>
                          <w:marRight w:val="0"/>
                          <w:marTop w:val="0"/>
                          <w:marBottom w:val="0"/>
                          <w:divBdr>
                            <w:top w:val="none" w:sz="0" w:space="0" w:color="auto"/>
                            <w:left w:val="none" w:sz="0" w:space="0" w:color="auto"/>
                            <w:bottom w:val="none" w:sz="0" w:space="0" w:color="auto"/>
                            <w:right w:val="none" w:sz="0" w:space="0" w:color="auto"/>
                          </w:divBdr>
                          <w:divsChild>
                            <w:div w:id="1045525939">
                              <w:marLeft w:val="0"/>
                              <w:marRight w:val="0"/>
                              <w:marTop w:val="0"/>
                              <w:marBottom w:val="300"/>
                              <w:divBdr>
                                <w:top w:val="none" w:sz="0" w:space="0" w:color="auto"/>
                                <w:left w:val="none" w:sz="0" w:space="0" w:color="auto"/>
                                <w:bottom w:val="none" w:sz="0" w:space="0" w:color="auto"/>
                                <w:right w:val="none" w:sz="0" w:space="0" w:color="auto"/>
                              </w:divBdr>
                              <w:divsChild>
                                <w:div w:id="191112229">
                                  <w:marLeft w:val="0"/>
                                  <w:marRight w:val="0"/>
                                  <w:marTop w:val="150"/>
                                  <w:marBottom w:val="0"/>
                                  <w:divBdr>
                                    <w:top w:val="none" w:sz="0" w:space="0" w:color="auto"/>
                                    <w:left w:val="none" w:sz="0" w:space="0" w:color="auto"/>
                                    <w:bottom w:val="none" w:sz="0" w:space="0" w:color="auto"/>
                                    <w:right w:val="none" w:sz="0" w:space="0" w:color="auto"/>
                                  </w:divBdr>
                                  <w:divsChild>
                                    <w:div w:id="1819957919">
                                      <w:marLeft w:val="0"/>
                                      <w:marRight w:val="150"/>
                                      <w:marTop w:val="0"/>
                                      <w:marBottom w:val="0"/>
                                      <w:divBdr>
                                        <w:top w:val="none" w:sz="0" w:space="0" w:color="auto"/>
                                        <w:left w:val="none" w:sz="0" w:space="0" w:color="auto"/>
                                        <w:bottom w:val="none" w:sz="0" w:space="0" w:color="auto"/>
                                        <w:right w:val="none" w:sz="0" w:space="0" w:color="auto"/>
                                      </w:divBdr>
                                      <w:divsChild>
                                        <w:div w:id="1982343294">
                                          <w:marLeft w:val="0"/>
                                          <w:marRight w:val="0"/>
                                          <w:marTop w:val="0"/>
                                          <w:marBottom w:val="0"/>
                                          <w:divBdr>
                                            <w:top w:val="none" w:sz="0" w:space="0" w:color="auto"/>
                                            <w:left w:val="none" w:sz="0" w:space="0" w:color="auto"/>
                                            <w:bottom w:val="none" w:sz="0" w:space="0" w:color="auto"/>
                                            <w:right w:val="none" w:sz="0" w:space="0" w:color="auto"/>
                                          </w:divBdr>
                                        </w:div>
                                        <w:div w:id="1917471809">
                                          <w:marLeft w:val="0"/>
                                          <w:marRight w:val="0"/>
                                          <w:marTop w:val="0"/>
                                          <w:marBottom w:val="0"/>
                                          <w:divBdr>
                                            <w:top w:val="none" w:sz="0" w:space="0" w:color="auto"/>
                                            <w:left w:val="none" w:sz="0" w:space="0" w:color="auto"/>
                                            <w:bottom w:val="none" w:sz="0" w:space="0" w:color="auto"/>
                                            <w:right w:val="none" w:sz="0" w:space="0" w:color="auto"/>
                                          </w:divBdr>
                                        </w:div>
                                      </w:divsChild>
                                    </w:div>
                                    <w:div w:id="1391919831">
                                      <w:marLeft w:val="0"/>
                                      <w:marRight w:val="150"/>
                                      <w:marTop w:val="0"/>
                                      <w:marBottom w:val="0"/>
                                      <w:divBdr>
                                        <w:top w:val="none" w:sz="0" w:space="0" w:color="auto"/>
                                        <w:left w:val="none" w:sz="0" w:space="0" w:color="auto"/>
                                        <w:bottom w:val="none" w:sz="0" w:space="0" w:color="auto"/>
                                        <w:right w:val="none" w:sz="0" w:space="0" w:color="auto"/>
                                      </w:divBdr>
                                      <w:divsChild>
                                        <w:div w:id="1701012471">
                                          <w:marLeft w:val="0"/>
                                          <w:marRight w:val="0"/>
                                          <w:marTop w:val="0"/>
                                          <w:marBottom w:val="0"/>
                                          <w:divBdr>
                                            <w:top w:val="none" w:sz="0" w:space="0" w:color="auto"/>
                                            <w:left w:val="none" w:sz="0" w:space="0" w:color="auto"/>
                                            <w:bottom w:val="none" w:sz="0" w:space="0" w:color="auto"/>
                                            <w:right w:val="none" w:sz="0" w:space="0" w:color="auto"/>
                                          </w:divBdr>
                                        </w:div>
                                        <w:div w:id="409277220">
                                          <w:marLeft w:val="0"/>
                                          <w:marRight w:val="0"/>
                                          <w:marTop w:val="0"/>
                                          <w:marBottom w:val="0"/>
                                          <w:divBdr>
                                            <w:top w:val="none" w:sz="0" w:space="0" w:color="auto"/>
                                            <w:left w:val="none" w:sz="0" w:space="0" w:color="auto"/>
                                            <w:bottom w:val="none" w:sz="0" w:space="0" w:color="auto"/>
                                            <w:right w:val="none" w:sz="0" w:space="0" w:color="auto"/>
                                          </w:divBdr>
                                        </w:div>
                                      </w:divsChild>
                                    </w:div>
                                    <w:div w:id="1550528742">
                                      <w:marLeft w:val="0"/>
                                      <w:marRight w:val="150"/>
                                      <w:marTop w:val="0"/>
                                      <w:marBottom w:val="0"/>
                                      <w:divBdr>
                                        <w:top w:val="none" w:sz="0" w:space="0" w:color="auto"/>
                                        <w:left w:val="none" w:sz="0" w:space="0" w:color="auto"/>
                                        <w:bottom w:val="none" w:sz="0" w:space="0" w:color="auto"/>
                                        <w:right w:val="none" w:sz="0" w:space="0" w:color="auto"/>
                                      </w:divBdr>
                                      <w:divsChild>
                                        <w:div w:id="806625043">
                                          <w:marLeft w:val="0"/>
                                          <w:marRight w:val="0"/>
                                          <w:marTop w:val="0"/>
                                          <w:marBottom w:val="0"/>
                                          <w:divBdr>
                                            <w:top w:val="none" w:sz="0" w:space="0" w:color="auto"/>
                                            <w:left w:val="none" w:sz="0" w:space="0" w:color="auto"/>
                                            <w:bottom w:val="none" w:sz="0" w:space="0" w:color="auto"/>
                                            <w:right w:val="none" w:sz="0" w:space="0" w:color="auto"/>
                                          </w:divBdr>
                                        </w:div>
                                        <w:div w:id="790514362">
                                          <w:marLeft w:val="0"/>
                                          <w:marRight w:val="0"/>
                                          <w:marTop w:val="0"/>
                                          <w:marBottom w:val="0"/>
                                          <w:divBdr>
                                            <w:top w:val="none" w:sz="0" w:space="0" w:color="auto"/>
                                            <w:left w:val="none" w:sz="0" w:space="0" w:color="auto"/>
                                            <w:bottom w:val="none" w:sz="0" w:space="0" w:color="auto"/>
                                            <w:right w:val="none" w:sz="0" w:space="0" w:color="auto"/>
                                          </w:divBdr>
                                        </w:div>
                                      </w:divsChild>
                                    </w:div>
                                    <w:div w:id="1114252005">
                                      <w:marLeft w:val="0"/>
                                      <w:marRight w:val="150"/>
                                      <w:marTop w:val="0"/>
                                      <w:marBottom w:val="0"/>
                                      <w:divBdr>
                                        <w:top w:val="none" w:sz="0" w:space="0" w:color="auto"/>
                                        <w:left w:val="none" w:sz="0" w:space="0" w:color="auto"/>
                                        <w:bottom w:val="none" w:sz="0" w:space="0" w:color="auto"/>
                                        <w:right w:val="none" w:sz="0" w:space="0" w:color="auto"/>
                                      </w:divBdr>
                                      <w:divsChild>
                                        <w:div w:id="1724526052">
                                          <w:marLeft w:val="0"/>
                                          <w:marRight w:val="0"/>
                                          <w:marTop w:val="0"/>
                                          <w:marBottom w:val="0"/>
                                          <w:divBdr>
                                            <w:top w:val="none" w:sz="0" w:space="0" w:color="auto"/>
                                            <w:left w:val="none" w:sz="0" w:space="0" w:color="auto"/>
                                            <w:bottom w:val="none" w:sz="0" w:space="0" w:color="auto"/>
                                            <w:right w:val="none" w:sz="0" w:space="0" w:color="auto"/>
                                          </w:divBdr>
                                        </w:div>
                                        <w:div w:id="185946102">
                                          <w:marLeft w:val="0"/>
                                          <w:marRight w:val="0"/>
                                          <w:marTop w:val="0"/>
                                          <w:marBottom w:val="0"/>
                                          <w:divBdr>
                                            <w:top w:val="none" w:sz="0" w:space="0" w:color="auto"/>
                                            <w:left w:val="none" w:sz="0" w:space="0" w:color="auto"/>
                                            <w:bottom w:val="none" w:sz="0" w:space="0" w:color="auto"/>
                                            <w:right w:val="none" w:sz="0" w:space="0" w:color="auto"/>
                                          </w:divBdr>
                                        </w:div>
                                      </w:divsChild>
                                    </w:div>
                                    <w:div w:id="1146817390">
                                      <w:marLeft w:val="0"/>
                                      <w:marRight w:val="0"/>
                                      <w:marTop w:val="0"/>
                                      <w:marBottom w:val="0"/>
                                      <w:divBdr>
                                        <w:top w:val="none" w:sz="0" w:space="0" w:color="auto"/>
                                        <w:left w:val="none" w:sz="0" w:space="0" w:color="auto"/>
                                        <w:bottom w:val="none" w:sz="0" w:space="0" w:color="auto"/>
                                        <w:right w:val="none" w:sz="0" w:space="0" w:color="auto"/>
                                      </w:divBdr>
                                      <w:divsChild>
                                        <w:div w:id="519323084">
                                          <w:marLeft w:val="0"/>
                                          <w:marRight w:val="0"/>
                                          <w:marTop w:val="0"/>
                                          <w:marBottom w:val="0"/>
                                          <w:divBdr>
                                            <w:top w:val="none" w:sz="0" w:space="0" w:color="auto"/>
                                            <w:left w:val="none" w:sz="0" w:space="0" w:color="auto"/>
                                            <w:bottom w:val="none" w:sz="0" w:space="0" w:color="auto"/>
                                            <w:right w:val="none" w:sz="0" w:space="0" w:color="auto"/>
                                          </w:divBdr>
                                        </w:div>
                                        <w:div w:id="12877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401135">
              <w:marLeft w:val="0"/>
              <w:marRight w:val="0"/>
              <w:marTop w:val="0"/>
              <w:marBottom w:val="0"/>
              <w:divBdr>
                <w:top w:val="none" w:sz="0" w:space="0" w:color="auto"/>
                <w:left w:val="none" w:sz="0" w:space="0" w:color="auto"/>
                <w:bottom w:val="none" w:sz="0" w:space="0" w:color="auto"/>
                <w:right w:val="none" w:sz="0" w:space="0" w:color="auto"/>
              </w:divBdr>
              <w:divsChild>
                <w:div w:id="30958402">
                  <w:marLeft w:val="0"/>
                  <w:marRight w:val="0"/>
                  <w:marTop w:val="0"/>
                  <w:marBottom w:val="0"/>
                  <w:divBdr>
                    <w:top w:val="none" w:sz="0" w:space="0" w:color="auto"/>
                    <w:left w:val="none" w:sz="0" w:space="0" w:color="auto"/>
                    <w:bottom w:val="none" w:sz="0" w:space="0" w:color="auto"/>
                    <w:right w:val="none" w:sz="0" w:space="0" w:color="auto"/>
                  </w:divBdr>
                </w:div>
                <w:div w:id="1003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2017-01-25T15:12:00Z</dcterms:created>
  <dcterms:modified xsi:type="dcterms:W3CDTF">2017-01-25T15:13:00Z</dcterms:modified>
</cp:coreProperties>
</file>