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6F3" w:rsidRDefault="00B326A9">
      <w:pPr>
        <w:pStyle w:val="Heading1"/>
        <w:keepNext w:val="0"/>
        <w:keepLines w:val="0"/>
        <w:spacing w:before="0" w:after="0"/>
        <w:contextualSpacing w:val="0"/>
      </w:pPr>
      <w:bookmarkStart w:id="0" w:name="_ljw9im5i4jle" w:colFirst="0" w:colLast="0"/>
      <w:bookmarkStart w:id="1" w:name="_GoBack"/>
      <w:bookmarkEnd w:id="0"/>
      <w:bookmarkEnd w:id="1"/>
      <w:r>
        <w:rPr>
          <w:rFonts w:ascii="Georgia" w:eastAsia="Georgia" w:hAnsi="Georgia" w:cs="Georgia"/>
          <w:b/>
          <w:color w:val="FFFFFF"/>
          <w:sz w:val="46"/>
          <w:szCs w:val="46"/>
          <w:shd w:val="clear" w:color="auto" w:fill="951C55"/>
        </w:rPr>
        <w:t>Hair raising – the</w:t>
      </w:r>
      <w:proofErr w:type="gramStart"/>
      <w:r>
        <w:rPr>
          <w:rFonts w:ascii="Georgia" w:eastAsia="Georgia" w:hAnsi="Georgia" w:cs="Georgia"/>
          <w:b/>
          <w:color w:val="FFFFFF"/>
          <w:sz w:val="46"/>
          <w:szCs w:val="46"/>
          <w:shd w:val="clear" w:color="auto" w:fill="951C55"/>
        </w:rPr>
        <w:t>​</w:t>
      </w:r>
      <w:r>
        <w:rPr>
          <w:rFonts w:ascii="Georgia" w:eastAsia="Georgia" w:hAnsi="Georgia" w:cs="Georgia"/>
          <w:b/>
          <w:color w:val="FFFFFF"/>
          <w:sz w:val="46"/>
          <w:szCs w:val="46"/>
          <w:shd w:val="clear" w:color="auto" w:fill="951C55"/>
        </w:rPr>
        <w:t xml:space="preserve"> health</w:t>
      </w:r>
      <w:proofErr w:type="gramEnd"/>
      <w:r>
        <w:rPr>
          <w:rFonts w:ascii="Georgia" w:eastAsia="Georgia" w:hAnsi="Georgia" w:cs="Georgia"/>
          <w:b/>
          <w:color w:val="FFFFFF"/>
          <w:sz w:val="46"/>
          <w:szCs w:val="46"/>
          <w:shd w:val="clear" w:color="auto" w:fill="951C55"/>
        </w:rPr>
        <w:t>​ dangers of​ bikini waxing</w:t>
      </w:r>
    </w:p>
    <w:p w:rsidR="003616F3" w:rsidRDefault="00B326A9">
      <w:r>
        <w:rPr>
          <w:rFonts w:ascii="Georgia" w:eastAsia="Georgia" w:hAnsi="Georgia" w:cs="Georgia"/>
          <w:color w:val="FFFFFF"/>
          <w:shd w:val="clear" w:color="auto" w:fill="B82266"/>
        </w:rPr>
        <w:t>A study has shown that if you shave or wax your pubic hair, you increase your risk of catching an STD by 400%</w:t>
      </w:r>
    </w:p>
    <w:p w:rsidR="003616F3" w:rsidRDefault="003616F3"/>
    <w:p w:rsidR="003616F3" w:rsidRDefault="00B326A9">
      <w:r>
        <w:rPr>
          <w:color w:val="767676"/>
        </w:rPr>
        <w:t xml:space="preserve">Tuesday 6 December 2016 12.09 </w:t>
      </w:r>
      <w:proofErr w:type="spellStart"/>
      <w:r>
        <w:rPr>
          <w:color w:val="767676"/>
        </w:rPr>
        <w:t>GMTLast</w:t>
      </w:r>
      <w:proofErr w:type="spellEnd"/>
      <w:r>
        <w:rPr>
          <w:color w:val="767676"/>
        </w:rPr>
        <w:t xml:space="preserve"> modified on Friday 9 December 2016 17.25 GMT</w:t>
      </w:r>
    </w:p>
    <w:p w:rsidR="003616F3" w:rsidRDefault="003616F3"/>
    <w:p w:rsidR="003616F3" w:rsidRDefault="00B326A9">
      <w:r>
        <w:rPr>
          <w:rFonts w:ascii="Georgia" w:eastAsia="Georgia" w:hAnsi="Georgia" w:cs="Georgia"/>
          <w:b/>
          <w:color w:val="333333"/>
        </w:rPr>
        <w:t>Name:</w:t>
      </w:r>
      <w:r>
        <w:rPr>
          <w:rFonts w:ascii="Georgia" w:eastAsia="Georgia" w:hAnsi="Georgia" w:cs="Georgia"/>
          <w:color w:val="333333"/>
        </w:rPr>
        <w:t xml:space="preserve"> The bikini wax.</w:t>
      </w:r>
    </w:p>
    <w:p w:rsidR="003616F3" w:rsidRDefault="00B326A9">
      <w:r>
        <w:rPr>
          <w:rFonts w:ascii="Georgia" w:eastAsia="Georgia" w:hAnsi="Georgia" w:cs="Georgia"/>
          <w:b/>
          <w:color w:val="333333"/>
        </w:rPr>
        <w:t xml:space="preserve">Age: </w:t>
      </w:r>
      <w:r>
        <w:rPr>
          <w:rFonts w:ascii="Georgia" w:eastAsia="Georgia" w:hAnsi="Georgia" w:cs="Georgia"/>
          <w:color w:val="333333"/>
        </w:rPr>
        <w:t>Almost as old as the bikini, invented 70 years ago.</w:t>
      </w:r>
    </w:p>
    <w:p w:rsidR="003616F3" w:rsidRDefault="00B326A9">
      <w:r>
        <w:rPr>
          <w:rFonts w:ascii="Georgia" w:eastAsia="Georgia" w:hAnsi="Georgia" w:cs="Georgia"/>
          <w:b/>
          <w:color w:val="333333"/>
        </w:rPr>
        <w:t xml:space="preserve">Appearance: </w:t>
      </w:r>
      <w:r>
        <w:rPr>
          <w:rFonts w:ascii="Georgia" w:eastAsia="Georgia" w:hAnsi="Georgia" w:cs="Georgia"/>
          <w:color w:val="333333"/>
        </w:rPr>
        <w:t>Smooth and clean, all the better to see your diseases with.</w:t>
      </w:r>
    </w:p>
    <w:p w:rsidR="003616F3" w:rsidRDefault="00B326A9">
      <w:r>
        <w:rPr>
          <w:rFonts w:ascii="Georgia" w:eastAsia="Georgia" w:hAnsi="Georgia" w:cs="Georgia"/>
          <w:b/>
          <w:color w:val="333333"/>
        </w:rPr>
        <w:t xml:space="preserve">That came out of nowhere. </w:t>
      </w:r>
      <w:r>
        <w:rPr>
          <w:rFonts w:ascii="Georgia" w:eastAsia="Georgia" w:hAnsi="Georgia" w:cs="Georgia"/>
          <w:color w:val="333333"/>
        </w:rPr>
        <w:t>Sorry, but it’s true. If you shave or wax your pubic hair, you increase your risk of</w:t>
      </w:r>
      <w:r>
        <w:rPr>
          <w:rFonts w:ascii="Georgia" w:eastAsia="Georgia" w:hAnsi="Georgia" w:cs="Georgia"/>
          <w:color w:val="333333"/>
        </w:rPr>
        <w:t xml:space="preserve"> catching a sexually transmitted disease by 400%.</w:t>
      </w:r>
    </w:p>
    <w:p w:rsidR="003616F3" w:rsidRDefault="00B326A9">
      <w:r>
        <w:rPr>
          <w:rFonts w:ascii="Georgia" w:eastAsia="Georgia" w:hAnsi="Georgia" w:cs="Georgia"/>
          <w:b/>
          <w:color w:val="333333"/>
        </w:rPr>
        <w:t xml:space="preserve">Nonsense. </w:t>
      </w:r>
      <w:r>
        <w:rPr>
          <w:rFonts w:ascii="Georgia" w:eastAsia="Georgia" w:hAnsi="Georgia" w:cs="Georgia"/>
          <w:color w:val="333333"/>
        </w:rPr>
        <w:t>It was published in a respected medical journal. Are you telling me you don’t have a subscription to Sexually Transmitted Infections?</w:t>
      </w:r>
    </w:p>
    <w:p w:rsidR="003616F3" w:rsidRDefault="00B326A9">
      <w:r>
        <w:rPr>
          <w:rFonts w:ascii="Georgia" w:eastAsia="Georgia" w:hAnsi="Georgia" w:cs="Georgia"/>
          <w:b/>
          <w:color w:val="333333"/>
        </w:rPr>
        <w:t xml:space="preserve">Um, no. </w:t>
      </w:r>
      <w:r>
        <w:rPr>
          <w:rFonts w:ascii="Georgia" w:eastAsia="Georgia" w:hAnsi="Georgia" w:cs="Georgia"/>
          <w:color w:val="333333"/>
        </w:rPr>
        <w:t xml:space="preserve">Well, if you did, you’d know about </w:t>
      </w:r>
      <w:hyperlink r:id="rId4">
        <w:r>
          <w:rPr>
            <w:rFonts w:ascii="Georgia" w:eastAsia="Georgia" w:hAnsi="Georgia" w:cs="Georgia"/>
            <w:color w:val="005689"/>
            <w:u w:val="single"/>
          </w:rPr>
          <w:t>the study undertaken by researchers at San Francisco general hospital</w:t>
        </w:r>
      </w:hyperlink>
      <w:r>
        <w:rPr>
          <w:rFonts w:ascii="Georgia" w:eastAsia="Georgia" w:hAnsi="Georgia" w:cs="Georgia"/>
          <w:color w:val="333333"/>
        </w:rPr>
        <w:t xml:space="preserve">. They looked at 7,500 people and found that “extreme groomers” – those who completely waved or shaved their pubic area once a month – were four </w:t>
      </w:r>
      <w:r>
        <w:rPr>
          <w:rFonts w:ascii="Georgia" w:eastAsia="Georgia" w:hAnsi="Georgia" w:cs="Georgia"/>
          <w:color w:val="333333"/>
        </w:rPr>
        <w:t>times more likely than others to become infected.</w:t>
      </w:r>
    </w:p>
    <w:p w:rsidR="003616F3" w:rsidRDefault="00B326A9">
      <w:r>
        <w:rPr>
          <w:rFonts w:ascii="Georgia" w:eastAsia="Georgia" w:hAnsi="Georgia" w:cs="Georgia"/>
          <w:b/>
          <w:color w:val="333333"/>
        </w:rPr>
        <w:t xml:space="preserve">Why? </w:t>
      </w:r>
      <w:r>
        <w:rPr>
          <w:rFonts w:ascii="Georgia" w:eastAsia="Georgia" w:hAnsi="Georgia" w:cs="Georgia"/>
          <w:color w:val="333333"/>
        </w:rPr>
        <w:t>There are three main theories. The first is that constant waxing might cause minuscule tears in the skin, which could increase your chance of catching disease.</w:t>
      </w:r>
    </w:p>
    <w:p w:rsidR="003616F3" w:rsidRDefault="00B326A9">
      <w:r>
        <w:rPr>
          <w:rFonts w:ascii="Georgia" w:eastAsia="Georgia" w:hAnsi="Georgia" w:cs="Georgia"/>
          <w:b/>
          <w:color w:val="333333"/>
        </w:rPr>
        <w:t xml:space="preserve">OK. </w:t>
      </w:r>
      <w:r>
        <w:rPr>
          <w:rFonts w:ascii="Georgia" w:eastAsia="Georgia" w:hAnsi="Georgia" w:cs="Georgia"/>
          <w:color w:val="333333"/>
        </w:rPr>
        <w:t>The second is that grooming equipment</w:t>
      </w:r>
      <w:r>
        <w:rPr>
          <w:rFonts w:ascii="Georgia" w:eastAsia="Georgia" w:hAnsi="Georgia" w:cs="Georgia"/>
          <w:color w:val="333333"/>
        </w:rPr>
        <w:t xml:space="preserve"> might be shared between a </w:t>
      </w:r>
      <w:proofErr w:type="gramStart"/>
      <w:r>
        <w:rPr>
          <w:rFonts w:ascii="Georgia" w:eastAsia="Georgia" w:hAnsi="Georgia" w:cs="Georgia"/>
          <w:color w:val="333333"/>
        </w:rPr>
        <w:t>number</w:t>
      </w:r>
      <w:proofErr w:type="gramEnd"/>
      <w:r>
        <w:rPr>
          <w:rFonts w:ascii="Georgia" w:eastAsia="Georgia" w:hAnsi="Georgia" w:cs="Georgia"/>
          <w:color w:val="333333"/>
        </w:rPr>
        <w:t xml:space="preserve"> of people, which obviously carries a greater risk of infection.</w:t>
      </w:r>
    </w:p>
    <w:p w:rsidR="003616F3" w:rsidRDefault="00B326A9">
      <w:r>
        <w:rPr>
          <w:rFonts w:ascii="Georgia" w:eastAsia="Georgia" w:hAnsi="Georgia" w:cs="Georgia"/>
          <w:b/>
          <w:color w:val="333333"/>
        </w:rPr>
        <w:t xml:space="preserve">And the third? </w:t>
      </w:r>
      <w:r>
        <w:rPr>
          <w:rFonts w:ascii="Georgia" w:eastAsia="Georgia" w:hAnsi="Georgia" w:cs="Georgia"/>
          <w:color w:val="333333"/>
        </w:rPr>
        <w:t>The third is that people with nice-looking pubic areas get more sex.</w:t>
      </w:r>
    </w:p>
    <w:p w:rsidR="003616F3" w:rsidRDefault="00B326A9">
      <w:r>
        <w:rPr>
          <w:rFonts w:ascii="Georgia" w:eastAsia="Georgia" w:hAnsi="Georgia" w:cs="Georgia"/>
          <w:b/>
          <w:color w:val="333333"/>
        </w:rPr>
        <w:t xml:space="preserve">Are you picking on promiscuous women? </w:t>
      </w:r>
      <w:r>
        <w:rPr>
          <w:rFonts w:ascii="Georgia" w:eastAsia="Georgia" w:hAnsi="Georgia" w:cs="Georgia"/>
          <w:color w:val="333333"/>
        </w:rPr>
        <w:t>No, no, the study was carried out ac</w:t>
      </w:r>
      <w:r>
        <w:rPr>
          <w:rFonts w:ascii="Georgia" w:eastAsia="Georgia" w:hAnsi="Georgia" w:cs="Georgia"/>
          <w:color w:val="333333"/>
        </w:rPr>
        <w:t xml:space="preserve">ross all </w:t>
      </w:r>
      <w:proofErr w:type="gramStart"/>
      <w:r>
        <w:rPr>
          <w:rFonts w:ascii="Georgia" w:eastAsia="Georgia" w:hAnsi="Georgia" w:cs="Georgia"/>
          <w:color w:val="333333"/>
        </w:rPr>
        <w:t>genders</w:t>
      </w:r>
      <w:proofErr w:type="gramEnd"/>
      <w:r>
        <w:rPr>
          <w:rFonts w:ascii="Georgia" w:eastAsia="Georgia" w:hAnsi="Georgia" w:cs="Georgia"/>
          <w:color w:val="333333"/>
        </w:rPr>
        <w:t>. If you’re man, you’re also much less likely to catch an STD if your genitals look like a Cadbury’s Mini Egg hiding in a hedgerow.</w:t>
      </w:r>
    </w:p>
    <w:p w:rsidR="003616F3" w:rsidRDefault="00B326A9">
      <w:r>
        <w:rPr>
          <w:rFonts w:ascii="Georgia" w:eastAsia="Georgia" w:hAnsi="Georgia" w:cs="Georgia"/>
          <w:b/>
          <w:color w:val="333333"/>
        </w:rPr>
        <w:t>Really? That’s how you avoid sexually transmitted diseases? Make sure your groin looks like you rubbed it wi</w:t>
      </w:r>
      <w:r>
        <w:rPr>
          <w:rFonts w:ascii="Georgia" w:eastAsia="Georgia" w:hAnsi="Georgia" w:cs="Georgia"/>
          <w:b/>
          <w:color w:val="333333"/>
        </w:rPr>
        <w:t xml:space="preserve">th a Pritt Stick and then rolled it around on a hairdresser’s floor? </w:t>
      </w:r>
      <w:r>
        <w:rPr>
          <w:rFonts w:ascii="Georgia" w:eastAsia="Georgia" w:hAnsi="Georgia" w:cs="Georgia"/>
          <w:color w:val="333333"/>
        </w:rPr>
        <w:t>Well, no, obviously. The best way to avoid STDs is to use a condom and get tested regularly.</w:t>
      </w:r>
    </w:p>
    <w:p w:rsidR="003616F3" w:rsidRDefault="00B326A9">
      <w:r>
        <w:rPr>
          <w:rFonts w:ascii="Georgia" w:eastAsia="Georgia" w:hAnsi="Georgia" w:cs="Georgia"/>
          <w:b/>
          <w:color w:val="333333"/>
        </w:rPr>
        <w:t xml:space="preserve">But hairiness is still the way to go? </w:t>
      </w:r>
      <w:r>
        <w:rPr>
          <w:rFonts w:ascii="Georgia" w:eastAsia="Georgia" w:hAnsi="Georgia" w:cs="Georgia"/>
          <w:color w:val="333333"/>
        </w:rPr>
        <w:t>It depends. Do you enjoy looking as if you haven’t hit p</w:t>
      </w:r>
      <w:r>
        <w:rPr>
          <w:rFonts w:ascii="Georgia" w:eastAsia="Georgia" w:hAnsi="Georgia" w:cs="Georgia"/>
          <w:color w:val="333333"/>
        </w:rPr>
        <w:t>uberty?</w:t>
      </w:r>
    </w:p>
    <w:p w:rsidR="003616F3" w:rsidRDefault="00B326A9">
      <w:r>
        <w:rPr>
          <w:rFonts w:ascii="Georgia" w:eastAsia="Georgia" w:hAnsi="Georgia" w:cs="Georgia"/>
          <w:b/>
          <w:color w:val="333333"/>
        </w:rPr>
        <w:t xml:space="preserve">Yuck, no! </w:t>
      </w:r>
      <w:r>
        <w:rPr>
          <w:rFonts w:ascii="Georgia" w:eastAsia="Georgia" w:hAnsi="Georgia" w:cs="Georgia"/>
          <w:color w:val="333333"/>
        </w:rPr>
        <w:t xml:space="preserve">Then don’t wax. But be warned: </w:t>
      </w:r>
      <w:hyperlink r:id="rId5">
        <w:r>
          <w:rPr>
            <w:rFonts w:ascii="Georgia" w:eastAsia="Georgia" w:hAnsi="Georgia" w:cs="Georgia"/>
            <w:color w:val="005689"/>
            <w:u w:val="single"/>
          </w:rPr>
          <w:t>not waxing carries its own risks</w:t>
        </w:r>
      </w:hyperlink>
      <w:r>
        <w:rPr>
          <w:rFonts w:ascii="Georgia" w:eastAsia="Georgia" w:hAnsi="Georgia" w:cs="Georgia"/>
          <w:color w:val="333333"/>
        </w:rPr>
        <w:t>.</w:t>
      </w:r>
    </w:p>
    <w:p w:rsidR="003616F3" w:rsidRDefault="00B326A9">
      <w:r>
        <w:rPr>
          <w:rFonts w:ascii="Georgia" w:eastAsia="Georgia" w:hAnsi="Georgia" w:cs="Georgia"/>
          <w:b/>
          <w:color w:val="333333"/>
        </w:rPr>
        <w:t xml:space="preserve">It does? </w:t>
      </w:r>
      <w:r>
        <w:rPr>
          <w:rFonts w:ascii="Georgia" w:eastAsia="Georgia" w:hAnsi="Georgia" w:cs="Georgia"/>
          <w:color w:val="333333"/>
        </w:rPr>
        <w:t>If you have pubic hair, you’re more likely to get p</w:t>
      </w:r>
      <w:r>
        <w:rPr>
          <w:rFonts w:ascii="Georgia" w:eastAsia="Georgia" w:hAnsi="Georgia" w:cs="Georgia"/>
          <w:color w:val="333333"/>
        </w:rPr>
        <w:t>ubic lice and all the itching and bleeding that can cause.</w:t>
      </w:r>
    </w:p>
    <w:p w:rsidR="003616F3" w:rsidRDefault="00B326A9">
      <w:r>
        <w:rPr>
          <w:rFonts w:ascii="Georgia" w:eastAsia="Georgia" w:hAnsi="Georgia" w:cs="Georgia"/>
          <w:b/>
          <w:color w:val="333333"/>
        </w:rPr>
        <w:t xml:space="preserve">So my choices are limited to sexually transmitted disease or lice? </w:t>
      </w:r>
      <w:r>
        <w:rPr>
          <w:rFonts w:ascii="Georgia" w:eastAsia="Georgia" w:hAnsi="Georgia" w:cs="Georgia"/>
          <w:color w:val="333333"/>
        </w:rPr>
        <w:t>Yep. Welcome to 2016.</w:t>
      </w:r>
    </w:p>
    <w:p w:rsidR="003616F3" w:rsidRDefault="00B326A9">
      <w:r>
        <w:rPr>
          <w:rFonts w:ascii="Georgia" w:eastAsia="Georgia" w:hAnsi="Georgia" w:cs="Georgia"/>
          <w:b/>
          <w:color w:val="333333"/>
        </w:rPr>
        <w:t xml:space="preserve">Do say: </w:t>
      </w:r>
      <w:r>
        <w:rPr>
          <w:rFonts w:ascii="Georgia" w:eastAsia="Georgia" w:hAnsi="Georgia" w:cs="Georgia"/>
          <w:color w:val="333333"/>
        </w:rPr>
        <w:t>“Really, everyone is at risk unless they take proper precautions.”</w:t>
      </w:r>
    </w:p>
    <w:p w:rsidR="003616F3" w:rsidRDefault="00B326A9">
      <w:r>
        <w:rPr>
          <w:rFonts w:ascii="Georgia" w:eastAsia="Georgia" w:hAnsi="Georgia" w:cs="Georgia"/>
          <w:b/>
          <w:color w:val="333333"/>
        </w:rPr>
        <w:t xml:space="preserve">Don’t say: </w:t>
      </w:r>
      <w:r>
        <w:rPr>
          <w:rFonts w:ascii="Georgia" w:eastAsia="Georgia" w:hAnsi="Georgia" w:cs="Georgia"/>
          <w:color w:val="333333"/>
        </w:rPr>
        <w:t>“Speak for yourselves, I’m physically repellent.”</w:t>
      </w:r>
    </w:p>
    <w:p w:rsidR="003616F3" w:rsidRDefault="003616F3"/>
    <w:sectPr w:rsidR="003616F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6F3"/>
    <w:rsid w:val="003616F3"/>
    <w:rsid w:val="00B3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A8E060-10B6-4EB5-B5D4-87417B66B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heguardian.com/lifeandstyle/2016/jul/11/should-groom-pubic-hair-shaving-trimming" TargetMode="External"/><Relationship Id="rId4" Type="http://schemas.openxmlformats.org/officeDocument/2006/relationships/hyperlink" Target="http://www.bbc.co.uk/news/health-382075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Insciout</dc:creator>
  <cp:lastModifiedBy>Aimée</cp:lastModifiedBy>
  <cp:revision>2</cp:revision>
  <dcterms:created xsi:type="dcterms:W3CDTF">2017-02-23T14:43:00Z</dcterms:created>
  <dcterms:modified xsi:type="dcterms:W3CDTF">2017-02-23T14:43:00Z</dcterms:modified>
</cp:coreProperties>
</file>