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ED" w:rsidRPr="008D4BED" w:rsidRDefault="008D4BED" w:rsidP="008D4BED">
      <w:pPr>
        <w:spacing w:before="100" w:beforeAutospacing="1" w:after="100" w:afterAutospacing="1" w:line="240" w:lineRule="auto"/>
        <w:outlineLvl w:val="0"/>
        <w:rPr>
          <w:rFonts w:ascii="TimesModern-Bold" w:eastAsia="Times New Roman" w:hAnsi="TimesModern-Bold" w:cs="Times New Roman"/>
          <w:color w:val="1D1D1B"/>
          <w:kern w:val="36"/>
          <w:sz w:val="48"/>
          <w:szCs w:val="48"/>
          <w:lang w:eastAsia="en-GB"/>
        </w:rPr>
      </w:pPr>
      <w:r w:rsidRPr="008D4BED">
        <w:rPr>
          <w:rFonts w:ascii="TimesModern-Bold" w:eastAsia="Times New Roman" w:hAnsi="TimesModern-Bold" w:cs="Times New Roman"/>
          <w:color w:val="1D1D1B"/>
          <w:kern w:val="36"/>
          <w:sz w:val="48"/>
          <w:szCs w:val="48"/>
          <w:lang w:eastAsia="en-GB"/>
        </w:rPr>
        <w:t>Runners’ insoles ‘are useless’ at stopping injury</w:t>
      </w:r>
    </w:p>
    <w:p w:rsidR="008D4BED" w:rsidRPr="008D4BED" w:rsidRDefault="008D4BED" w:rsidP="008D4BED">
      <w:pPr>
        <w:pBdr>
          <w:top w:val="single" w:sz="6" w:space="0" w:color="DBDBD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December 13 2016, 12:01am, </w:t>
      </w:r>
      <w:r w:rsidRPr="008D4BED">
        <w:rPr>
          <w:rFonts w:ascii="GillSansMTStd-Medium" w:eastAsia="Times New Roman" w:hAnsi="GillSansMTStd-Medium" w:cs="Times New Roman"/>
          <w:color w:val="696969"/>
          <w:sz w:val="24"/>
          <w:szCs w:val="24"/>
          <w:lang w:eastAsia="en-GB"/>
        </w:rPr>
        <w:t>The Times</w:t>
      </w:r>
    </w:p>
    <w:p w:rsidR="008D4BED" w:rsidRPr="008D4BED" w:rsidRDefault="008D4BED" w:rsidP="008D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Shock-absorbing insoles used by runners to reduce impact injuries do not work, according to a study of clinical trials.</w:t>
      </w:r>
    </w:p>
    <w:p w:rsidR="008D4BED" w:rsidRPr="008D4BED" w:rsidRDefault="008D4BED" w:rsidP="008D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The soft insoles are often used to prevent injury and manage existing musculoskeletal conditions, but the research concluded that they were ineffective at both.</w:t>
      </w:r>
    </w:p>
    <w:p w:rsidR="008D4BED" w:rsidRPr="008D4BED" w:rsidRDefault="008D4BED" w:rsidP="008D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Daniel </w:t>
      </w:r>
      <w:proofErr w:type="spellStart"/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Bonanno</w:t>
      </w:r>
      <w:proofErr w:type="spellEnd"/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, of La Trobe University, Melbourne, said: “Regular physical activity is known to provide health benefits, but exercise-related injuries are common. Among long distance runners and physically active defence force personnel, injuries ranged from 19 to 79 per cent.”</w:t>
      </w:r>
    </w:p>
    <w:p w:rsidR="008D4BED" w:rsidRPr="008D4BED" w:rsidRDefault="008D4BED" w:rsidP="008D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included stress response fracture of the shin bone, Achilles’ tendon, plantar fasciitis — severe heel pain — and knee pain.</w:t>
      </w:r>
    </w:p>
    <w:p w:rsidR="008D4BED" w:rsidRPr="008D4BED" w:rsidRDefault="008D4BED" w:rsidP="008D4BE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study, published in the </w:t>
      </w:r>
      <w:r w:rsidRPr="008D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British Journal of Sports Medicine</w:t>
      </w: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, looked at 11 clinical trials relating to contoured foot orthotics, which are used to redistribute pressure and alter gait, and seven that had evaluated soft shock-absorbing insoles. It found that the insoles did not lessen the risk of any type of injury and one trial suggested that they increased the risk.</w:t>
      </w:r>
    </w:p>
    <w:p w:rsidR="008D4BED" w:rsidRPr="008D4BED" w:rsidRDefault="008D4BED" w:rsidP="008D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Mr </w:t>
      </w:r>
      <w:proofErr w:type="spellStart"/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>Bonanno</w:t>
      </w:r>
      <w:proofErr w:type="spellEnd"/>
      <w:r w:rsidRPr="008D4B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“Foot orthoses were found to be effective for preventing overall injuries and stress fractures but not soft-tissue injuries, while shock-absorbing insoles were not found to be effective for preventing any injury.”</w:t>
      </w:r>
    </w:p>
    <w:p w:rsidR="000C20AE" w:rsidRDefault="000C20AE"/>
    <w:sectPr w:rsidR="000C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Modern-Bold">
    <w:altName w:val="Times New Roman"/>
    <w:panose1 w:val="00000000000000000000"/>
    <w:charset w:val="00"/>
    <w:family w:val="roman"/>
    <w:notTrueType/>
    <w:pitch w:val="default"/>
  </w:font>
  <w:font w:name="GillSansMT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C1"/>
    <w:rsid w:val="000A71C1"/>
    <w:rsid w:val="000C20AE"/>
    <w:rsid w:val="008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D490-D4F4-42B5-A77F-147FEA2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eta-content">
    <w:name w:val="meta-content"/>
    <w:basedOn w:val="Normal"/>
    <w:rsid w:val="008D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blication">
    <w:name w:val="publication"/>
    <w:basedOn w:val="DefaultParagraphFont"/>
    <w:rsid w:val="008D4BED"/>
  </w:style>
  <w:style w:type="character" w:customStyle="1" w:styleId="media-captioncontainer">
    <w:name w:val="media-captioncontainer"/>
    <w:basedOn w:val="DefaultParagraphFont"/>
    <w:rsid w:val="008D4BED"/>
  </w:style>
  <w:style w:type="character" w:customStyle="1" w:styleId="toolbar-label">
    <w:name w:val="toolbar-label"/>
    <w:basedOn w:val="DefaultParagraphFont"/>
    <w:rsid w:val="008D4BED"/>
  </w:style>
  <w:style w:type="paragraph" w:styleId="NormalWeb">
    <w:name w:val="Normal (Web)"/>
    <w:basedOn w:val="Normal"/>
    <w:uiPriority w:val="99"/>
    <w:semiHidden/>
    <w:unhideWhenUsed/>
    <w:rsid w:val="008D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D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756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679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2017-02-23T16:12:00Z</dcterms:created>
  <dcterms:modified xsi:type="dcterms:W3CDTF">2017-02-23T16:13:00Z</dcterms:modified>
</cp:coreProperties>
</file>