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5C3" w:rsidRDefault="00B2650D">
      <w:pPr>
        <w:pStyle w:val="Heading1"/>
        <w:keepNext w:val="0"/>
        <w:keepLines w:val="0"/>
        <w:spacing w:before="300" w:after="1120" w:line="264" w:lineRule="auto"/>
        <w:ind w:left="-140" w:right="-140"/>
        <w:contextualSpacing w:val="0"/>
      </w:pPr>
      <w:bookmarkStart w:id="0" w:name="_98edabthz2vw" w:colFirst="0" w:colLast="0"/>
      <w:bookmarkEnd w:id="0"/>
      <w:r>
        <w:rPr>
          <w:rFonts w:ascii="Georgia" w:eastAsia="Georgia" w:hAnsi="Georgia" w:cs="Georgia"/>
          <w:b/>
          <w:color w:val="333333"/>
          <w:sz w:val="154"/>
          <w:szCs w:val="154"/>
          <w:highlight w:val="white"/>
        </w:rPr>
        <w:t>Mouthwash may cure 'the clap': Study</w:t>
      </w:r>
      <w:bookmarkStart w:id="1" w:name="_GoBack"/>
      <w:bookmarkEnd w:id="1"/>
    </w:p>
    <w:p w:rsidR="00B715C3" w:rsidRDefault="00B2650D">
      <w:pPr>
        <w:ind w:left="-140" w:right="120"/>
      </w:pPr>
      <w:r>
        <w:rPr>
          <w:color w:val="666666"/>
          <w:sz w:val="21"/>
          <w:szCs w:val="21"/>
          <w:highlight w:val="white"/>
        </w:rPr>
        <w:t>PUBLISHED</w:t>
      </w:r>
    </w:p>
    <w:p w:rsidR="00B715C3" w:rsidRDefault="00B2650D">
      <w:pPr>
        <w:ind w:left="-140" w:right="20"/>
      </w:pPr>
      <w:r>
        <w:rPr>
          <w:color w:val="666666"/>
          <w:sz w:val="21"/>
          <w:szCs w:val="21"/>
          <w:highlight w:val="white"/>
        </w:rPr>
        <w:t>DEC 27, 2016, 5:00 AM SGT</w:t>
      </w:r>
    </w:p>
    <w:p w:rsidR="00B715C3" w:rsidRDefault="00B2650D">
      <w:pPr>
        <w:pStyle w:val="Heading2"/>
        <w:keepNext w:val="0"/>
        <w:keepLines w:val="0"/>
        <w:spacing w:before="0" w:after="0" w:line="264" w:lineRule="auto"/>
        <w:ind w:left="-140" w:right="-140"/>
        <w:contextualSpacing w:val="0"/>
      </w:pPr>
      <w:bookmarkStart w:id="2" w:name="_x43iqcsjcb77" w:colFirst="0" w:colLast="0"/>
      <w:bookmarkEnd w:id="2"/>
      <w:r>
        <w:rPr>
          <w:rFonts w:ascii="Georgia" w:eastAsia="Georgia" w:hAnsi="Georgia" w:cs="Georgia"/>
          <w:b/>
          <w:color w:val="333333"/>
          <w:sz w:val="33"/>
          <w:szCs w:val="33"/>
          <w:highlight w:val="white"/>
        </w:rPr>
        <w:t>Researchers say daily gargling with Listerine might prevent and control gonorrhoea</w:t>
      </w:r>
    </w:p>
    <w:p w:rsidR="00B715C3" w:rsidRDefault="00B2650D">
      <w:pPr>
        <w:spacing w:after="300"/>
        <w:ind w:left="-140" w:right="-140"/>
      </w:pPr>
      <w:r>
        <w:rPr>
          <w:rFonts w:ascii="Georgia" w:eastAsia="Georgia" w:hAnsi="Georgia" w:cs="Georgia"/>
          <w:color w:val="333333"/>
          <w:sz w:val="29"/>
          <w:szCs w:val="29"/>
          <w:highlight w:val="white"/>
        </w:rPr>
        <w:t>In the 19th century, before the advent of antibiotics, Listerine mouthwash was marketed as a cure for gonorrhoea.</w:t>
      </w:r>
    </w:p>
    <w:p w:rsidR="00B715C3" w:rsidRDefault="00B2650D">
      <w:pPr>
        <w:spacing w:after="300"/>
        <w:ind w:left="-140" w:right="-140"/>
      </w:pPr>
      <w:r>
        <w:rPr>
          <w:rFonts w:ascii="Georgia" w:eastAsia="Georgia" w:hAnsi="Georgia" w:cs="Georgia"/>
          <w:color w:val="333333"/>
          <w:sz w:val="29"/>
          <w:szCs w:val="29"/>
          <w:highlight w:val="white"/>
        </w:rPr>
        <w:t>More than 100 years later, researchers said last Tuesday that the claim may be true. Listerine killed gonorrhoea bacteria in petri dishes in t</w:t>
      </w:r>
      <w:r>
        <w:rPr>
          <w:rFonts w:ascii="Georgia" w:eastAsia="Georgia" w:hAnsi="Georgia" w:cs="Georgia"/>
          <w:color w:val="333333"/>
          <w:sz w:val="29"/>
          <w:szCs w:val="29"/>
          <w:highlight w:val="white"/>
        </w:rPr>
        <w:t xml:space="preserve">he lab and </w:t>
      </w:r>
      <w:r>
        <w:rPr>
          <w:rFonts w:ascii="Georgia" w:eastAsia="Georgia" w:hAnsi="Georgia" w:cs="Georgia"/>
          <w:color w:val="333333"/>
          <w:sz w:val="29"/>
          <w:szCs w:val="29"/>
          <w:highlight w:val="white"/>
        </w:rPr>
        <w:lastRenderedPageBreak/>
        <w:t>in the throats of infected people, an Australian research team reported in the journal, Sexually Transmitted Infections.</w:t>
      </w:r>
    </w:p>
    <w:p w:rsidR="00B715C3" w:rsidRDefault="00B2650D">
      <w:pPr>
        <w:spacing w:after="300"/>
        <w:ind w:left="-140" w:right="-140"/>
      </w:pPr>
      <w:r>
        <w:rPr>
          <w:rFonts w:ascii="Georgia" w:eastAsia="Georgia" w:hAnsi="Georgia" w:cs="Georgia"/>
          <w:color w:val="333333"/>
          <w:sz w:val="29"/>
          <w:szCs w:val="29"/>
          <w:highlight w:val="white"/>
        </w:rPr>
        <w:t>This meant that daily rinsing and gargling with the mouthwash "might be a cheap and easy" way to prevent and control the sex</w:t>
      </w:r>
      <w:r>
        <w:rPr>
          <w:rFonts w:ascii="Georgia" w:eastAsia="Georgia" w:hAnsi="Georgia" w:cs="Georgia"/>
          <w:color w:val="333333"/>
          <w:sz w:val="29"/>
          <w:szCs w:val="29"/>
          <w:highlight w:val="white"/>
        </w:rPr>
        <w:t>ually transmitted infection, they wrote.</w:t>
      </w:r>
    </w:p>
    <w:p w:rsidR="00B715C3" w:rsidRDefault="00B2650D">
      <w:pPr>
        <w:spacing w:after="300"/>
        <w:ind w:left="-140" w:right="-140"/>
      </w:pPr>
      <w:r>
        <w:rPr>
          <w:rFonts w:ascii="Georgia" w:eastAsia="Georgia" w:hAnsi="Georgia" w:cs="Georgia"/>
          <w:color w:val="333333"/>
          <w:sz w:val="29"/>
          <w:szCs w:val="29"/>
          <w:highlight w:val="white"/>
        </w:rPr>
        <w:t>Despite claims by the manufacturer as far back as 1879 that Listerine treats gonorrhoea, no published scientific studies had tested the assertion, the team said.</w:t>
      </w:r>
    </w:p>
    <w:p w:rsidR="00B715C3" w:rsidRDefault="00B2650D">
      <w:pPr>
        <w:spacing w:after="300"/>
        <w:ind w:left="-140" w:right="-140"/>
      </w:pPr>
      <w:r>
        <w:rPr>
          <w:rFonts w:ascii="Georgia" w:eastAsia="Georgia" w:hAnsi="Georgia" w:cs="Georgia"/>
          <w:color w:val="333333"/>
          <w:sz w:val="29"/>
          <w:szCs w:val="29"/>
          <w:highlight w:val="white"/>
        </w:rPr>
        <w:t>So they decided to do exactly that, driven by concern</w:t>
      </w:r>
      <w:r>
        <w:rPr>
          <w:rFonts w:ascii="Georgia" w:eastAsia="Georgia" w:hAnsi="Georgia" w:cs="Georgia"/>
          <w:color w:val="333333"/>
          <w:sz w:val="29"/>
          <w:szCs w:val="29"/>
          <w:highlight w:val="white"/>
        </w:rPr>
        <w:t xml:space="preserve"> over the rising number of gonorrhoea infections in many countries, especially among gay and bisexual men. Also known as "the clap", gonorrhoea is spread through unprotected oral, vaginal or anal sex.</w:t>
      </w:r>
    </w:p>
    <w:p w:rsidR="00B715C3" w:rsidRDefault="00B2650D">
      <w:pPr>
        <w:spacing w:after="300"/>
        <w:ind w:left="-140" w:right="-140"/>
      </w:pPr>
      <w:r>
        <w:rPr>
          <w:rFonts w:ascii="Georgia" w:eastAsia="Georgia" w:hAnsi="Georgia" w:cs="Georgia"/>
          <w:color w:val="333333"/>
          <w:sz w:val="29"/>
          <w:szCs w:val="29"/>
          <w:highlight w:val="white"/>
        </w:rPr>
        <w:t>The team grew cultures of Neisseria gonorrhoeae bacteri</w:t>
      </w:r>
      <w:r>
        <w:rPr>
          <w:rFonts w:ascii="Georgia" w:eastAsia="Georgia" w:hAnsi="Georgia" w:cs="Georgia"/>
          <w:color w:val="333333"/>
          <w:sz w:val="29"/>
          <w:szCs w:val="29"/>
          <w:highlight w:val="white"/>
        </w:rPr>
        <w:t>a in the lab, then applied dilutions of two different types of Listerine mouthwash. The mouthwash "significantly reduced" the amount of bacteria.</w:t>
      </w:r>
    </w:p>
    <w:p w:rsidR="00B715C3" w:rsidRDefault="00B2650D">
      <w:pPr>
        <w:spacing w:after="300"/>
        <w:ind w:left="-140" w:right="-140"/>
      </w:pPr>
      <w:r>
        <w:rPr>
          <w:rFonts w:ascii="Georgia" w:eastAsia="Georgia" w:hAnsi="Georgia" w:cs="Georgia"/>
          <w:color w:val="333333"/>
          <w:sz w:val="29"/>
          <w:szCs w:val="29"/>
          <w:highlight w:val="white"/>
        </w:rPr>
        <w:t>The team held a trial with gonorrhoea-infected men, testing the bacteria levels in their throats before and af</w:t>
      </w:r>
      <w:r>
        <w:rPr>
          <w:rFonts w:ascii="Georgia" w:eastAsia="Georgia" w:hAnsi="Georgia" w:cs="Georgia"/>
          <w:color w:val="333333"/>
          <w:sz w:val="29"/>
          <w:szCs w:val="29"/>
          <w:highlight w:val="white"/>
        </w:rPr>
        <w:t>ter gargling with Listerine.</w:t>
      </w:r>
    </w:p>
    <w:p w:rsidR="00B715C3" w:rsidRDefault="00B2650D">
      <w:pPr>
        <w:spacing w:after="300"/>
        <w:ind w:left="-140" w:right="-140"/>
      </w:pPr>
      <w:r>
        <w:rPr>
          <w:rFonts w:ascii="Georgia" w:eastAsia="Georgia" w:hAnsi="Georgia" w:cs="Georgia"/>
          <w:color w:val="333333"/>
          <w:sz w:val="29"/>
          <w:szCs w:val="29"/>
          <w:highlight w:val="white"/>
        </w:rPr>
        <w:t>Compared to those rinsing with a salt-water solution, those who used the mouthwash had less gonorrhoea bacteria in the throat five minutes after gargling.</w:t>
      </w:r>
    </w:p>
    <w:p w:rsidR="00B715C3" w:rsidRDefault="00B2650D">
      <w:pPr>
        <w:spacing w:after="300"/>
        <w:ind w:left="-140" w:right="-140"/>
      </w:pPr>
      <w:r>
        <w:rPr>
          <w:rFonts w:ascii="Georgia" w:eastAsia="Georgia" w:hAnsi="Georgia" w:cs="Georgia"/>
          <w:color w:val="333333"/>
          <w:sz w:val="29"/>
          <w:szCs w:val="29"/>
          <w:highlight w:val="white"/>
        </w:rPr>
        <w:t>"Listerine mouthwash is a cheap, easy-to-use and effective agent that in</w:t>
      </w:r>
      <w:r>
        <w:rPr>
          <w:rFonts w:ascii="Georgia" w:eastAsia="Georgia" w:hAnsi="Georgia" w:cs="Georgia"/>
          <w:color w:val="333333"/>
          <w:sz w:val="29"/>
          <w:szCs w:val="29"/>
          <w:highlight w:val="white"/>
        </w:rPr>
        <w:t>hibits gonorrhoea growth and requires further careful study," wrote the researchers.</w:t>
      </w:r>
    </w:p>
    <w:p w:rsidR="00B715C3" w:rsidRDefault="00B2650D">
      <w:pPr>
        <w:spacing w:after="300"/>
        <w:ind w:left="-140" w:right="-140"/>
      </w:pPr>
      <w:r>
        <w:rPr>
          <w:rFonts w:ascii="Georgia" w:eastAsia="Georgia" w:hAnsi="Georgia" w:cs="Georgia"/>
          <w:color w:val="333333"/>
          <w:sz w:val="29"/>
          <w:szCs w:val="29"/>
          <w:highlight w:val="white"/>
        </w:rPr>
        <w:t>According to the 2005 book Freakonomics, Listerine was invented as a surgical antiseptic, and later sold as a floor cleaner and gonorrhoea cure.</w:t>
      </w:r>
    </w:p>
    <w:p w:rsidR="00B715C3" w:rsidRDefault="00B2650D">
      <w:pPr>
        <w:spacing w:after="300"/>
        <w:ind w:left="-140" w:right="-140"/>
      </w:pPr>
      <w:r>
        <w:rPr>
          <w:rFonts w:ascii="Georgia" w:eastAsia="Georgia" w:hAnsi="Georgia" w:cs="Georgia"/>
          <w:color w:val="333333"/>
          <w:sz w:val="29"/>
          <w:szCs w:val="29"/>
          <w:highlight w:val="white"/>
        </w:rPr>
        <w:t>It became a commercial suc</w:t>
      </w:r>
      <w:r>
        <w:rPr>
          <w:rFonts w:ascii="Georgia" w:eastAsia="Georgia" w:hAnsi="Georgia" w:cs="Georgia"/>
          <w:color w:val="333333"/>
          <w:sz w:val="29"/>
          <w:szCs w:val="29"/>
          <w:highlight w:val="white"/>
        </w:rPr>
        <w:t>cess in the 1920s as a solution for bad breath.</w:t>
      </w:r>
    </w:p>
    <w:p w:rsidR="00B715C3" w:rsidRDefault="00B715C3"/>
    <w:sectPr w:rsidR="00B715C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5C3"/>
    <w:rsid w:val="00B2650D"/>
    <w:rsid w:val="00B715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BFBF79-3870-46C6-988D-921C4D74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2017-02-23T15:15:00Z</dcterms:created>
  <dcterms:modified xsi:type="dcterms:W3CDTF">2017-02-23T15:15:00Z</dcterms:modified>
</cp:coreProperties>
</file>