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75" w:rsidRPr="008D0E75" w:rsidRDefault="008D0E75" w:rsidP="008D0E75">
      <w:pPr>
        <w:spacing w:after="0" w:line="288" w:lineRule="atLeast"/>
        <w:textAlignment w:val="baseline"/>
        <w:outlineLvl w:val="0"/>
        <w:rPr>
          <w:rFonts w:ascii="Roboto" w:eastAsia="Times New Roman" w:hAnsi="Roboto" w:cs="Times New Roman"/>
          <w:b/>
          <w:bCs/>
          <w:color w:val="000000"/>
          <w:spacing w:val="-15"/>
          <w:kern w:val="36"/>
          <w:sz w:val="30"/>
          <w:szCs w:val="30"/>
          <w:lang w:eastAsia="en-GB"/>
        </w:rPr>
      </w:pPr>
      <w:r w:rsidRPr="008D0E75">
        <w:rPr>
          <w:rFonts w:ascii="Roboto" w:eastAsia="Times New Roman" w:hAnsi="Roboto" w:cs="Times New Roman"/>
          <w:b/>
          <w:bCs/>
          <w:color w:val="000000"/>
          <w:spacing w:val="-15"/>
          <w:kern w:val="36"/>
          <w:sz w:val="30"/>
          <w:szCs w:val="30"/>
          <w:lang w:eastAsia="en-GB"/>
        </w:rPr>
        <w:t>'Anxiety, depression may up risk of death from cancers'</w:t>
      </w:r>
    </w:p>
    <w:p w:rsidR="008D0E75" w:rsidRPr="008D0E75" w:rsidRDefault="008D0E75" w:rsidP="008D0E75">
      <w:pPr>
        <w:spacing w:after="0" w:line="240" w:lineRule="auto"/>
        <w:textAlignment w:val="baseline"/>
        <w:rPr>
          <w:rFonts w:ascii="Roboto" w:eastAsia="Times New Roman" w:hAnsi="Roboto" w:cs="Times New Roman"/>
          <w:color w:val="000000"/>
          <w:sz w:val="23"/>
          <w:szCs w:val="23"/>
          <w:lang w:eastAsia="en-GB"/>
        </w:rPr>
      </w:pPr>
      <w:r w:rsidRPr="008D0E75">
        <w:rPr>
          <w:rFonts w:ascii="Roboto" w:eastAsia="Times New Roman" w:hAnsi="Roboto" w:cs="Times New Roman"/>
          <w:color w:val="999999"/>
          <w:sz w:val="15"/>
          <w:szCs w:val="15"/>
          <w:bdr w:val="none" w:sz="0" w:space="0" w:color="auto" w:frame="1"/>
          <w:lang w:eastAsia="en-GB"/>
        </w:rPr>
        <w:t>PTI</w:t>
      </w:r>
      <w:r w:rsidRPr="008D0E75">
        <w:rPr>
          <w:rFonts w:ascii="Roboto" w:eastAsia="Times New Roman" w:hAnsi="Roboto" w:cs="Times New Roman"/>
          <w:color w:val="A7A7A7"/>
          <w:sz w:val="15"/>
          <w:szCs w:val="15"/>
          <w:bdr w:val="none" w:sz="0" w:space="0" w:color="auto" w:frame="1"/>
          <w:lang w:eastAsia="en-GB"/>
        </w:rPr>
        <w:t> | Jan 27, 2017, 12.15 PM IST</w:t>
      </w:r>
    </w:p>
    <w:p w:rsidR="008D0E75" w:rsidRPr="008D0E75" w:rsidRDefault="008D0E75" w:rsidP="008D0E75">
      <w:pPr>
        <w:spacing w:after="0" w:line="360" w:lineRule="atLeast"/>
        <w:textAlignment w:val="baseline"/>
        <w:rPr>
          <w:rFonts w:ascii="Roboto" w:eastAsia="Times New Roman" w:hAnsi="Roboto" w:cs="Times New Roman"/>
          <w:color w:val="1A1A1A"/>
          <w:spacing w:val="7"/>
          <w:sz w:val="23"/>
          <w:szCs w:val="23"/>
          <w:lang w:eastAsia="en-GB"/>
        </w:rPr>
      </w:pPr>
      <w:bookmarkStart w:id="0" w:name="_GoBack"/>
      <w:bookmarkEnd w:id="0"/>
      <w:r w:rsidRPr="008D0E75">
        <w:rPr>
          <w:rFonts w:ascii="Roboto" w:eastAsia="Times New Roman" w:hAnsi="Roboto" w:cs="Times New Roman"/>
          <w:color w:val="1A1A1A"/>
          <w:spacing w:val="7"/>
          <w:sz w:val="23"/>
          <w:szCs w:val="23"/>
          <w:lang w:eastAsia="en-GB"/>
        </w:rPr>
        <w:t>Higher levels of </w:t>
      </w:r>
      <w:hyperlink r:id="rId4" w:history="1">
        <w:r w:rsidRPr="008D0E75">
          <w:rPr>
            <w:rFonts w:ascii="Roboto" w:eastAsia="Times New Roman" w:hAnsi="Roboto" w:cs="Times New Roman"/>
            <w:b/>
            <w:bCs/>
            <w:color w:val="333333"/>
            <w:spacing w:val="7"/>
            <w:sz w:val="23"/>
            <w:szCs w:val="23"/>
            <w:u w:val="single"/>
            <w:lang w:eastAsia="en-GB"/>
          </w:rPr>
          <w:t>anxiety</w:t>
        </w:r>
      </w:hyperlink>
      <w:r w:rsidRPr="008D0E75">
        <w:rPr>
          <w:rFonts w:ascii="Roboto" w:eastAsia="Times New Roman" w:hAnsi="Roboto" w:cs="Times New Roman"/>
          <w:color w:val="1A1A1A"/>
          <w:spacing w:val="7"/>
          <w:sz w:val="23"/>
          <w:szCs w:val="23"/>
          <w:lang w:eastAsia="en-GB"/>
        </w:rPr>
        <w:t> and </w:t>
      </w:r>
      <w:hyperlink r:id="rId5" w:history="1">
        <w:r w:rsidRPr="008D0E75">
          <w:rPr>
            <w:rFonts w:ascii="Roboto" w:eastAsia="Times New Roman" w:hAnsi="Roboto" w:cs="Times New Roman"/>
            <w:b/>
            <w:bCs/>
            <w:color w:val="333333"/>
            <w:spacing w:val="7"/>
            <w:sz w:val="23"/>
            <w:szCs w:val="23"/>
            <w:u w:val="single"/>
            <w:lang w:eastAsia="en-GB"/>
          </w:rPr>
          <w:t>depression</w:t>
        </w:r>
      </w:hyperlink>
      <w:r w:rsidRPr="008D0E75">
        <w:rPr>
          <w:rFonts w:ascii="Roboto" w:eastAsia="Times New Roman" w:hAnsi="Roboto" w:cs="Times New Roman"/>
          <w:color w:val="1A1A1A"/>
          <w:spacing w:val="7"/>
          <w:sz w:val="23"/>
          <w:szCs w:val="23"/>
          <w:lang w:eastAsia="en-GB"/>
        </w:rPr>
        <w:t> may increase the risk of death from certain </w:t>
      </w:r>
      <w:hyperlink r:id="rId6" w:history="1">
        <w:r w:rsidRPr="008D0E75">
          <w:rPr>
            <w:rFonts w:ascii="Roboto" w:eastAsia="Times New Roman" w:hAnsi="Roboto" w:cs="Times New Roman"/>
            <w:b/>
            <w:bCs/>
            <w:color w:val="333333"/>
            <w:spacing w:val="7"/>
            <w:sz w:val="23"/>
            <w:szCs w:val="23"/>
            <w:u w:val="single"/>
            <w:lang w:eastAsia="en-GB"/>
          </w:rPr>
          <w:t>cancers</w:t>
        </w:r>
      </w:hyperlink>
      <w:r w:rsidRPr="008D0E75">
        <w:rPr>
          <w:rFonts w:ascii="Roboto" w:eastAsia="Times New Roman" w:hAnsi="Roboto" w:cs="Times New Roman"/>
          <w:color w:val="1A1A1A"/>
          <w:spacing w:val="7"/>
          <w:sz w:val="23"/>
          <w:szCs w:val="23"/>
          <w:lang w:eastAsia="en-GB"/>
        </w:rPr>
        <w:t>, scientists have warned.</w:t>
      </w:r>
      <w:r w:rsidRPr="008D0E75">
        <w:rPr>
          <w:rFonts w:ascii="Roboto" w:eastAsia="Times New Roman" w:hAnsi="Roboto" w:cs="Times New Roman"/>
          <w:color w:val="FFFFFF"/>
          <w:spacing w:val="7"/>
          <w:sz w:val="23"/>
          <w:szCs w:val="23"/>
          <w:lang w:eastAsia="en-GB"/>
        </w:rPr>
        <w:br/>
      </w:r>
    </w:p>
    <w:p w:rsidR="008D0E75" w:rsidRPr="008D0E75" w:rsidRDefault="008D0E75" w:rsidP="008D0E75">
      <w:pPr>
        <w:spacing w:after="0" w:line="360" w:lineRule="atLeast"/>
        <w:textAlignment w:val="baseline"/>
        <w:rPr>
          <w:rFonts w:ascii="Roboto" w:eastAsia="Times New Roman" w:hAnsi="Roboto" w:cs="Times New Roman"/>
          <w:color w:val="1A1A1A"/>
          <w:spacing w:val="7"/>
          <w:sz w:val="23"/>
          <w:szCs w:val="23"/>
          <w:lang w:eastAsia="en-GB"/>
        </w:rPr>
      </w:pPr>
      <w:r w:rsidRPr="008D0E75">
        <w:rPr>
          <w:rFonts w:ascii="Roboto" w:eastAsia="Times New Roman" w:hAnsi="Roboto" w:cs="Times New Roman"/>
          <w:color w:val="1A1A1A"/>
          <w:spacing w:val="7"/>
          <w:sz w:val="23"/>
          <w:szCs w:val="23"/>
          <w:lang w:eastAsia="en-GB"/>
        </w:rPr>
        <w:t>The findings add to the growing evidence that </w:t>
      </w:r>
      <w:hyperlink r:id="rId7" w:history="1">
        <w:r w:rsidRPr="008D0E75">
          <w:rPr>
            <w:rFonts w:ascii="Roboto" w:eastAsia="Times New Roman" w:hAnsi="Roboto" w:cs="Times New Roman"/>
            <w:b/>
            <w:bCs/>
            <w:color w:val="333333"/>
            <w:spacing w:val="7"/>
            <w:sz w:val="23"/>
            <w:szCs w:val="23"/>
            <w:u w:val="single"/>
            <w:lang w:eastAsia="en-GB"/>
          </w:rPr>
          <w:t>psychological distress</w:t>
        </w:r>
      </w:hyperlink>
      <w:r w:rsidRPr="008D0E75">
        <w:rPr>
          <w:rFonts w:ascii="Roboto" w:eastAsia="Times New Roman" w:hAnsi="Roboto" w:cs="Times New Roman"/>
          <w:color w:val="1A1A1A"/>
          <w:spacing w:val="7"/>
          <w:sz w:val="23"/>
          <w:szCs w:val="23"/>
          <w:lang w:eastAsia="en-GB"/>
        </w:rPr>
        <w:t> could have some predictive capacity for certain physical conditions. There is some evidence that psychological distress (anxiety and depression) is related to increased rates of cardiovascular disease, but links with different types of cancer are either unclear or untested.</w:t>
      </w:r>
    </w:p>
    <w:p w:rsidR="008D0E75" w:rsidRPr="008D0E75" w:rsidRDefault="008D0E75" w:rsidP="008D0E75">
      <w:pPr>
        <w:spacing w:after="0" w:line="360" w:lineRule="atLeast"/>
        <w:textAlignment w:val="baseline"/>
        <w:rPr>
          <w:rFonts w:ascii="Roboto" w:eastAsia="Times New Roman" w:hAnsi="Roboto" w:cs="Times New Roman"/>
          <w:color w:val="1A1A1A"/>
          <w:spacing w:val="7"/>
          <w:sz w:val="23"/>
          <w:szCs w:val="23"/>
          <w:lang w:eastAsia="en-GB"/>
        </w:rPr>
      </w:pP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1A1A1A"/>
          <w:spacing w:val="7"/>
          <w:sz w:val="23"/>
          <w:szCs w:val="23"/>
          <w:lang w:eastAsia="en-GB"/>
        </w:rPr>
        <w:t>Researchers from University College London and University of Edinburgh in the UK set out to examine if psychological distress is a potential predictor of site specific cancer mortality.</w:t>
      </w:r>
      <w:r w:rsidRPr="008D0E75">
        <w:rPr>
          <w:rFonts w:ascii="Roboto" w:eastAsia="Times New Roman" w:hAnsi="Roboto" w:cs="Times New Roman"/>
          <w:color w:val="FFFFFF"/>
          <w:spacing w:val="7"/>
          <w:sz w:val="23"/>
          <w:szCs w:val="23"/>
          <w:lang w:eastAsia="en-GB"/>
        </w:rPr>
        <w:br/>
      </w:r>
    </w:p>
    <w:p w:rsidR="008D0E75" w:rsidRPr="008D0E75" w:rsidRDefault="008D0E75" w:rsidP="008D0E75">
      <w:pPr>
        <w:spacing w:after="0" w:line="360" w:lineRule="atLeast"/>
        <w:textAlignment w:val="baseline"/>
        <w:rPr>
          <w:rFonts w:ascii="Roboto" w:eastAsia="Times New Roman" w:hAnsi="Roboto" w:cs="Times New Roman"/>
          <w:color w:val="1A1A1A"/>
          <w:spacing w:val="7"/>
          <w:sz w:val="23"/>
          <w:szCs w:val="23"/>
          <w:lang w:eastAsia="en-GB"/>
        </w:rPr>
      </w:pPr>
      <w:r w:rsidRPr="008D0E75">
        <w:rPr>
          <w:rFonts w:ascii="Roboto" w:eastAsia="Times New Roman" w:hAnsi="Roboto" w:cs="Times New Roman"/>
          <w:color w:val="1A1A1A"/>
          <w:spacing w:val="7"/>
          <w:sz w:val="23"/>
          <w:szCs w:val="23"/>
          <w:lang w:eastAsia="en-GB"/>
        </w:rPr>
        <w:t>They analysed data from 16 studies which started between 1994 and 2008. In total, 163,363 men and women aged 16 or over and free from cancer at the start of the study, were included.</w:t>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1A1A1A"/>
          <w:spacing w:val="7"/>
          <w:sz w:val="23"/>
          <w:szCs w:val="23"/>
          <w:lang w:eastAsia="en-GB"/>
        </w:rPr>
        <w:t xml:space="preserve">Psychological distress scores were measured using the general health questionnaire and participants were monitored for an </w:t>
      </w:r>
      <w:proofErr w:type="spellStart"/>
      <w:r w:rsidRPr="008D0E75">
        <w:rPr>
          <w:rFonts w:ascii="Roboto" w:eastAsia="Times New Roman" w:hAnsi="Roboto" w:cs="Times New Roman"/>
          <w:color w:val="1A1A1A"/>
          <w:spacing w:val="7"/>
          <w:sz w:val="23"/>
          <w:szCs w:val="23"/>
          <w:lang w:eastAsia="en-GB"/>
        </w:rPr>
        <w:t>aver age</w:t>
      </w:r>
      <w:proofErr w:type="spellEnd"/>
      <w:r w:rsidRPr="008D0E75">
        <w:rPr>
          <w:rFonts w:ascii="Roboto" w:eastAsia="Times New Roman" w:hAnsi="Roboto" w:cs="Times New Roman"/>
          <w:color w:val="1A1A1A"/>
          <w:spacing w:val="7"/>
          <w:sz w:val="23"/>
          <w:szCs w:val="23"/>
          <w:lang w:eastAsia="en-GB"/>
        </w:rPr>
        <w:t xml:space="preserve"> of nine and a half years. During this time, there were 4,353 deaths from cancer.</w:t>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1A1A1A"/>
          <w:spacing w:val="7"/>
          <w:sz w:val="23"/>
          <w:szCs w:val="23"/>
          <w:lang w:eastAsia="en-GB"/>
        </w:rPr>
        <w:t>Several factors that could have influenced the results were taken into account, including age, sex, education, socioeconomic status, BMI, smoking and alcohol intake.</w:t>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1A1A1A"/>
          <w:spacing w:val="7"/>
          <w:sz w:val="23"/>
          <w:szCs w:val="23"/>
          <w:lang w:eastAsia="en-GB"/>
        </w:rPr>
        <w:t>"After statistical control for these factors, the results show that compared with people in the least distressed group, death rates in the most distressed group were consistently higher for cancer of the bowel, prostate, pancreas, and oesophagus and for leukaemia," said lead author </w:t>
      </w:r>
      <w:hyperlink r:id="rId8" w:history="1">
        <w:r w:rsidRPr="008D0E75">
          <w:rPr>
            <w:rFonts w:ascii="Roboto" w:eastAsia="Times New Roman" w:hAnsi="Roboto" w:cs="Times New Roman"/>
            <w:b/>
            <w:bCs/>
            <w:color w:val="333333"/>
            <w:spacing w:val="7"/>
            <w:sz w:val="23"/>
            <w:szCs w:val="23"/>
            <w:u w:val="single"/>
            <w:lang w:eastAsia="en-GB"/>
          </w:rPr>
          <w:t>David Batty</w:t>
        </w:r>
      </w:hyperlink>
      <w:r w:rsidRPr="008D0E75">
        <w:rPr>
          <w:rFonts w:ascii="Roboto" w:eastAsia="Times New Roman" w:hAnsi="Roboto" w:cs="Times New Roman"/>
          <w:color w:val="1A1A1A"/>
          <w:spacing w:val="7"/>
          <w:sz w:val="23"/>
          <w:szCs w:val="23"/>
          <w:lang w:eastAsia="en-GB"/>
        </w:rPr>
        <w:t> from University College London in the UK.</w:t>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1A1A1A"/>
          <w:spacing w:val="7"/>
          <w:sz w:val="23"/>
          <w:szCs w:val="23"/>
          <w:lang w:eastAsia="en-GB"/>
        </w:rPr>
        <w:t>This association may also be affected by reverse causality, where undiagnosed (early) cancer might have had an underlying impact on mood.</w:t>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FFFFFF"/>
          <w:spacing w:val="7"/>
          <w:sz w:val="23"/>
          <w:szCs w:val="23"/>
          <w:lang w:eastAsia="en-GB"/>
        </w:rPr>
        <w:br/>
      </w:r>
      <w:r w:rsidRPr="008D0E75">
        <w:rPr>
          <w:rFonts w:ascii="Roboto" w:eastAsia="Times New Roman" w:hAnsi="Roboto" w:cs="Times New Roman"/>
          <w:color w:val="1A1A1A"/>
          <w:spacing w:val="7"/>
          <w:sz w:val="23"/>
          <w:szCs w:val="23"/>
          <w:lang w:eastAsia="en-GB"/>
        </w:rPr>
        <w:t>The study was published in The BMJ journal.</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75"/>
    <w:rsid w:val="008D0E75"/>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E31C0-62CD-4A36-A2B5-0BFE7263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0E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D0E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E7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D0E75"/>
    <w:rPr>
      <w:rFonts w:ascii="Times New Roman" w:eastAsia="Times New Roman" w:hAnsi="Times New Roman" w:cs="Times New Roman"/>
      <w:b/>
      <w:bCs/>
      <w:sz w:val="27"/>
      <w:szCs w:val="27"/>
      <w:lang w:eastAsia="en-GB"/>
    </w:rPr>
  </w:style>
  <w:style w:type="character" w:customStyle="1" w:styleId="fl">
    <w:name w:val="fl"/>
    <w:basedOn w:val="DefaultParagraphFont"/>
    <w:rsid w:val="008D0E75"/>
  </w:style>
  <w:style w:type="character" w:customStyle="1" w:styleId="news-source">
    <w:name w:val="news-source"/>
    <w:basedOn w:val="DefaultParagraphFont"/>
    <w:rsid w:val="008D0E75"/>
  </w:style>
  <w:style w:type="character" w:customStyle="1" w:styleId="agencymainimg">
    <w:name w:val="agencymainimg"/>
    <w:basedOn w:val="DefaultParagraphFont"/>
    <w:rsid w:val="008D0E75"/>
  </w:style>
  <w:style w:type="character" w:customStyle="1" w:styleId="agencytxt">
    <w:name w:val="agencytxt"/>
    <w:basedOn w:val="DefaultParagraphFont"/>
    <w:rsid w:val="008D0E75"/>
  </w:style>
  <w:style w:type="character" w:customStyle="1" w:styleId="apple-converted-space">
    <w:name w:val="apple-converted-space"/>
    <w:basedOn w:val="DefaultParagraphFont"/>
    <w:rsid w:val="008D0E75"/>
  </w:style>
  <w:style w:type="character" w:styleId="Hyperlink">
    <w:name w:val="Hyperlink"/>
    <w:basedOn w:val="DefaultParagraphFont"/>
    <w:uiPriority w:val="99"/>
    <w:semiHidden/>
    <w:unhideWhenUsed/>
    <w:rsid w:val="008D0E75"/>
    <w:rPr>
      <w:color w:val="0000FF"/>
      <w:u w:val="single"/>
    </w:rPr>
  </w:style>
  <w:style w:type="paragraph" w:styleId="NormalWeb">
    <w:name w:val="Normal (Web)"/>
    <w:basedOn w:val="Normal"/>
    <w:uiPriority w:val="99"/>
    <w:semiHidden/>
    <w:unhideWhenUsed/>
    <w:rsid w:val="008D0E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473673">
      <w:bodyDiv w:val="1"/>
      <w:marLeft w:val="0"/>
      <w:marRight w:val="0"/>
      <w:marTop w:val="0"/>
      <w:marBottom w:val="0"/>
      <w:divBdr>
        <w:top w:val="none" w:sz="0" w:space="0" w:color="auto"/>
        <w:left w:val="none" w:sz="0" w:space="0" w:color="auto"/>
        <w:bottom w:val="none" w:sz="0" w:space="0" w:color="auto"/>
        <w:right w:val="none" w:sz="0" w:space="0" w:color="auto"/>
      </w:divBdr>
      <w:divsChild>
        <w:div w:id="596211498">
          <w:marLeft w:val="0"/>
          <w:marRight w:val="0"/>
          <w:marTop w:val="0"/>
          <w:marBottom w:val="0"/>
          <w:divBdr>
            <w:top w:val="none" w:sz="0" w:space="0" w:color="auto"/>
            <w:left w:val="none" w:sz="0" w:space="0" w:color="auto"/>
            <w:bottom w:val="none" w:sz="0" w:space="0" w:color="auto"/>
            <w:right w:val="none" w:sz="0" w:space="0" w:color="auto"/>
          </w:divBdr>
          <w:divsChild>
            <w:div w:id="546066578">
              <w:marLeft w:val="0"/>
              <w:marRight w:val="0"/>
              <w:marTop w:val="0"/>
              <w:marBottom w:val="0"/>
              <w:divBdr>
                <w:top w:val="none" w:sz="0" w:space="0" w:color="auto"/>
                <w:left w:val="none" w:sz="0" w:space="0" w:color="auto"/>
                <w:bottom w:val="none" w:sz="0" w:space="0" w:color="auto"/>
                <w:right w:val="none" w:sz="0" w:space="0" w:color="auto"/>
              </w:divBdr>
            </w:div>
          </w:divsChild>
        </w:div>
        <w:div w:id="1270818103">
          <w:marLeft w:val="0"/>
          <w:marRight w:val="0"/>
          <w:marTop w:val="0"/>
          <w:marBottom w:val="0"/>
          <w:divBdr>
            <w:top w:val="none" w:sz="0" w:space="0" w:color="auto"/>
            <w:left w:val="none" w:sz="0" w:space="0" w:color="auto"/>
            <w:bottom w:val="none" w:sz="0" w:space="0" w:color="auto"/>
            <w:right w:val="none" w:sz="0" w:space="0" w:color="auto"/>
          </w:divBdr>
          <w:divsChild>
            <w:div w:id="1252662673">
              <w:marLeft w:val="0"/>
              <w:marRight w:val="0"/>
              <w:marTop w:val="0"/>
              <w:marBottom w:val="0"/>
              <w:divBdr>
                <w:top w:val="none" w:sz="0" w:space="0" w:color="auto"/>
                <w:left w:val="none" w:sz="0" w:space="0" w:color="auto"/>
                <w:bottom w:val="none" w:sz="0" w:space="0" w:color="auto"/>
                <w:right w:val="none" w:sz="0" w:space="0" w:color="auto"/>
              </w:divBdr>
              <w:divsChild>
                <w:div w:id="1717240977">
                  <w:marLeft w:val="-300"/>
                  <w:marRight w:val="-300"/>
                  <w:marTop w:val="300"/>
                  <w:marBottom w:val="300"/>
                  <w:divBdr>
                    <w:top w:val="none" w:sz="0" w:space="0" w:color="auto"/>
                    <w:left w:val="none" w:sz="0" w:space="0" w:color="auto"/>
                    <w:bottom w:val="none" w:sz="0" w:space="0" w:color="auto"/>
                    <w:right w:val="none" w:sz="0" w:space="0" w:color="auto"/>
                  </w:divBdr>
                  <w:divsChild>
                    <w:div w:id="1188371514">
                      <w:marLeft w:val="0"/>
                      <w:marRight w:val="0"/>
                      <w:marTop w:val="0"/>
                      <w:marBottom w:val="0"/>
                      <w:divBdr>
                        <w:top w:val="none" w:sz="0" w:space="0" w:color="auto"/>
                        <w:left w:val="none" w:sz="0" w:space="0" w:color="auto"/>
                        <w:bottom w:val="none" w:sz="0" w:space="0" w:color="auto"/>
                        <w:right w:val="none" w:sz="0" w:space="0" w:color="auto"/>
                      </w:divBdr>
                      <w:divsChild>
                        <w:div w:id="635257238">
                          <w:marLeft w:val="0"/>
                          <w:marRight w:val="0"/>
                          <w:marTop w:val="0"/>
                          <w:marBottom w:val="0"/>
                          <w:divBdr>
                            <w:top w:val="none" w:sz="0" w:space="8" w:color="auto"/>
                            <w:left w:val="single" w:sz="6" w:space="8" w:color="ECECEC"/>
                            <w:bottom w:val="single" w:sz="6" w:space="8" w:color="E1E1E1"/>
                            <w:right w:val="single" w:sz="6" w:space="8" w:color="ECECEC"/>
                          </w:divBdr>
                        </w:div>
                        <w:div w:id="884369242">
                          <w:marLeft w:val="120"/>
                          <w:marRight w:val="0"/>
                          <w:marTop w:val="0"/>
                          <w:marBottom w:val="0"/>
                          <w:divBdr>
                            <w:top w:val="none" w:sz="0" w:space="8" w:color="auto"/>
                            <w:left w:val="single" w:sz="6" w:space="8" w:color="ECECEC"/>
                            <w:bottom w:val="single" w:sz="6" w:space="8" w:color="E1E1E1"/>
                            <w:right w:val="single" w:sz="6" w:space="8" w:color="ECECEC"/>
                          </w:divBdr>
                        </w:div>
                        <w:div w:id="221446283">
                          <w:marLeft w:val="120"/>
                          <w:marRight w:val="0"/>
                          <w:marTop w:val="0"/>
                          <w:marBottom w:val="0"/>
                          <w:divBdr>
                            <w:top w:val="none" w:sz="0" w:space="8" w:color="auto"/>
                            <w:left w:val="single" w:sz="6" w:space="8" w:color="ECECEC"/>
                            <w:bottom w:val="single" w:sz="6" w:space="8" w:color="E1E1E1"/>
                            <w:right w:val="single" w:sz="6" w:space="8" w:color="ECECEC"/>
                          </w:divBdr>
                        </w:div>
                        <w:div w:id="1463426284">
                          <w:marLeft w:val="120"/>
                          <w:marRight w:val="0"/>
                          <w:marTop w:val="0"/>
                          <w:marBottom w:val="0"/>
                          <w:divBdr>
                            <w:top w:val="none" w:sz="0" w:space="8" w:color="auto"/>
                            <w:left w:val="single" w:sz="6" w:space="8" w:color="ECECEC"/>
                            <w:bottom w:val="single" w:sz="6" w:space="8" w:color="E1E1E1"/>
                            <w:right w:val="single" w:sz="6" w:space="8" w:color="ECECEC"/>
                          </w:divBdr>
                        </w:div>
                        <w:div w:id="529758454">
                          <w:marLeft w:val="120"/>
                          <w:marRight w:val="0"/>
                          <w:marTop w:val="0"/>
                          <w:marBottom w:val="0"/>
                          <w:divBdr>
                            <w:top w:val="none" w:sz="0" w:space="8" w:color="auto"/>
                            <w:left w:val="single" w:sz="6" w:space="8" w:color="ECECEC"/>
                            <w:bottom w:val="single" w:sz="6" w:space="8" w:color="E1E1E1"/>
                            <w:right w:val="single" w:sz="6" w:space="8" w:color="ECECEC"/>
                          </w:divBdr>
                        </w:div>
                        <w:div w:id="573322757">
                          <w:marLeft w:val="120"/>
                          <w:marRight w:val="0"/>
                          <w:marTop w:val="0"/>
                          <w:marBottom w:val="0"/>
                          <w:divBdr>
                            <w:top w:val="none" w:sz="0" w:space="8" w:color="auto"/>
                            <w:left w:val="single" w:sz="6" w:space="8" w:color="ECECEC"/>
                            <w:bottom w:val="single" w:sz="6" w:space="8" w:color="E1E1E1"/>
                            <w:right w:val="single" w:sz="6" w:space="8" w:color="ECECEC"/>
                          </w:divBdr>
                        </w:div>
                        <w:div w:id="2105302193">
                          <w:marLeft w:val="120"/>
                          <w:marRight w:val="0"/>
                          <w:marTop w:val="0"/>
                          <w:marBottom w:val="0"/>
                          <w:divBdr>
                            <w:top w:val="none" w:sz="0" w:space="8" w:color="auto"/>
                            <w:left w:val="single" w:sz="6" w:space="8" w:color="ECECEC"/>
                            <w:bottom w:val="single" w:sz="6" w:space="8" w:color="E1E1E1"/>
                            <w:right w:val="single" w:sz="6" w:space="8" w:color="ECECEC"/>
                          </w:divBdr>
                        </w:div>
                        <w:div w:id="590941426">
                          <w:marLeft w:val="120"/>
                          <w:marRight w:val="0"/>
                          <w:marTop w:val="0"/>
                          <w:marBottom w:val="0"/>
                          <w:divBdr>
                            <w:top w:val="none" w:sz="0" w:space="8" w:color="auto"/>
                            <w:left w:val="single" w:sz="6" w:space="8" w:color="ECECEC"/>
                            <w:bottom w:val="single" w:sz="6" w:space="8" w:color="E1E1E1"/>
                            <w:right w:val="single" w:sz="6" w:space="8" w:color="ECECEC"/>
                          </w:divBdr>
                        </w:div>
                        <w:div w:id="569081562">
                          <w:marLeft w:val="120"/>
                          <w:marRight w:val="0"/>
                          <w:marTop w:val="0"/>
                          <w:marBottom w:val="0"/>
                          <w:divBdr>
                            <w:top w:val="none" w:sz="0" w:space="8" w:color="auto"/>
                            <w:left w:val="single" w:sz="6" w:space="8" w:color="ECECEC"/>
                            <w:bottom w:val="single" w:sz="6" w:space="8" w:color="E1E1E1"/>
                            <w:right w:val="single" w:sz="6" w:space="8" w:color="ECECEC"/>
                          </w:divBdr>
                        </w:div>
                        <w:div w:id="244653083">
                          <w:marLeft w:val="120"/>
                          <w:marRight w:val="0"/>
                          <w:marTop w:val="0"/>
                          <w:marBottom w:val="0"/>
                          <w:divBdr>
                            <w:top w:val="none" w:sz="0" w:space="8" w:color="auto"/>
                            <w:left w:val="single" w:sz="6" w:space="8" w:color="ECECEC"/>
                            <w:bottom w:val="single" w:sz="6" w:space="8" w:color="E1E1E1"/>
                            <w:right w:val="single" w:sz="6" w:space="8" w:color="ECECE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timesofindia.com/topic/David-Batty" TargetMode="External"/><Relationship Id="rId3" Type="http://schemas.openxmlformats.org/officeDocument/2006/relationships/webSettings" Target="webSettings.xml"/><Relationship Id="rId7" Type="http://schemas.openxmlformats.org/officeDocument/2006/relationships/hyperlink" Target="http://m.timesofindia.com/topic/psychological-distr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timesofindia.com/topic/Cancer" TargetMode="External"/><Relationship Id="rId5" Type="http://schemas.openxmlformats.org/officeDocument/2006/relationships/hyperlink" Target="http://m.timesofindia.com/topic/Depression" TargetMode="External"/><Relationship Id="rId10" Type="http://schemas.openxmlformats.org/officeDocument/2006/relationships/theme" Target="theme/theme1.xml"/><Relationship Id="rId4" Type="http://schemas.openxmlformats.org/officeDocument/2006/relationships/hyperlink" Target="http://www.speakingtree.in/topics/emotions/anxie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2017-02-28T15:09:00Z</dcterms:created>
  <dcterms:modified xsi:type="dcterms:W3CDTF">2017-02-28T15:10:00Z</dcterms:modified>
</cp:coreProperties>
</file>