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B7" w:rsidRPr="00D816B7" w:rsidRDefault="00D816B7" w:rsidP="00D816B7">
      <w:pPr>
        <w:spacing w:after="300" w:line="660" w:lineRule="atLeast"/>
        <w:textAlignment w:val="baseline"/>
        <w:outlineLvl w:val="0"/>
        <w:rPr>
          <w:rFonts w:ascii="Arial" w:eastAsia="Times New Roman" w:hAnsi="Arial" w:cs="Arial"/>
          <w:color w:val="000000"/>
          <w:kern w:val="36"/>
          <w:sz w:val="60"/>
          <w:szCs w:val="60"/>
          <w:lang w:eastAsia="en-GB"/>
        </w:rPr>
      </w:pPr>
      <w:r w:rsidRPr="00D816B7">
        <w:rPr>
          <w:rFonts w:ascii="Arial" w:eastAsia="Times New Roman" w:hAnsi="Arial" w:cs="Arial"/>
          <w:color w:val="000000"/>
          <w:kern w:val="36"/>
          <w:sz w:val="60"/>
          <w:szCs w:val="60"/>
          <w:lang w:eastAsia="en-GB"/>
        </w:rPr>
        <w:t>Physically demanding job may reduce a woman's fertility</w:t>
      </w:r>
    </w:p>
    <w:p w:rsidR="00D816B7" w:rsidRPr="00D816B7" w:rsidRDefault="00D816B7" w:rsidP="00D816B7">
      <w:pPr>
        <w:spacing w:after="0" w:line="240" w:lineRule="auto"/>
        <w:rPr>
          <w:rFonts w:ascii="Times New Roman" w:eastAsia="Times New Roman" w:hAnsi="Times New Roman" w:cs="Times New Roman"/>
          <w:sz w:val="24"/>
          <w:szCs w:val="24"/>
          <w:lang w:eastAsia="en-GB"/>
        </w:rPr>
      </w:pPr>
      <w:r w:rsidRPr="00D816B7">
        <w:rPr>
          <w:rFonts w:ascii="inherit" w:eastAsia="Times New Roman" w:hAnsi="inherit" w:cs="Arial"/>
          <w:color w:val="666666"/>
          <w:sz w:val="21"/>
          <w:szCs w:val="21"/>
          <w:bdr w:val="none" w:sz="0" w:space="0" w:color="auto" w:frame="1"/>
          <w:lang w:eastAsia="en-GB"/>
        </w:rPr>
        <w:t>IANS</w:t>
      </w:r>
      <w:r w:rsidRPr="00D816B7">
        <w:rPr>
          <w:rFonts w:ascii="Arial" w:eastAsia="Times New Roman" w:hAnsi="Arial" w:cs="Arial"/>
          <w:color w:val="666666"/>
          <w:sz w:val="21"/>
          <w:szCs w:val="21"/>
          <w:bdr w:val="none" w:sz="0" w:space="0" w:color="auto" w:frame="1"/>
          <w:lang w:eastAsia="en-GB"/>
        </w:rPr>
        <w:t> | </w:t>
      </w:r>
      <w:r w:rsidRPr="00D816B7">
        <w:rPr>
          <w:rFonts w:ascii="inherit" w:eastAsia="Times New Roman" w:hAnsi="inherit" w:cs="Arial"/>
          <w:color w:val="666666"/>
          <w:sz w:val="21"/>
          <w:szCs w:val="21"/>
          <w:bdr w:val="none" w:sz="0" w:space="0" w:color="auto" w:frame="1"/>
          <w:lang w:eastAsia="en-GB"/>
        </w:rPr>
        <w:t>Feb 9, 2017, 02.52 PM IST</w:t>
      </w: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bookmarkStart w:id="0" w:name="_GoBack"/>
      <w:bookmarkEnd w:id="0"/>
      <w:r w:rsidRPr="00D816B7">
        <w:rPr>
          <w:rFonts w:ascii="inherit" w:eastAsia="Times New Roman" w:hAnsi="inherit" w:cs="Arial"/>
          <w:color w:val="333333"/>
          <w:sz w:val="27"/>
          <w:szCs w:val="27"/>
          <w:lang w:eastAsia="en-GB"/>
        </w:rPr>
        <w:t>Women who lift heavy loads at work may be at risk of harming their </w:t>
      </w:r>
      <w:hyperlink r:id="rId4" w:history="1">
        <w:r w:rsidRPr="00D816B7">
          <w:rPr>
            <w:rFonts w:ascii="inherit" w:eastAsia="Times New Roman" w:hAnsi="inherit" w:cs="Arial"/>
            <w:color w:val="333333"/>
            <w:sz w:val="29"/>
            <w:szCs w:val="29"/>
            <w:u w:val="single"/>
            <w:lang w:eastAsia="en-GB"/>
          </w:rPr>
          <w:t>fertility</w:t>
        </w:r>
      </w:hyperlink>
      <w:r w:rsidRPr="00D816B7">
        <w:rPr>
          <w:rFonts w:ascii="inherit" w:eastAsia="Times New Roman" w:hAnsi="inherit" w:cs="Arial"/>
          <w:color w:val="333333"/>
          <w:sz w:val="27"/>
          <w:szCs w:val="27"/>
          <w:lang w:eastAsia="en-GB"/>
        </w:rPr>
        <w:t>, with the effect appearing stronger among overweight and older women, according to a new study.</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The findings showed that women who reported moving or lifting heavy loads at work had 8.8 per cent fewer total eggs and 14.1 per cent fewer mature eggs compared with women who reported never lifting or moving heavy objects at work.</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Further, working at night or on rotating shifts may also lead to decreased fertility.</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 xml:space="preserve">"Our study suggests that women who are planning pregnancy should be cognizant of the potential negative impacts that non-day shift and heavy lifting could have on their reproductive health," said lead author Lidia </w:t>
      </w:r>
      <w:proofErr w:type="spellStart"/>
      <w:r w:rsidRPr="00D816B7">
        <w:rPr>
          <w:rFonts w:ascii="inherit" w:eastAsia="Times New Roman" w:hAnsi="inherit" w:cs="Arial"/>
          <w:color w:val="333333"/>
          <w:sz w:val="27"/>
          <w:szCs w:val="27"/>
          <w:lang w:eastAsia="en-GB"/>
        </w:rPr>
        <w:t>Minguez</w:t>
      </w:r>
      <w:proofErr w:type="spellEnd"/>
      <w:r w:rsidRPr="00D816B7">
        <w:rPr>
          <w:rFonts w:ascii="inherit" w:eastAsia="Times New Roman" w:hAnsi="inherit" w:cs="Arial"/>
          <w:color w:val="333333"/>
          <w:sz w:val="27"/>
          <w:szCs w:val="27"/>
          <w:lang w:eastAsia="en-GB"/>
        </w:rPr>
        <w:t>-Alarcon, research fellow at Harvard T.H. Chan School of Public Health.</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The inverse association between heavy lifting and mature egg yield was stronger among women who were overweight or obese and those aged 37 or older.</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 xml:space="preserve">Previous studies have suggested a link between work </w:t>
      </w:r>
      <w:proofErr w:type="gramStart"/>
      <w:r w:rsidRPr="00D816B7">
        <w:rPr>
          <w:rFonts w:ascii="inherit" w:eastAsia="Times New Roman" w:hAnsi="inherit" w:cs="Arial"/>
          <w:color w:val="333333"/>
          <w:sz w:val="27"/>
          <w:szCs w:val="27"/>
          <w:lang w:eastAsia="en-GB"/>
        </w:rPr>
        <w:t>schedule</w:t>
      </w:r>
      <w:proofErr w:type="gramEnd"/>
      <w:r w:rsidRPr="00D816B7">
        <w:rPr>
          <w:rFonts w:ascii="inherit" w:eastAsia="Times New Roman" w:hAnsi="inherit" w:cs="Arial"/>
          <w:color w:val="333333"/>
          <w:sz w:val="27"/>
          <w:szCs w:val="27"/>
          <w:lang w:eastAsia="en-GB"/>
        </w:rPr>
        <w:t>, physical factors on the job and the biologic capacity for reproduction.</w:t>
      </w:r>
      <w:r w:rsidRPr="00D816B7">
        <w:rPr>
          <w:rFonts w:ascii="inherit" w:eastAsia="Times New Roman" w:hAnsi="inherit" w:cs="Arial"/>
          <w:color w:val="333333"/>
          <w:sz w:val="27"/>
          <w:szCs w:val="27"/>
          <w:lang w:eastAsia="en-GB"/>
        </w:rPr>
        <w:br/>
      </w:r>
      <w:r w:rsidRPr="00D816B7">
        <w:rPr>
          <w:rFonts w:ascii="inherit" w:eastAsia="Times New Roman" w:hAnsi="inherit" w:cs="Arial"/>
          <w:color w:val="333333"/>
          <w:sz w:val="27"/>
          <w:szCs w:val="27"/>
          <w:lang w:eastAsia="en-GB"/>
        </w:rPr>
        <w:br/>
        <w:t>"Our study is the first which shows that occupational heavy lifting and non-day shifts may be adversely affecting egg production and quality, rather than accelerating ovarian ageing," added Audrey Gaskins, research associate at Harvard T.H. Chan School of Public Health.</w:t>
      </w: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r w:rsidRPr="00D816B7">
        <w:rPr>
          <w:rFonts w:ascii="inherit" w:eastAsia="Times New Roman" w:hAnsi="inherit" w:cs="Arial"/>
          <w:color w:val="333333"/>
          <w:sz w:val="27"/>
          <w:szCs w:val="27"/>
          <w:lang w:eastAsia="en-GB"/>
        </w:rPr>
        <w:br/>
        <w:t xml:space="preserve">For the new study, published in the journal Occupational and Environmental </w:t>
      </w:r>
      <w:r w:rsidRPr="00D816B7">
        <w:rPr>
          <w:rFonts w:ascii="inherit" w:eastAsia="Times New Roman" w:hAnsi="inherit" w:cs="Arial"/>
          <w:color w:val="333333"/>
          <w:sz w:val="27"/>
          <w:szCs w:val="27"/>
          <w:lang w:eastAsia="en-GB"/>
        </w:rPr>
        <w:lastRenderedPageBreak/>
        <w:t>Medicine, the team analysed nearly 500 women seeking infertility treatment at Massachusetts General Hospital (MGH) in the US, from 2004-2015.</w:t>
      </w: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r w:rsidRPr="00D816B7">
        <w:rPr>
          <w:rFonts w:ascii="inherit" w:eastAsia="Times New Roman" w:hAnsi="inherit" w:cs="Arial"/>
          <w:color w:val="333333"/>
          <w:sz w:val="27"/>
          <w:szCs w:val="27"/>
          <w:lang w:eastAsia="en-GB"/>
        </w:rPr>
        <w:br/>
        <w:t>However, the mechanism by which moving or lifting heavy loads could affect egg quality is still unknown.</w:t>
      </w:r>
    </w:p>
    <w:p w:rsidR="00D816B7" w:rsidRPr="00D816B7" w:rsidRDefault="00D816B7" w:rsidP="00D816B7">
      <w:pPr>
        <w:shd w:val="clear" w:color="auto" w:fill="FFFFFF"/>
        <w:spacing w:after="0" w:line="405" w:lineRule="atLeast"/>
        <w:textAlignment w:val="baseline"/>
        <w:rPr>
          <w:rFonts w:ascii="inherit" w:eastAsia="Times New Roman" w:hAnsi="inherit" w:cs="Arial"/>
          <w:color w:val="333333"/>
          <w:sz w:val="27"/>
          <w:szCs w:val="27"/>
          <w:lang w:eastAsia="en-GB"/>
        </w:rPr>
      </w:pPr>
    </w:p>
    <w:p w:rsidR="00D816B7" w:rsidRPr="00D816B7" w:rsidRDefault="00D816B7" w:rsidP="00D816B7">
      <w:pPr>
        <w:shd w:val="clear" w:color="auto" w:fill="FFFFFF"/>
        <w:spacing w:line="405" w:lineRule="atLeast"/>
        <w:textAlignment w:val="baseline"/>
        <w:rPr>
          <w:rFonts w:ascii="inherit" w:eastAsia="Times New Roman" w:hAnsi="inherit" w:cs="Arial"/>
          <w:color w:val="333333"/>
          <w:sz w:val="27"/>
          <w:szCs w:val="27"/>
          <w:lang w:eastAsia="en-GB"/>
        </w:rPr>
      </w:pPr>
      <w:r w:rsidRPr="00D816B7">
        <w:rPr>
          <w:rFonts w:ascii="inherit" w:eastAsia="Times New Roman" w:hAnsi="inherit" w:cs="Arial"/>
          <w:color w:val="333333"/>
          <w:sz w:val="27"/>
          <w:szCs w:val="27"/>
          <w:lang w:eastAsia="en-GB"/>
        </w:rPr>
        <w:br/>
        <w:t>As for how working non-day shifts may affect egg yields, it is speculated that it may have to do with circadian rhythm disruption, the researchers said.</w:t>
      </w:r>
    </w:p>
    <w:p w:rsidR="005E2505" w:rsidRDefault="005E2505"/>
    <w:sectPr w:rsidR="005E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B7"/>
    <w:rsid w:val="005E2505"/>
    <w:rsid w:val="00D81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CB635-C4EB-4A31-BBD3-25E77F4E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6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6B7"/>
    <w:rPr>
      <w:rFonts w:ascii="Times New Roman" w:eastAsia="Times New Roman" w:hAnsi="Times New Roman" w:cs="Times New Roman"/>
      <w:b/>
      <w:bCs/>
      <w:kern w:val="36"/>
      <w:sz w:val="48"/>
      <w:szCs w:val="48"/>
      <w:lang w:eastAsia="en-GB"/>
    </w:rPr>
  </w:style>
  <w:style w:type="character" w:customStyle="1" w:styleId="timecptn">
    <w:name w:val="time_cptn"/>
    <w:basedOn w:val="DefaultParagraphFont"/>
    <w:rsid w:val="00D816B7"/>
  </w:style>
  <w:style w:type="character" w:customStyle="1" w:styleId="apple-converted-space">
    <w:name w:val="apple-converted-space"/>
    <w:basedOn w:val="DefaultParagraphFont"/>
    <w:rsid w:val="00D816B7"/>
  </w:style>
  <w:style w:type="character" w:customStyle="1" w:styleId="imgcptn">
    <w:name w:val="img_cptn"/>
    <w:basedOn w:val="DefaultParagraphFont"/>
    <w:rsid w:val="00D816B7"/>
  </w:style>
  <w:style w:type="character" w:styleId="Hyperlink">
    <w:name w:val="Hyperlink"/>
    <w:basedOn w:val="DefaultParagraphFont"/>
    <w:uiPriority w:val="99"/>
    <w:semiHidden/>
    <w:unhideWhenUsed/>
    <w:rsid w:val="00D81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85564">
      <w:bodyDiv w:val="1"/>
      <w:marLeft w:val="0"/>
      <w:marRight w:val="0"/>
      <w:marTop w:val="0"/>
      <w:marBottom w:val="0"/>
      <w:divBdr>
        <w:top w:val="none" w:sz="0" w:space="0" w:color="auto"/>
        <w:left w:val="none" w:sz="0" w:space="0" w:color="auto"/>
        <w:bottom w:val="none" w:sz="0" w:space="0" w:color="auto"/>
        <w:right w:val="none" w:sz="0" w:space="0" w:color="auto"/>
      </w:divBdr>
      <w:divsChild>
        <w:div w:id="234434236">
          <w:marLeft w:val="0"/>
          <w:marRight w:val="0"/>
          <w:marTop w:val="0"/>
          <w:marBottom w:val="225"/>
          <w:divBdr>
            <w:top w:val="none" w:sz="0" w:space="0" w:color="auto"/>
            <w:left w:val="none" w:sz="0" w:space="0" w:color="auto"/>
            <w:bottom w:val="none" w:sz="0" w:space="0" w:color="auto"/>
            <w:right w:val="none" w:sz="0" w:space="0" w:color="auto"/>
          </w:divBdr>
          <w:divsChild>
            <w:div w:id="238559438">
              <w:marLeft w:val="0"/>
              <w:marRight w:val="0"/>
              <w:marTop w:val="0"/>
              <w:marBottom w:val="0"/>
              <w:divBdr>
                <w:top w:val="none" w:sz="0" w:space="0" w:color="auto"/>
                <w:left w:val="none" w:sz="0" w:space="0" w:color="auto"/>
                <w:bottom w:val="none" w:sz="0" w:space="0" w:color="auto"/>
                <w:right w:val="none" w:sz="0" w:space="0" w:color="auto"/>
              </w:divBdr>
              <w:divsChild>
                <w:div w:id="10157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mesofindia.indiatimes.com/topic/fer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2017-03-24T13:36:00Z</dcterms:created>
  <dcterms:modified xsi:type="dcterms:W3CDTF">2017-03-24T13:37:00Z</dcterms:modified>
</cp:coreProperties>
</file>