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4E" w:rsidRPr="00C1484E" w:rsidRDefault="00C1484E" w:rsidP="00C1484E">
      <w:pPr>
        <w:spacing w:after="300" w:line="66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en-GB"/>
        </w:rPr>
      </w:pPr>
      <w:r w:rsidRPr="00C1484E">
        <w:rPr>
          <w:rFonts w:ascii="Arial" w:eastAsia="Times New Roman" w:hAnsi="Arial" w:cs="Arial"/>
          <w:color w:val="000000"/>
          <w:kern w:val="36"/>
          <w:sz w:val="60"/>
          <w:szCs w:val="60"/>
          <w:lang w:eastAsia="en-GB"/>
        </w:rPr>
        <w:t>Fight your cold and flu with Vitamin D</w:t>
      </w:r>
    </w:p>
    <w:p w:rsidR="00C1484E" w:rsidRPr="00C1484E" w:rsidRDefault="00C1484E" w:rsidP="00C14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484E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eastAsia="en-GB"/>
        </w:rPr>
        <w:t>IANS</w:t>
      </w:r>
      <w:r w:rsidRPr="00C1484E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n-GB"/>
        </w:rPr>
        <w:t> | </w:t>
      </w:r>
      <w:r w:rsidRPr="00C1484E">
        <w:rPr>
          <w:rFonts w:ascii="inherit" w:eastAsia="Times New Roman" w:hAnsi="inherit" w:cs="Arial"/>
          <w:color w:val="666666"/>
          <w:sz w:val="21"/>
          <w:szCs w:val="21"/>
          <w:bdr w:val="none" w:sz="0" w:space="0" w:color="auto" w:frame="1"/>
          <w:lang w:eastAsia="en-GB"/>
        </w:rPr>
        <w:t>Feb 16, 2017, 01.23 PM IST</w:t>
      </w: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Regular intake of </w:t>
      </w:r>
      <w:hyperlink r:id="rId4" w:history="1">
        <w:r w:rsidRPr="00C1484E">
          <w:rPr>
            <w:rFonts w:ascii="inherit" w:eastAsia="Times New Roman" w:hAnsi="inherit" w:cs="Arial"/>
            <w:color w:val="333333"/>
            <w:sz w:val="29"/>
            <w:szCs w:val="29"/>
            <w:u w:val="single"/>
            <w:lang w:eastAsia="en-GB"/>
          </w:rPr>
          <w:t>Vitamin D</w:t>
        </w:r>
      </w:hyperlink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 supplements may help protect against </w:t>
      </w:r>
      <w:hyperlink r:id="rId5" w:history="1">
        <w:r w:rsidRPr="00C1484E">
          <w:rPr>
            <w:rFonts w:ascii="inherit" w:eastAsia="Times New Roman" w:hAnsi="inherit" w:cs="Arial"/>
            <w:color w:val="333333"/>
            <w:sz w:val="29"/>
            <w:szCs w:val="29"/>
            <w:u w:val="single"/>
            <w:lang w:eastAsia="en-GB"/>
          </w:rPr>
          <w:t>cold and flu</w:t>
        </w:r>
      </w:hyperlink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, as well as tackle high levels of the vitamin's deficiency in countries like India, a study has said.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The 'sunshine vitamin' as it known, not just improves bone and muscle health but also protects against respiratory infections by boosting levels of antimicrobial peptides - natural antibiotic-like substances - in the lungs.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Acute respiratory infections such as pneumonia are a major cause of global morbidity and mortality.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"Most people understand that Vitamin D is critical for bone and muscle health. Our analysis has found that it helps the body fight acute respiratory infection," said Carlos Camargo from the Massachusetts General Hospital (MGH).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 xml:space="preserve">The findings showed that daily or weekly supplementation halved the risk of acute respiratory infection in people with most significant Vitamin D deficiency - below 25 </w:t>
      </w:r>
      <w:proofErr w:type="spellStart"/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nanomoles</w:t>
      </w:r>
      <w:proofErr w:type="spellEnd"/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 xml:space="preserve"> per litre (</w:t>
      </w:r>
      <w:proofErr w:type="spellStart"/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nmol</w:t>
      </w:r>
      <w:proofErr w:type="spellEnd"/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t>/L).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Administering occasional high doses of Vitamin D did not produce significant benefits.</w:t>
      </w: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People with higher baseline Vitamin D levels also benefited, although the effect was more modest (10 per cent risk reduction), the researchers noted, in the paper published in the journal BMJ.</w:t>
      </w: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 xml:space="preserve">"Our study strengthens the case for introducing food fortification to improve </w:t>
      </w: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lastRenderedPageBreak/>
        <w:t>Vitamin D levels in countries where profound vitamin D deficiency is common," added lead researcher Adrian Martineau Professor at Queen Mary University of London (QMUL) in Australia.</w:t>
      </w: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bookmarkStart w:id="0" w:name="_GoBack"/>
      <w:bookmarkEnd w:id="0"/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  <w:t>For the study, the team analysed nearly 11,000 participants in 25 clinical trials conducted in 14 countries including India, Britain, US, Japan, Afghanistan, Belgium, Italy, Australia and Canada.</w:t>
      </w: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</w:p>
    <w:p w:rsidR="00C1484E" w:rsidRPr="00C1484E" w:rsidRDefault="00C1484E" w:rsidP="00C1484E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</w:p>
    <w:p w:rsidR="00C1484E" w:rsidRPr="00C1484E" w:rsidRDefault="00C1484E" w:rsidP="00C1484E">
      <w:pPr>
        <w:shd w:val="clear" w:color="auto" w:fill="FFFFFF"/>
        <w:spacing w:line="405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  <w:lang w:eastAsia="en-GB"/>
        </w:rPr>
      </w:pPr>
      <w:r w:rsidRPr="00C1484E">
        <w:rPr>
          <w:rFonts w:ascii="inherit" w:eastAsia="Times New Roman" w:hAnsi="inherit" w:cs="Arial"/>
          <w:color w:val="333333"/>
          <w:sz w:val="27"/>
          <w:szCs w:val="27"/>
          <w:lang w:eastAsia="en-GB"/>
        </w:rPr>
        <w:br/>
      </w:r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Stay updated on the go with Times of India </w:t>
      </w:r>
      <w:proofErr w:type="spellStart"/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fldChar w:fldCharType="begin"/>
      </w:r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instrText xml:space="preserve"> HYPERLINK "https://play.google.com/store/apps/details?id=com.toi.reader.activities" \t "_blank" </w:instrText>
      </w:r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fldChar w:fldCharType="separate"/>
      </w:r>
      <w:r w:rsidRPr="00C1484E">
        <w:rPr>
          <w:rFonts w:ascii="Arial" w:eastAsia="Times New Roman" w:hAnsi="Arial" w:cs="Arial"/>
          <w:b/>
          <w:bCs/>
          <w:color w:val="3CA2C8"/>
          <w:sz w:val="27"/>
          <w:szCs w:val="27"/>
          <w:u w:val="single"/>
          <w:bdr w:val="none" w:sz="0" w:space="0" w:color="auto" w:frame="1"/>
          <w:lang w:eastAsia="en-GB"/>
        </w:rPr>
        <w:t>News</w:t>
      </w:r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fldChar w:fldCharType="end"/>
      </w:r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App</w:t>
      </w:r>
      <w:proofErr w:type="spellEnd"/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. Click </w:t>
      </w:r>
      <w:hyperlink r:id="rId6" w:tgtFrame="_blank" w:history="1">
        <w:r w:rsidRPr="00C1484E">
          <w:rPr>
            <w:rFonts w:ascii="Arial" w:eastAsia="Times New Roman" w:hAnsi="Arial" w:cs="Arial"/>
            <w:b/>
            <w:bCs/>
            <w:color w:val="3CA2C8"/>
            <w:sz w:val="27"/>
            <w:szCs w:val="27"/>
            <w:u w:val="single"/>
            <w:bdr w:val="none" w:sz="0" w:space="0" w:color="auto" w:frame="1"/>
            <w:lang w:eastAsia="en-GB"/>
          </w:rPr>
          <w:t>here</w:t>
        </w:r>
      </w:hyperlink>
      <w:r w:rsidRPr="00C1484E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 to download it for your device.</w:t>
      </w:r>
    </w:p>
    <w:p w:rsidR="00861B6C" w:rsidRDefault="00861B6C"/>
    <w:sectPr w:rsidR="0086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4E"/>
    <w:rsid w:val="00861B6C"/>
    <w:rsid w:val="00C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B7BD7-1B55-49D4-B8E8-A7431F1D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3375">
                          <w:marLeft w:val="0"/>
                          <w:marRight w:val="270"/>
                          <w:marTop w:val="525"/>
                          <w:marBottom w:val="600"/>
                          <w:divBdr>
                            <w:top w:val="single" w:sz="36" w:space="8" w:color="363636"/>
                            <w:left w:val="none" w:sz="0" w:space="8" w:color="auto"/>
                            <w:bottom w:val="none" w:sz="0" w:space="0" w:color="auto"/>
                            <w:right w:val="none" w:sz="0" w:space="8" w:color="auto"/>
                          </w:divBdr>
                          <w:divsChild>
                            <w:div w:id="18390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.timesofindia.com/" TargetMode="External"/><Relationship Id="rId5" Type="http://schemas.openxmlformats.org/officeDocument/2006/relationships/hyperlink" Target="http://timesofindia.indiatimes.com/topic/cold-and-flu" TargetMode="External"/><Relationship Id="rId4" Type="http://schemas.openxmlformats.org/officeDocument/2006/relationships/hyperlink" Target="http://timesofindia.indiatimes.com/topic/Vitamin-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2017-05-09T12:24:00Z</dcterms:created>
  <dcterms:modified xsi:type="dcterms:W3CDTF">2017-05-09T12:25:00Z</dcterms:modified>
</cp:coreProperties>
</file>