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28" w:rsidRPr="00592628" w:rsidRDefault="00592628" w:rsidP="00592628">
      <w:pPr>
        <w:spacing w:after="0" w:line="240" w:lineRule="auto"/>
        <w:textAlignment w:val="baseline"/>
        <w:outlineLvl w:val="0"/>
        <w:rPr>
          <w:rFonts w:ascii="Arial" w:eastAsia="Times New Roman" w:hAnsi="Arial" w:cs="Arial"/>
          <w:b/>
          <w:bCs/>
          <w:color w:val="000000"/>
          <w:kern w:val="36"/>
          <w:sz w:val="20"/>
          <w:szCs w:val="20"/>
          <w:lang w:val="en-US"/>
        </w:rPr>
      </w:pPr>
      <w:r w:rsidRPr="00592628">
        <w:rPr>
          <w:rFonts w:ascii="Arial" w:eastAsia="Times New Roman" w:hAnsi="Arial" w:cs="Arial"/>
          <w:b/>
          <w:bCs/>
          <w:color w:val="000000"/>
          <w:kern w:val="36"/>
          <w:sz w:val="20"/>
          <w:szCs w:val="20"/>
          <w:lang w:val="en-US"/>
        </w:rPr>
        <w:t>Eating green vegetables and fruits may prevent lung disease risk</w:t>
      </w:r>
    </w:p>
    <w:p w:rsidR="00592628" w:rsidRPr="00592628" w:rsidRDefault="00592628" w:rsidP="00592628">
      <w:pPr>
        <w:spacing w:after="0" w:line="268" w:lineRule="atLeast"/>
        <w:textAlignment w:val="baseline"/>
        <w:rPr>
          <w:rFonts w:ascii="Arial" w:eastAsia="Times New Roman" w:hAnsi="Arial" w:cs="Arial"/>
          <w:color w:val="7A7A7A"/>
          <w:sz w:val="18"/>
          <w:szCs w:val="18"/>
          <w:lang w:val="en-US"/>
        </w:rPr>
      </w:pPr>
      <w:r w:rsidRPr="00592628">
        <w:rPr>
          <w:rFonts w:ascii="Arial" w:eastAsia="Times New Roman" w:hAnsi="Arial" w:cs="Arial"/>
          <w:color w:val="7A7A7A"/>
          <w:sz w:val="18"/>
          <w:szCs w:val="18"/>
          <w:lang w:val="en-US"/>
        </w:rPr>
        <w:t>PTI|</w:t>
      </w:r>
    </w:p>
    <w:p w:rsidR="00592628" w:rsidRPr="00592628" w:rsidRDefault="00592628" w:rsidP="00592628">
      <w:pPr>
        <w:spacing w:after="84" w:line="240" w:lineRule="auto"/>
        <w:textAlignment w:val="baseline"/>
        <w:rPr>
          <w:rFonts w:ascii="Arial" w:eastAsia="Times New Roman" w:hAnsi="Arial" w:cs="Arial"/>
          <w:color w:val="7E7E7E"/>
          <w:lang w:val="en-US"/>
        </w:rPr>
      </w:pPr>
      <w:r w:rsidRPr="00592628">
        <w:rPr>
          <w:rFonts w:ascii="Arial" w:eastAsia="Times New Roman" w:hAnsi="Arial" w:cs="Arial"/>
          <w:color w:val="7E7E7E"/>
          <w:lang w:val="en-US"/>
        </w:rPr>
        <w:t>Feb 23, 2017, 05.02 PM IST</w:t>
      </w:r>
    </w:p>
    <w:p w:rsidR="00592628" w:rsidRPr="00592628" w:rsidRDefault="00592628" w:rsidP="00592628">
      <w:pPr>
        <w:spacing w:line="240" w:lineRule="auto"/>
        <w:textAlignment w:val="baseline"/>
        <w:rPr>
          <w:rFonts w:ascii="Arial" w:eastAsia="Times New Roman" w:hAnsi="Arial" w:cs="Arial"/>
          <w:color w:val="000000"/>
          <w:sz w:val="20"/>
          <w:szCs w:val="20"/>
          <w:lang w:val="en-US"/>
        </w:rPr>
      </w:pPr>
      <w:r w:rsidRPr="00592628">
        <w:rPr>
          <w:rFonts w:ascii="Arial" w:eastAsia="Times New Roman" w:hAnsi="Arial" w:cs="Arial"/>
          <w:b/>
          <w:bCs/>
          <w:color w:val="595959"/>
          <w:sz w:val="20"/>
          <w:szCs w:val="20"/>
          <w:lang w:val="en-US"/>
        </w:rPr>
        <w:t>READ MORE ON »</w:t>
      </w:r>
      <w:r w:rsidRPr="00592628">
        <w:rPr>
          <w:rFonts w:ascii="Arial" w:eastAsia="Times New Roman" w:hAnsi="Arial" w:cs="Arial"/>
          <w:color w:val="000000"/>
          <w:sz w:val="20"/>
          <w:lang w:val="en-US"/>
        </w:rPr>
        <w:t xml:space="preserve">World Health </w:t>
      </w:r>
      <w:proofErr w:type="spellStart"/>
      <w:r w:rsidRPr="00592628">
        <w:rPr>
          <w:rFonts w:ascii="Arial" w:eastAsia="Times New Roman" w:hAnsi="Arial" w:cs="Arial"/>
          <w:color w:val="000000"/>
          <w:sz w:val="20"/>
          <w:lang w:val="en-US"/>
        </w:rPr>
        <w:t>Organisation</w:t>
      </w:r>
      <w:proofErr w:type="spellEnd"/>
      <w:r w:rsidRPr="00592628">
        <w:rPr>
          <w:rFonts w:ascii="Arial" w:eastAsia="Times New Roman" w:hAnsi="Arial" w:cs="Arial"/>
          <w:color w:val="000000"/>
          <w:sz w:val="20"/>
          <w:lang w:val="en-US"/>
        </w:rPr>
        <w:t xml:space="preserve"> | world | risk | health | Food</w:t>
      </w:r>
    </w:p>
    <w:p w:rsidR="00592628" w:rsidRPr="00592628" w:rsidRDefault="00592628" w:rsidP="00592628">
      <w:pPr>
        <w:rPr>
          <w:rFonts w:ascii="Times New Roman" w:eastAsia="Times New Roman" w:hAnsi="Times New Roman" w:cs="Times New Roman"/>
          <w:sz w:val="24"/>
          <w:szCs w:val="24"/>
          <w:lang w:val="en-US"/>
        </w:rPr>
      </w:pPr>
      <w:r w:rsidRPr="00592628">
        <w:rPr>
          <w:rFonts w:ascii="Arial" w:eastAsia="Times New Roman" w:hAnsi="Arial" w:cs="Arial"/>
          <w:color w:val="000000"/>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shd w:val="clear" w:color="auto" w:fill="FFFFFF"/>
          <w:lang w:val="en-US"/>
        </w:rPr>
        <w:t>LONDON: High daily intake of fruits such as apples and pears as well as green leafy vegetables may lower the risk of developing chronic lung disease in smokers, a new study has found.</w:t>
      </w:r>
      <w:r w:rsidRPr="00592628">
        <w:rPr>
          <w:rFonts w:ascii="Arial" w:eastAsia="Times New Roman" w:hAnsi="Arial" w:cs="Arial"/>
          <w:color w:val="000000"/>
          <w:sz w:val="20"/>
          <w:lang w:val="en-US"/>
        </w:rPr>
        <w:t> </w:t>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shd w:val="clear" w:color="auto" w:fill="FFFFFF"/>
          <w:lang w:val="en-US"/>
        </w:rPr>
        <w:t>Chronic obstructive pulmonary disease (COPD) includes respiratory conditions that narrow the airways, such as bronchitis and emphysema.</w:t>
      </w:r>
      <w:r w:rsidRPr="00592628">
        <w:rPr>
          <w:rFonts w:ascii="Arial" w:eastAsia="Times New Roman" w:hAnsi="Arial" w:cs="Arial"/>
          <w:color w:val="000000"/>
          <w:sz w:val="20"/>
          <w:lang w:val="en-US"/>
        </w:rPr>
        <w:t> </w:t>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shd w:val="clear" w:color="auto" w:fill="FFFFFF"/>
          <w:lang w:val="en-US"/>
        </w:rPr>
        <w:t xml:space="preserve">The primary risk factor for developing COPD is smoking, and the World Health </w:t>
      </w:r>
      <w:proofErr w:type="spellStart"/>
      <w:r w:rsidRPr="00592628">
        <w:rPr>
          <w:rFonts w:ascii="Arial" w:eastAsia="Times New Roman" w:hAnsi="Arial" w:cs="Arial"/>
          <w:color w:val="000000"/>
          <w:sz w:val="20"/>
          <w:szCs w:val="20"/>
          <w:shd w:val="clear" w:color="auto" w:fill="FFFFFF"/>
          <w:lang w:val="en-US"/>
        </w:rPr>
        <w:t>Organisation</w:t>
      </w:r>
      <w:proofErr w:type="spellEnd"/>
      <w:r w:rsidRPr="00592628">
        <w:rPr>
          <w:rFonts w:ascii="Arial" w:eastAsia="Times New Roman" w:hAnsi="Arial" w:cs="Arial"/>
          <w:color w:val="000000"/>
          <w:sz w:val="20"/>
          <w:szCs w:val="20"/>
          <w:shd w:val="clear" w:color="auto" w:fill="FFFFFF"/>
          <w:lang w:val="en-US"/>
        </w:rPr>
        <w:t xml:space="preserve"> (WHO) predicts that it is set to become the third</w:t>
      </w:r>
      <w:r w:rsidRPr="00592628">
        <w:rPr>
          <w:rFonts w:ascii="Arial" w:eastAsia="Times New Roman" w:hAnsi="Arial" w:cs="Arial"/>
          <w:color w:val="000000"/>
          <w:sz w:val="20"/>
          <w:lang w:val="en-US"/>
        </w:rPr>
        <w:t> </w:t>
      </w:r>
      <w:r w:rsidRPr="00592628">
        <w:rPr>
          <w:rFonts w:ascii="Arial" w:eastAsia="Times New Roman" w:hAnsi="Arial" w:cs="Arial"/>
          <w:color w:val="000000"/>
          <w:sz w:val="20"/>
          <w:szCs w:val="20"/>
          <w:shd w:val="clear" w:color="auto" w:fill="FFFFFF"/>
          <w:lang w:val="en-US"/>
        </w:rPr>
        <w:t>leading cause of death</w:t>
      </w:r>
      <w:r>
        <w:rPr>
          <w:rFonts w:ascii="Arial" w:eastAsia="Times New Roman" w:hAnsi="Arial" w:cs="Arial"/>
          <w:color w:val="000000"/>
          <w:sz w:val="20"/>
          <w:szCs w:val="20"/>
          <w:shd w:val="clear" w:color="auto" w:fill="FFFFFF"/>
          <w:lang w:val="en-US"/>
        </w:rPr>
        <w:t xml:space="preserve"> worldwide.</w:t>
      </w:r>
      <w:r w:rsidRPr="00592628">
        <w:rPr>
          <w:rFonts w:ascii="Arial" w:eastAsia="Times New Roman" w:hAnsi="Arial" w:cs="Arial"/>
          <w:color w:val="000000"/>
          <w:sz w:val="20"/>
          <w:szCs w:val="20"/>
          <w:lang w:val="en-US"/>
        </w:rPr>
        <w:br/>
      </w:r>
    </w:p>
    <w:p w:rsidR="00592628" w:rsidRPr="00592628" w:rsidRDefault="00592628" w:rsidP="00592628">
      <w:pPr>
        <w:rPr>
          <w:rFonts w:ascii="Arial" w:eastAsia="Times New Roman" w:hAnsi="Arial" w:cs="Arial"/>
          <w:color w:val="000000"/>
          <w:sz w:val="20"/>
          <w:szCs w:val="20"/>
          <w:lang w:val="en-US"/>
        </w:rPr>
      </w:pPr>
      <w:r>
        <w:rPr>
          <w:rFonts w:ascii="Arial" w:eastAsia="Times New Roman" w:hAnsi="Arial" w:cs="Arial"/>
          <w:color w:val="000000"/>
          <w:sz w:val="20"/>
          <w:szCs w:val="20"/>
          <w:shd w:val="clear" w:color="auto" w:fill="FFFFFF"/>
          <w:lang w:val="en-US"/>
        </w:rPr>
        <w:t>R</w:t>
      </w:r>
      <w:r w:rsidRPr="00592628">
        <w:rPr>
          <w:rFonts w:ascii="Arial" w:eastAsia="Times New Roman" w:hAnsi="Arial" w:cs="Arial"/>
          <w:color w:val="000000"/>
          <w:sz w:val="20"/>
          <w:szCs w:val="20"/>
          <w:shd w:val="clear" w:color="auto" w:fill="FFFFFF"/>
          <w:lang w:val="en-US"/>
        </w:rPr>
        <w:t xml:space="preserve">esearchers from Warsaw University of Life Sciences in Poland and </w:t>
      </w:r>
      <w:proofErr w:type="spellStart"/>
      <w:r w:rsidRPr="00592628">
        <w:rPr>
          <w:rFonts w:ascii="Arial" w:eastAsia="Times New Roman" w:hAnsi="Arial" w:cs="Arial"/>
          <w:color w:val="000000"/>
          <w:sz w:val="20"/>
          <w:szCs w:val="20"/>
          <w:shd w:val="clear" w:color="auto" w:fill="FFFFFF"/>
          <w:lang w:val="en-US"/>
        </w:rPr>
        <w:t>Karolinska</w:t>
      </w:r>
      <w:proofErr w:type="spellEnd"/>
      <w:r w:rsidRPr="00592628">
        <w:rPr>
          <w:rFonts w:ascii="Arial" w:eastAsia="Times New Roman" w:hAnsi="Arial" w:cs="Arial"/>
          <w:color w:val="000000"/>
          <w:sz w:val="20"/>
          <w:szCs w:val="20"/>
          <w:shd w:val="clear" w:color="auto" w:fill="FFFFFF"/>
          <w:lang w:val="en-US"/>
        </w:rPr>
        <w:t xml:space="preserve"> </w:t>
      </w:r>
      <w:proofErr w:type="spellStart"/>
      <w:r w:rsidRPr="00592628">
        <w:rPr>
          <w:rFonts w:ascii="Arial" w:eastAsia="Times New Roman" w:hAnsi="Arial" w:cs="Arial"/>
          <w:color w:val="000000"/>
          <w:sz w:val="20"/>
          <w:szCs w:val="20"/>
          <w:shd w:val="clear" w:color="auto" w:fill="FFFFFF"/>
          <w:lang w:val="en-US"/>
        </w:rPr>
        <w:t>Institutet</w:t>
      </w:r>
      <w:proofErr w:type="spellEnd"/>
      <w:r w:rsidRPr="00592628">
        <w:rPr>
          <w:rFonts w:ascii="Arial" w:eastAsia="Times New Roman" w:hAnsi="Arial" w:cs="Arial"/>
          <w:color w:val="000000"/>
          <w:sz w:val="20"/>
          <w:szCs w:val="20"/>
          <w:shd w:val="clear" w:color="auto" w:fill="FFFFFF"/>
          <w:lang w:val="en-US"/>
        </w:rPr>
        <w:t xml:space="preserve"> in Sweden tracked the respiratory health of more than 44,000 men aged between 45 and 79 for 13 years up to the end of the year 2012.</w:t>
      </w:r>
      <w:r w:rsidRPr="00592628">
        <w:rPr>
          <w:rFonts w:ascii="Arial" w:eastAsia="Times New Roman" w:hAnsi="Arial" w:cs="Arial"/>
          <w:color w:val="000000"/>
          <w:sz w:val="20"/>
          <w:lang w:val="en-US"/>
        </w:rPr>
        <w:t> </w:t>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shd w:val="clear" w:color="auto" w:fill="FFFFFF"/>
          <w:lang w:val="en-US"/>
        </w:rPr>
        <w:t>Sample was taken from men who had been born between 1918 and 1952 in Sweden, asking them about how often they consumed 96 different food items in 1997, at the start of the study.</w:t>
      </w:r>
      <w:r w:rsidRPr="00592628">
        <w:rPr>
          <w:rFonts w:ascii="Arial" w:eastAsia="Times New Roman" w:hAnsi="Arial" w:cs="Arial"/>
          <w:color w:val="000000"/>
          <w:sz w:val="20"/>
          <w:lang w:val="en-US"/>
        </w:rPr>
        <w:t> </w:t>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shd w:val="clear" w:color="auto" w:fill="FFFFFF"/>
          <w:lang w:val="en-US"/>
        </w:rPr>
        <w:t>The participants were asked how many cigarettes they smoked daily, on avera</w:t>
      </w:r>
      <w:r>
        <w:rPr>
          <w:rFonts w:ascii="Arial" w:eastAsia="Times New Roman" w:hAnsi="Arial" w:cs="Arial"/>
          <w:color w:val="000000"/>
          <w:sz w:val="20"/>
          <w:szCs w:val="20"/>
          <w:shd w:val="clear" w:color="auto" w:fill="FFFFFF"/>
          <w:lang w:val="en-US"/>
        </w:rPr>
        <w:t xml:space="preserve">ge </w:t>
      </w:r>
      <w:r w:rsidRPr="00592628">
        <w:rPr>
          <w:rFonts w:ascii="Arial" w:eastAsia="Times New Roman" w:hAnsi="Arial" w:cs="Arial"/>
          <w:color w:val="000000"/>
          <w:sz w:val="20"/>
          <w:szCs w:val="20"/>
          <w:shd w:val="clear" w:color="auto" w:fill="FFFFFF"/>
          <w:lang w:val="en-US"/>
        </w:rPr>
        <w:t>between the ages of 15-20, 21-30, 31-40, 41-50, and 51-60.</w:t>
      </w:r>
      <w:r w:rsidRPr="00592628">
        <w:rPr>
          <w:rFonts w:ascii="Arial" w:eastAsia="Times New Roman" w:hAnsi="Arial" w:cs="Arial"/>
          <w:color w:val="000000"/>
          <w:sz w:val="20"/>
          <w:lang w:val="en-US"/>
        </w:rPr>
        <w:t> </w:t>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shd w:val="clear" w:color="auto" w:fill="FFFFFF"/>
          <w:lang w:val="en-US"/>
        </w:rPr>
        <w:t>They were also quizzed about other important factors, such as educational attainment, weight, height, physical activity and inactivity levels and how much, and how often, they consumed alcohol.</w:t>
      </w:r>
      <w:r w:rsidRPr="00592628">
        <w:rPr>
          <w:rFonts w:ascii="Arial" w:eastAsia="Times New Roman" w:hAnsi="Arial" w:cs="Arial"/>
          <w:color w:val="000000"/>
          <w:sz w:val="20"/>
          <w:lang w:val="en-US"/>
        </w:rPr>
        <w:t> </w:t>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shd w:val="clear" w:color="auto" w:fill="FFFFFF"/>
          <w:lang w:val="en-US"/>
        </w:rPr>
        <w:t>Nearly 63 per cent had smoked at some point, around 24 per cent were current smokers and nearly 38 per cent had never smoked, researchers said.</w:t>
      </w:r>
      <w:r w:rsidRPr="00592628">
        <w:rPr>
          <w:rFonts w:ascii="Arial" w:eastAsia="Times New Roman" w:hAnsi="Arial" w:cs="Arial"/>
          <w:color w:val="000000"/>
          <w:sz w:val="20"/>
          <w:lang w:val="en-US"/>
        </w:rPr>
        <w:t> </w:t>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shd w:val="clear" w:color="auto" w:fill="FFFFFF"/>
          <w:lang w:val="en-US"/>
        </w:rPr>
        <w:t xml:space="preserve">Those eating five or more daily servings were 35 per cent less </w:t>
      </w:r>
      <w:proofErr w:type="spellStart"/>
      <w:proofErr w:type="gramStart"/>
      <w:r w:rsidRPr="00592628">
        <w:rPr>
          <w:rFonts w:ascii="Arial" w:eastAsia="Times New Roman" w:hAnsi="Arial" w:cs="Arial"/>
          <w:color w:val="000000"/>
          <w:sz w:val="20"/>
          <w:szCs w:val="20"/>
          <w:shd w:val="clear" w:color="auto" w:fill="FFFFFF"/>
          <w:lang w:val="en-US"/>
        </w:rPr>
        <w:t>less</w:t>
      </w:r>
      <w:proofErr w:type="spellEnd"/>
      <w:proofErr w:type="gramEnd"/>
      <w:r w:rsidRPr="00592628">
        <w:rPr>
          <w:rFonts w:ascii="Arial" w:eastAsia="Times New Roman" w:hAnsi="Arial" w:cs="Arial"/>
          <w:color w:val="000000"/>
          <w:sz w:val="20"/>
          <w:szCs w:val="20"/>
          <w:shd w:val="clear" w:color="auto" w:fill="FFFFFF"/>
          <w:lang w:val="en-US"/>
        </w:rPr>
        <w:t xml:space="preserve"> likely to develop lung disease than those eating two or fewer daily servings, they said.</w:t>
      </w:r>
      <w:r w:rsidRPr="00592628">
        <w:rPr>
          <w:rFonts w:ascii="Arial" w:eastAsia="Times New Roman" w:hAnsi="Arial" w:cs="Arial"/>
          <w:color w:val="000000"/>
          <w:sz w:val="20"/>
          <w:lang w:val="en-US"/>
        </w:rPr>
        <w:t> </w:t>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shd w:val="clear" w:color="auto" w:fill="FFFFFF"/>
          <w:lang w:val="en-US"/>
        </w:rPr>
        <w:t>Each additional daily serving was associated with a four to eight per cent lower risk.</w:t>
      </w:r>
      <w:r w:rsidRPr="00592628">
        <w:rPr>
          <w:rFonts w:ascii="Arial" w:eastAsia="Times New Roman" w:hAnsi="Arial" w:cs="Arial"/>
          <w:color w:val="000000"/>
          <w:sz w:val="20"/>
          <w:lang w:val="en-US"/>
        </w:rPr>
        <w:t> </w:t>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shd w:val="clear" w:color="auto" w:fill="FFFFFF"/>
          <w:lang w:val="en-US"/>
        </w:rPr>
        <w:t>"As oxidative tissue stress and inflammation may be involved in COPD development, and smoking is a potent trigger of these processes, the antioxidants abundant in fruit and vegetables may curb their impact," researchers said.</w:t>
      </w:r>
      <w:r w:rsidRPr="00592628">
        <w:rPr>
          <w:rFonts w:ascii="Arial" w:eastAsia="Times New Roman" w:hAnsi="Arial" w:cs="Arial"/>
          <w:color w:val="000000"/>
          <w:sz w:val="20"/>
          <w:lang w:val="en-US"/>
        </w:rPr>
        <w:t> </w:t>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lang w:val="en-US"/>
        </w:rPr>
        <w:br/>
      </w:r>
      <w:r w:rsidRPr="00592628">
        <w:rPr>
          <w:rFonts w:ascii="Arial" w:eastAsia="Times New Roman" w:hAnsi="Arial" w:cs="Arial"/>
          <w:color w:val="000000"/>
          <w:sz w:val="20"/>
          <w:szCs w:val="20"/>
          <w:shd w:val="clear" w:color="auto" w:fill="FFFFFF"/>
          <w:lang w:val="en-US"/>
        </w:rPr>
        <w:t>The study was published in the journal Thorax.</w:t>
      </w:r>
      <w:r w:rsidRPr="00592628">
        <w:rPr>
          <w:rFonts w:ascii="Arial" w:eastAsia="Times New Roman" w:hAnsi="Arial" w:cs="Arial"/>
          <w:color w:val="000000"/>
          <w:sz w:val="20"/>
          <w:lang w:val="en-US"/>
        </w:rPr>
        <w:t> </w:t>
      </w:r>
      <w:r w:rsidRPr="00592628">
        <w:rPr>
          <w:rFonts w:ascii="Arial" w:eastAsia="Times New Roman" w:hAnsi="Arial" w:cs="Arial"/>
          <w:color w:val="000000"/>
          <w:sz w:val="20"/>
          <w:szCs w:val="20"/>
          <w:lang w:val="en-US"/>
        </w:rPr>
        <w:br/>
      </w:r>
    </w:p>
    <w:p w:rsidR="00592628" w:rsidRPr="00592628" w:rsidRDefault="00592628" w:rsidP="00592628">
      <w:pPr>
        <w:rPr>
          <w:rFonts w:ascii="Arial" w:eastAsia="Times New Roman" w:hAnsi="Arial" w:cs="Arial"/>
          <w:color w:val="000000"/>
          <w:sz w:val="20"/>
          <w:szCs w:val="20"/>
          <w:lang w:val="en-US"/>
        </w:rPr>
      </w:pPr>
      <w:r w:rsidRPr="00592628">
        <w:rPr>
          <w:rFonts w:ascii="Arial" w:eastAsia="Times New Roman" w:hAnsi="Arial" w:cs="Arial"/>
          <w:color w:val="000000"/>
          <w:sz w:val="20"/>
          <w:szCs w:val="20"/>
          <w:lang w:val="en-US"/>
        </w:rPr>
        <w:br/>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92628"/>
    <w:rsid w:val="00047082"/>
    <w:rsid w:val="00592628"/>
    <w:rsid w:val="00E25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59262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628"/>
    <w:rPr>
      <w:rFonts w:ascii="Times New Roman" w:eastAsia="Times New Roman" w:hAnsi="Times New Roman" w:cs="Times New Roman"/>
      <w:b/>
      <w:bCs/>
      <w:kern w:val="36"/>
      <w:sz w:val="48"/>
      <w:szCs w:val="48"/>
    </w:rPr>
  </w:style>
  <w:style w:type="character" w:customStyle="1" w:styleId="readanchore">
    <w:name w:val="readanchore"/>
    <w:basedOn w:val="DefaultParagraphFont"/>
    <w:rsid w:val="00592628"/>
  </w:style>
  <w:style w:type="character" w:styleId="Hyperlink">
    <w:name w:val="Hyperlink"/>
    <w:basedOn w:val="DefaultParagraphFont"/>
    <w:uiPriority w:val="99"/>
    <w:semiHidden/>
    <w:unhideWhenUsed/>
    <w:rsid w:val="00592628"/>
    <w:rPr>
      <w:color w:val="0000FF"/>
      <w:u w:val="single"/>
    </w:rPr>
  </w:style>
  <w:style w:type="character" w:customStyle="1" w:styleId="apple-converted-space">
    <w:name w:val="apple-converted-space"/>
    <w:basedOn w:val="DefaultParagraphFont"/>
    <w:rsid w:val="00592628"/>
  </w:style>
</w:styles>
</file>

<file path=word/webSettings.xml><?xml version="1.0" encoding="utf-8"?>
<w:webSettings xmlns:r="http://schemas.openxmlformats.org/officeDocument/2006/relationships" xmlns:w="http://schemas.openxmlformats.org/wordprocessingml/2006/main">
  <w:divs>
    <w:div w:id="59258379">
      <w:bodyDiv w:val="1"/>
      <w:marLeft w:val="0"/>
      <w:marRight w:val="0"/>
      <w:marTop w:val="0"/>
      <w:marBottom w:val="0"/>
      <w:divBdr>
        <w:top w:val="none" w:sz="0" w:space="0" w:color="auto"/>
        <w:left w:val="none" w:sz="0" w:space="0" w:color="auto"/>
        <w:bottom w:val="none" w:sz="0" w:space="0" w:color="auto"/>
        <w:right w:val="none" w:sz="0" w:space="0" w:color="auto"/>
      </w:divBdr>
      <w:divsChild>
        <w:div w:id="607006750">
          <w:marLeft w:val="0"/>
          <w:marRight w:val="0"/>
          <w:marTop w:val="0"/>
          <w:marBottom w:val="0"/>
          <w:divBdr>
            <w:top w:val="none" w:sz="0" w:space="0" w:color="auto"/>
            <w:left w:val="none" w:sz="0" w:space="0" w:color="auto"/>
            <w:bottom w:val="none" w:sz="0" w:space="0" w:color="auto"/>
            <w:right w:val="none" w:sz="0" w:space="0" w:color="auto"/>
          </w:divBdr>
        </w:div>
      </w:divsChild>
    </w:div>
    <w:div w:id="225148913">
      <w:bodyDiv w:val="1"/>
      <w:marLeft w:val="0"/>
      <w:marRight w:val="0"/>
      <w:marTop w:val="0"/>
      <w:marBottom w:val="0"/>
      <w:divBdr>
        <w:top w:val="none" w:sz="0" w:space="0" w:color="auto"/>
        <w:left w:val="none" w:sz="0" w:space="0" w:color="auto"/>
        <w:bottom w:val="none" w:sz="0" w:space="0" w:color="auto"/>
        <w:right w:val="none" w:sz="0" w:space="0" w:color="auto"/>
      </w:divBdr>
      <w:divsChild>
        <w:div w:id="913852908">
          <w:marLeft w:val="0"/>
          <w:marRight w:val="0"/>
          <w:marTop w:val="0"/>
          <w:marBottom w:val="0"/>
          <w:divBdr>
            <w:top w:val="none" w:sz="0" w:space="0" w:color="auto"/>
            <w:left w:val="none" w:sz="0" w:space="0" w:color="auto"/>
            <w:bottom w:val="none" w:sz="0" w:space="0" w:color="auto"/>
            <w:right w:val="none" w:sz="0" w:space="0" w:color="auto"/>
          </w:divBdr>
        </w:div>
      </w:divsChild>
    </w:div>
    <w:div w:id="1183327529">
      <w:bodyDiv w:val="1"/>
      <w:marLeft w:val="0"/>
      <w:marRight w:val="0"/>
      <w:marTop w:val="0"/>
      <w:marBottom w:val="0"/>
      <w:divBdr>
        <w:top w:val="none" w:sz="0" w:space="0" w:color="auto"/>
        <w:left w:val="none" w:sz="0" w:space="0" w:color="auto"/>
        <w:bottom w:val="none" w:sz="0" w:space="0" w:color="auto"/>
        <w:right w:val="none" w:sz="0" w:space="0" w:color="auto"/>
      </w:divBdr>
      <w:divsChild>
        <w:div w:id="266622603">
          <w:marLeft w:val="0"/>
          <w:marRight w:val="0"/>
          <w:marTop w:val="0"/>
          <w:marBottom w:val="0"/>
          <w:divBdr>
            <w:top w:val="none" w:sz="0" w:space="0" w:color="auto"/>
            <w:left w:val="none" w:sz="0" w:space="0" w:color="auto"/>
            <w:bottom w:val="none" w:sz="0" w:space="0" w:color="auto"/>
            <w:right w:val="none" w:sz="0" w:space="0" w:color="auto"/>
          </w:divBdr>
        </w:div>
      </w:divsChild>
    </w:div>
    <w:div w:id="1467896796">
      <w:bodyDiv w:val="1"/>
      <w:marLeft w:val="0"/>
      <w:marRight w:val="0"/>
      <w:marTop w:val="0"/>
      <w:marBottom w:val="0"/>
      <w:divBdr>
        <w:top w:val="none" w:sz="0" w:space="0" w:color="auto"/>
        <w:left w:val="none" w:sz="0" w:space="0" w:color="auto"/>
        <w:bottom w:val="none" w:sz="0" w:space="0" w:color="auto"/>
        <w:right w:val="none" w:sz="0" w:space="0" w:color="auto"/>
      </w:divBdr>
      <w:divsChild>
        <w:div w:id="1116756323">
          <w:marLeft w:val="0"/>
          <w:marRight w:val="0"/>
          <w:marTop w:val="0"/>
          <w:marBottom w:val="0"/>
          <w:divBdr>
            <w:top w:val="none" w:sz="0" w:space="0" w:color="auto"/>
            <w:left w:val="none" w:sz="0" w:space="0" w:color="auto"/>
            <w:bottom w:val="none" w:sz="0" w:space="0" w:color="auto"/>
            <w:right w:val="none" w:sz="0" w:space="0" w:color="auto"/>
          </w:divBdr>
        </w:div>
      </w:divsChild>
    </w:div>
    <w:div w:id="1522088753">
      <w:bodyDiv w:val="1"/>
      <w:marLeft w:val="0"/>
      <w:marRight w:val="0"/>
      <w:marTop w:val="0"/>
      <w:marBottom w:val="0"/>
      <w:divBdr>
        <w:top w:val="none" w:sz="0" w:space="0" w:color="auto"/>
        <w:left w:val="none" w:sz="0" w:space="0" w:color="auto"/>
        <w:bottom w:val="none" w:sz="0" w:space="0" w:color="auto"/>
        <w:right w:val="none" w:sz="0" w:space="0" w:color="auto"/>
      </w:divBdr>
      <w:divsChild>
        <w:div w:id="2000889444">
          <w:marLeft w:val="0"/>
          <w:marRight w:val="0"/>
          <w:marTop w:val="0"/>
          <w:marBottom w:val="84"/>
          <w:divBdr>
            <w:top w:val="none" w:sz="0" w:space="0" w:color="auto"/>
            <w:left w:val="none" w:sz="0" w:space="0" w:color="auto"/>
            <w:bottom w:val="none" w:sz="0" w:space="0" w:color="auto"/>
            <w:right w:val="none" w:sz="0" w:space="0" w:color="auto"/>
          </w:divBdr>
          <w:divsChild>
            <w:div w:id="1061710813">
              <w:marLeft w:val="0"/>
              <w:marRight w:val="0"/>
              <w:marTop w:val="0"/>
              <w:marBottom w:val="0"/>
              <w:divBdr>
                <w:top w:val="none" w:sz="0" w:space="0" w:color="auto"/>
                <w:left w:val="none" w:sz="0" w:space="0" w:color="auto"/>
                <w:bottom w:val="none" w:sz="0" w:space="0" w:color="auto"/>
                <w:right w:val="none" w:sz="0" w:space="0" w:color="auto"/>
              </w:divBdr>
            </w:div>
            <w:div w:id="692459758">
              <w:marLeft w:val="0"/>
              <w:marRight w:val="0"/>
              <w:marTop w:val="0"/>
              <w:marBottom w:val="0"/>
              <w:divBdr>
                <w:top w:val="none" w:sz="0" w:space="0" w:color="auto"/>
                <w:left w:val="none" w:sz="0" w:space="0" w:color="auto"/>
                <w:bottom w:val="none" w:sz="0" w:space="0" w:color="auto"/>
                <w:right w:val="none" w:sz="0" w:space="0" w:color="auto"/>
              </w:divBdr>
            </w:div>
          </w:divsChild>
        </w:div>
        <w:div w:id="1817263170">
          <w:marLeft w:val="1607"/>
          <w:marRight w:val="0"/>
          <w:marTop w:val="167"/>
          <w:marBottom w:val="335"/>
          <w:divBdr>
            <w:top w:val="none" w:sz="0" w:space="0" w:color="auto"/>
            <w:left w:val="none" w:sz="0" w:space="0" w:color="auto"/>
            <w:bottom w:val="none" w:sz="0" w:space="0" w:color="auto"/>
            <w:right w:val="none" w:sz="0" w:space="0" w:color="auto"/>
          </w:divBdr>
        </w:div>
        <w:div w:id="374045026">
          <w:marLeft w:val="0"/>
          <w:marRight w:val="0"/>
          <w:marTop w:val="0"/>
          <w:marBottom w:val="0"/>
          <w:divBdr>
            <w:top w:val="none" w:sz="0" w:space="0" w:color="auto"/>
            <w:left w:val="none" w:sz="0" w:space="0" w:color="auto"/>
            <w:bottom w:val="none" w:sz="0" w:space="0" w:color="auto"/>
            <w:right w:val="none" w:sz="0" w:space="0" w:color="auto"/>
          </w:divBdr>
          <w:divsChild>
            <w:div w:id="12816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5793">
      <w:bodyDiv w:val="1"/>
      <w:marLeft w:val="0"/>
      <w:marRight w:val="0"/>
      <w:marTop w:val="0"/>
      <w:marBottom w:val="0"/>
      <w:divBdr>
        <w:top w:val="none" w:sz="0" w:space="0" w:color="auto"/>
        <w:left w:val="none" w:sz="0" w:space="0" w:color="auto"/>
        <w:bottom w:val="none" w:sz="0" w:space="0" w:color="auto"/>
        <w:right w:val="none" w:sz="0" w:space="0" w:color="auto"/>
      </w:divBdr>
      <w:divsChild>
        <w:div w:id="368841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2017-04-16T09:18:00Z</dcterms:created>
  <dcterms:modified xsi:type="dcterms:W3CDTF">2017-04-16T09:21:00Z</dcterms:modified>
</cp:coreProperties>
</file>