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35" w:rsidRPr="007F4D35" w:rsidRDefault="007F4D35" w:rsidP="007F4D35">
      <w:pPr>
        <w:spacing w:after="368" w:line="770" w:lineRule="atLeast"/>
        <w:outlineLvl w:val="0"/>
        <w:rPr>
          <w:rFonts w:ascii="Georgia" w:eastAsia="Times New Roman" w:hAnsi="Georgia" w:cs="Times New Roman"/>
          <w:color w:val="292221"/>
          <w:kern w:val="36"/>
          <w:sz w:val="67"/>
          <w:szCs w:val="67"/>
          <w:lang w:val="en-US"/>
        </w:rPr>
      </w:pPr>
      <w:r w:rsidRPr="007F4D35">
        <w:rPr>
          <w:rFonts w:ascii="Georgia" w:eastAsia="Times New Roman" w:hAnsi="Georgia" w:cs="Times New Roman"/>
          <w:color w:val="292221"/>
          <w:kern w:val="36"/>
          <w:sz w:val="67"/>
          <w:szCs w:val="67"/>
          <w:lang w:val="en-US"/>
        </w:rPr>
        <w:t>Smoking can cause lung cancer - but did you know it can cause THIS terrifying condition</w:t>
      </w:r>
    </w:p>
    <w:p w:rsidR="007F4D35" w:rsidRPr="007F4D35" w:rsidRDefault="007F4D35" w:rsidP="007F4D35">
      <w:pPr>
        <w:spacing w:after="335" w:line="352" w:lineRule="atLeast"/>
        <w:outlineLvl w:val="2"/>
        <w:rPr>
          <w:rFonts w:ascii="Arial" w:eastAsia="Times New Roman" w:hAnsi="Arial" w:cs="Arial"/>
          <w:color w:val="292221"/>
          <w:sz w:val="25"/>
          <w:szCs w:val="25"/>
          <w:lang w:val="en-US"/>
        </w:rPr>
      </w:pPr>
      <w:r w:rsidRPr="007F4D35">
        <w:rPr>
          <w:rFonts w:ascii="Arial" w:eastAsia="Times New Roman" w:hAnsi="Arial" w:cs="Arial"/>
          <w:color w:val="292221"/>
          <w:sz w:val="25"/>
          <w:szCs w:val="25"/>
          <w:lang w:val="en-US"/>
        </w:rPr>
        <w:t>THE relationship between smoking and sight loss is as strong as the link between smoking and lung cancer, a charity has warned.</w:t>
      </w:r>
    </w:p>
    <w:p w:rsidR="007F4D35" w:rsidRPr="007F4D35" w:rsidRDefault="007F4D35" w:rsidP="007F4D35">
      <w:pPr>
        <w:spacing w:after="50" w:line="240" w:lineRule="auto"/>
        <w:rPr>
          <w:rFonts w:ascii="Times New Roman" w:eastAsia="Times New Roman" w:hAnsi="Times New Roman" w:cs="Times New Roman"/>
          <w:color w:val="292221"/>
          <w:sz w:val="20"/>
          <w:szCs w:val="20"/>
          <w:lang w:val="en-US"/>
        </w:rPr>
      </w:pPr>
      <w:r w:rsidRPr="007F4D35">
        <w:rPr>
          <w:rFonts w:ascii="Times New Roman" w:eastAsia="Times New Roman" w:hAnsi="Times New Roman" w:cs="Times New Roman"/>
          <w:color w:val="292221"/>
          <w:sz w:val="20"/>
          <w:szCs w:val="20"/>
          <w:lang w:val="en-US"/>
        </w:rPr>
        <w:t>By</w:t>
      </w:r>
      <w:r w:rsidRPr="007F4D35">
        <w:rPr>
          <w:rFonts w:ascii="Times New Roman" w:eastAsia="Times New Roman" w:hAnsi="Times New Roman" w:cs="Times New Roman"/>
          <w:color w:val="292221"/>
          <w:sz w:val="20"/>
          <w:lang w:val="en-US"/>
        </w:rPr>
        <w:t> </w:t>
      </w:r>
      <w:hyperlink r:id="rId5" w:history="1">
        <w:r w:rsidRPr="007F4D35">
          <w:rPr>
            <w:rFonts w:ascii="Times New Roman" w:eastAsia="Times New Roman" w:hAnsi="Times New Roman" w:cs="Times New Roman"/>
            <w:caps/>
            <w:color w:val="BB1A00"/>
            <w:sz w:val="20"/>
            <w:u w:val="single"/>
            <w:lang w:val="en-US"/>
          </w:rPr>
          <w:t>OLIVIA LERCHE</w:t>
        </w:r>
      </w:hyperlink>
    </w:p>
    <w:p w:rsidR="007F4D35" w:rsidRPr="007F4D35" w:rsidRDefault="007F4D35" w:rsidP="007F4D35">
      <w:pPr>
        <w:spacing w:line="240" w:lineRule="auto"/>
        <w:rPr>
          <w:rFonts w:ascii="Arial" w:eastAsia="Times New Roman" w:hAnsi="Arial" w:cs="Arial"/>
          <w:color w:val="FFFFFF"/>
          <w:sz w:val="17"/>
          <w:szCs w:val="17"/>
          <w:lang w:val="en-US"/>
        </w:rPr>
      </w:pPr>
      <w:r w:rsidRPr="007F4D35">
        <w:rPr>
          <w:rFonts w:ascii="Times New Roman" w:eastAsia="Times New Roman" w:hAnsi="Times New Roman" w:cs="Times New Roman"/>
          <w:color w:val="B5A19E"/>
          <w:sz w:val="24"/>
          <w:szCs w:val="24"/>
          <w:lang w:val="en-US"/>
        </w:rPr>
        <w:t>PUBLISHED: </w:t>
      </w:r>
      <w:r w:rsidRPr="007F4D35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val="en-US"/>
        </w:rPr>
        <w:t>08:47, Wed, Mar 8, 2017</w:t>
      </w:r>
      <w:r w:rsidRPr="007F4D35">
        <w:rPr>
          <w:rFonts w:ascii="Times New Roman" w:eastAsia="Times New Roman" w:hAnsi="Times New Roman" w:cs="Times New Roman"/>
          <w:color w:val="B5A19E"/>
          <w:sz w:val="24"/>
          <w:szCs w:val="24"/>
          <w:lang w:val="en-US"/>
        </w:rPr>
        <w:t> | UPDATED: </w:t>
      </w:r>
      <w:r w:rsidRPr="007F4D35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val="en-US"/>
        </w:rPr>
        <w:t>09:14, Wed, Mar 8, 2017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A smoker is four times more likely to lose their sight than someone who has never smoked, according to charity Eye Health UK.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Chemicals in tobacco smoke trigger biological changes in the eye that can lead to eye disease including age-related macular degeneration (AMD), cataracts and thyroid eye disease.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It can also cause poor eye health by contributing to conditions such as dry eye, </w:t>
      </w:r>
      <w:proofErr w:type="spellStart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uveitis</w:t>
      </w:r>
      <w:proofErr w:type="spellEnd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and impair </w:t>
      </w:r>
      <w:proofErr w:type="spellStart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colour</w:t>
      </w:r>
      <w:proofErr w:type="spellEnd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vision.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Research published in the British Medical Journal reveals one in five cases of AMD, the UK's leading cause of blindness, can be directly attributed to tobacco consumption - equating to around 120,000 cases of AMD across the country.</w:t>
      </w:r>
    </w:p>
    <w:p w:rsidR="007F4D35" w:rsidRPr="007F4D35" w:rsidRDefault="007F4D35" w:rsidP="007F4D35">
      <w:pPr>
        <w:shd w:val="clear" w:color="auto" w:fill="FFFFFF"/>
        <w:spacing w:after="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FFFFFF"/>
          <w:sz w:val="15"/>
          <w:lang w:val="en-US"/>
        </w:rPr>
        <w:t>GETTY</w:t>
      </w:r>
    </w:p>
    <w:p w:rsidR="007F4D35" w:rsidRPr="007F4D35" w:rsidRDefault="007F4D35" w:rsidP="007F4D35">
      <w:pPr>
        <w:shd w:val="clear" w:color="auto" w:fill="FFFFFF"/>
        <w:spacing w:after="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959595"/>
          <w:sz w:val="20"/>
          <w:lang w:val="en-US"/>
        </w:rPr>
        <w:t>Smoking can cause lung cancer: The habit can also cause blindness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"Cigarettes cause blindness yet Britain's seven million smokers are largely unaware of the dangers,” said David Cartwright, chairman of Eye Health UK.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“Fewer than 10 per cent </w:t>
      </w:r>
      <w:proofErr w:type="spellStart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realise</w:t>
      </w:r>
      <w:proofErr w:type="spellEnd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smoking can affect their eye health.</w:t>
      </w:r>
    </w:p>
    <w:p w:rsidR="007F4D35" w:rsidRPr="007F4D35" w:rsidRDefault="007F4D35" w:rsidP="007F4D35">
      <w:pPr>
        <w:shd w:val="clear" w:color="auto" w:fill="FFFFFF"/>
        <w:spacing w:after="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“This compares to 92 per cent associating smoking with</w:t>
      </w:r>
      <w:r w:rsidRPr="007F4D35">
        <w:rPr>
          <w:rFonts w:ascii="Arial" w:eastAsia="Times New Roman" w:hAnsi="Arial" w:cs="Arial"/>
          <w:color w:val="333333"/>
          <w:sz w:val="23"/>
          <w:lang w:val="en-US"/>
        </w:rPr>
        <w:t> </w:t>
      </w:r>
      <w:hyperlink r:id="rId6" w:history="1">
        <w:r w:rsidRPr="007F4D35">
          <w:rPr>
            <w:rFonts w:ascii="Arial" w:eastAsia="Times New Roman" w:hAnsi="Arial" w:cs="Arial"/>
            <w:color w:val="BB1A00"/>
            <w:sz w:val="23"/>
            <w:u w:val="single"/>
            <w:lang w:val="en-US"/>
          </w:rPr>
          <w:t>lung cancer</w:t>
        </w:r>
      </w:hyperlink>
      <w:r w:rsidRPr="007F4D35">
        <w:rPr>
          <w:rFonts w:ascii="Arial" w:eastAsia="Times New Roman" w:hAnsi="Arial" w:cs="Arial"/>
          <w:color w:val="333333"/>
          <w:sz w:val="23"/>
          <w:lang w:val="en-US"/>
        </w:rPr>
        <w:t> </w:t>
      </w: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and 87 per cent identifying a link between</w:t>
      </w:r>
      <w:r w:rsidRPr="007F4D35">
        <w:rPr>
          <w:rFonts w:ascii="Arial" w:eastAsia="Times New Roman" w:hAnsi="Arial" w:cs="Arial"/>
          <w:color w:val="333333"/>
          <w:sz w:val="23"/>
          <w:lang w:val="en-US"/>
        </w:rPr>
        <w:t> </w:t>
      </w:r>
      <w:hyperlink r:id="rId7" w:history="1">
        <w:r w:rsidRPr="007F4D35">
          <w:rPr>
            <w:rFonts w:ascii="Arial" w:eastAsia="Times New Roman" w:hAnsi="Arial" w:cs="Arial"/>
            <w:color w:val="BB1A00"/>
            <w:sz w:val="23"/>
            <w:u w:val="single"/>
            <w:lang w:val="en-US"/>
          </w:rPr>
          <w:t>smoking</w:t>
        </w:r>
      </w:hyperlink>
      <w:r w:rsidRPr="007F4D35">
        <w:rPr>
          <w:rFonts w:ascii="Arial" w:eastAsia="Times New Roman" w:hAnsi="Arial" w:cs="Arial"/>
          <w:color w:val="333333"/>
          <w:sz w:val="23"/>
          <w:lang w:val="en-US"/>
        </w:rPr>
        <w:t> </w:t>
      </w: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and the risk of heart disease.”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He said: "Half of all sight loss in the UK is avoidable and smoking is the single biggest modifiable risk factor.</w:t>
      </w:r>
    </w:p>
    <w:p w:rsidR="007F4D35" w:rsidRPr="007F4D35" w:rsidRDefault="007F4D35" w:rsidP="007F4D35">
      <w:pPr>
        <w:shd w:val="clear" w:color="auto" w:fill="FFFFFF"/>
        <w:spacing w:after="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FFFFFF"/>
          <w:sz w:val="15"/>
          <w:lang w:val="en-US"/>
        </w:rPr>
        <w:lastRenderedPageBreak/>
        <w:t>GETTY</w:t>
      </w:r>
    </w:p>
    <w:p w:rsidR="007F4D35" w:rsidRPr="007F4D35" w:rsidRDefault="007F4D35" w:rsidP="007F4D35">
      <w:pPr>
        <w:shd w:val="clear" w:color="auto" w:fill="FFFFFF"/>
        <w:spacing w:after="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959595"/>
          <w:sz w:val="20"/>
          <w:lang w:val="en-US"/>
        </w:rPr>
        <w:t xml:space="preserve">Smoking can damage eyes: Nicotine poisoning can make it difficult to distinguish red or green </w:t>
      </w:r>
      <w:proofErr w:type="spellStart"/>
      <w:r w:rsidRPr="007F4D35">
        <w:rPr>
          <w:rFonts w:ascii="Arial" w:eastAsia="Times New Roman" w:hAnsi="Arial" w:cs="Arial"/>
          <w:color w:val="959595"/>
          <w:sz w:val="20"/>
          <w:lang w:val="en-US"/>
        </w:rPr>
        <w:t>colour</w:t>
      </w:r>
      <w:proofErr w:type="spellEnd"/>
    </w:p>
    <w:p w:rsidR="007F4D35" w:rsidRPr="007F4D35" w:rsidRDefault="007F4D35" w:rsidP="007F4D35">
      <w:pPr>
        <w:spacing w:after="0" w:line="301" w:lineRule="atLeast"/>
        <w:rPr>
          <w:rFonts w:ascii="Arial" w:eastAsia="Times New Roman" w:hAnsi="Arial" w:cs="Arial"/>
          <w:b/>
          <w:bCs/>
          <w:color w:val="292221"/>
          <w:sz w:val="27"/>
          <w:szCs w:val="27"/>
          <w:lang w:val="en-US"/>
        </w:rPr>
      </w:pPr>
      <w:r w:rsidRPr="007F4D35">
        <w:rPr>
          <w:rFonts w:ascii="Arial" w:eastAsia="Times New Roman" w:hAnsi="Arial" w:cs="Arial"/>
          <w:b/>
          <w:bCs/>
          <w:color w:val="292221"/>
          <w:sz w:val="27"/>
          <w:szCs w:val="27"/>
          <w:lang w:val="en-US"/>
        </w:rPr>
        <w:t>Cigarettes cause blindness yet Britain's seven million smokers are largely unaware of the dangers</w:t>
      </w:r>
    </w:p>
    <w:p w:rsidR="007F4D35" w:rsidRPr="007F4D35" w:rsidRDefault="007F4D35" w:rsidP="007F4D35">
      <w:pPr>
        <w:spacing w:after="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David Cartwright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“Joining the NHS smoke free </w:t>
      </w:r>
      <w:proofErr w:type="spellStart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programme</w:t>
      </w:r>
      <w:proofErr w:type="spellEnd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will improve your eye health and significantly reduce your risk of losing your sight.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“After a decade or so being smoke free your risk of sight loss reduces to that of a non-smoker."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Any amount of smoking, even light, occasional or second-hand can affect eye health and increase your chances of suffering sight-threatening eye diseases, Eye Health UK suggests.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Smoking increases the risk of nuclear cataracts - which form in the centre ‘</w:t>
      </w:r>
      <w:proofErr w:type="gramStart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nucleus'</w:t>
      </w:r>
      <w:proofErr w:type="gramEnd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of the lens - three-fold.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The risk of thyroid eye disease - a condition affecting more than 400,000 people in the UK - surges by more than eight times for heavy smokers.</w:t>
      </w:r>
    </w:p>
    <w:p w:rsidR="007F4D35" w:rsidRPr="007F4D35" w:rsidRDefault="007F4D35" w:rsidP="007F4D35">
      <w:pPr>
        <w:shd w:val="clear" w:color="auto" w:fill="FFFFFF"/>
        <w:spacing w:after="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959595"/>
          <w:sz w:val="20"/>
          <w:lang w:val="en-US"/>
        </w:rPr>
        <w:t>Smoking can cause lung cancer: The habit is also linked to blindness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Smoking cigarettes has also been found to increase the risk of dry eye syndrome - a painful condition </w:t>
      </w:r>
      <w:proofErr w:type="spellStart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characterised</w:t>
      </w:r>
      <w:proofErr w:type="spellEnd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by the following symptoms - a sandy-gritty irritation that gets worse as the day goes on, dryness, a burning sensation, itchy, red or tired eyes, and, a feeling that you have some dust in your eye.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Smokers who consume more than 20 cigarettes per day may suffer </w:t>
      </w:r>
      <w:proofErr w:type="spellStart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colour</w:t>
      </w:r>
      <w:proofErr w:type="spellEnd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vision defects.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Nicotine poisoning can make it difficult to clearly distinguish </w:t>
      </w:r>
      <w:proofErr w:type="spellStart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colours</w:t>
      </w:r>
      <w:proofErr w:type="spellEnd"/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 xml:space="preserve"> with a red or green hue.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David Cartwright added: "Having regular sight tests, once every two years unless advised otherwise by your optometrist, is vital for everyone but never more so than for smokers.</w:t>
      </w:r>
    </w:p>
    <w:p w:rsidR="007F4D35" w:rsidRPr="007F4D35" w:rsidRDefault="007F4D35" w:rsidP="007F4D35">
      <w:pPr>
        <w:shd w:val="clear" w:color="auto" w:fill="FFFFFF"/>
        <w:spacing w:before="240" w:after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“Early detection of conditions such as AMD is essential to prevent avoidable sight loss."</w:t>
      </w:r>
    </w:p>
    <w:p w:rsidR="007F4D35" w:rsidRPr="007F4D35" w:rsidRDefault="007F4D35" w:rsidP="007F4D35">
      <w:pPr>
        <w:shd w:val="clear" w:color="auto" w:fill="FFFFFF"/>
        <w:spacing w:before="240" w:line="335" w:lineRule="atLeast"/>
        <w:rPr>
          <w:rFonts w:ascii="Arial" w:eastAsia="Times New Roman" w:hAnsi="Arial" w:cs="Arial"/>
          <w:color w:val="333333"/>
          <w:sz w:val="23"/>
          <w:szCs w:val="23"/>
          <w:lang w:val="en-US"/>
        </w:rPr>
      </w:pPr>
      <w:r w:rsidRPr="007F4D35">
        <w:rPr>
          <w:rFonts w:ascii="Arial" w:eastAsia="Times New Roman" w:hAnsi="Arial" w:cs="Arial"/>
          <w:color w:val="333333"/>
          <w:sz w:val="23"/>
          <w:szCs w:val="23"/>
          <w:lang w:val="en-US"/>
        </w:rPr>
        <w:t>March 8 marks National No Smoking Day.</w:t>
      </w:r>
    </w:p>
    <w:p w:rsidR="00047082" w:rsidRDefault="00047082"/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71FFE"/>
    <w:multiLevelType w:val="multilevel"/>
    <w:tmpl w:val="4C8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60396E"/>
    <w:multiLevelType w:val="multilevel"/>
    <w:tmpl w:val="C056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4D35"/>
    <w:rsid w:val="00047082"/>
    <w:rsid w:val="006C165E"/>
    <w:rsid w:val="007F4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7F4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F4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F4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4D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4D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F4D35"/>
  </w:style>
  <w:style w:type="character" w:styleId="Hyperlink">
    <w:name w:val="Hyperlink"/>
    <w:basedOn w:val="DefaultParagraphFont"/>
    <w:uiPriority w:val="99"/>
    <w:semiHidden/>
    <w:unhideWhenUsed/>
    <w:rsid w:val="007F4D35"/>
    <w:rPr>
      <w:color w:val="0000FF"/>
      <w:u w:val="single"/>
    </w:rPr>
  </w:style>
  <w:style w:type="character" w:customStyle="1" w:styleId="hide-on-tablet">
    <w:name w:val="hide-on-tablet"/>
    <w:basedOn w:val="DefaultParagraphFont"/>
    <w:rsid w:val="007F4D35"/>
  </w:style>
  <w:style w:type="character" w:customStyle="1" w:styleId="gig-counter-text">
    <w:name w:val="gig-counter-text"/>
    <w:basedOn w:val="DefaultParagraphFont"/>
    <w:rsid w:val="007F4D35"/>
  </w:style>
  <w:style w:type="character" w:customStyle="1" w:styleId="vjs-control-text">
    <w:name w:val="vjs-control-text"/>
    <w:basedOn w:val="DefaultParagraphFont"/>
    <w:rsid w:val="007F4D35"/>
  </w:style>
  <w:style w:type="paragraph" w:styleId="NormalWeb">
    <w:name w:val="Normal (Web)"/>
    <w:basedOn w:val="Normal"/>
    <w:uiPriority w:val="99"/>
    <w:semiHidden/>
    <w:unhideWhenUsed/>
    <w:rsid w:val="007F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ithoutcaption">
    <w:name w:val="withoutcaption"/>
    <w:basedOn w:val="Normal"/>
    <w:rsid w:val="007F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hoto-caption">
    <w:name w:val="photo-caption"/>
    <w:basedOn w:val="DefaultParagraphFont"/>
    <w:rsid w:val="007F4D35"/>
  </w:style>
  <w:style w:type="character" w:customStyle="1" w:styleId="newscaption">
    <w:name w:val="newscaption"/>
    <w:basedOn w:val="DefaultParagraphFont"/>
    <w:rsid w:val="007F4D35"/>
  </w:style>
  <w:style w:type="paragraph" w:customStyle="1" w:styleId="quote">
    <w:name w:val="quote"/>
    <w:basedOn w:val="Normal"/>
    <w:rsid w:val="007F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uthor">
    <w:name w:val="author"/>
    <w:basedOn w:val="Normal"/>
    <w:rsid w:val="007F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q-current-photo">
    <w:name w:val="jq-current-photo"/>
    <w:basedOn w:val="DefaultParagraphFont"/>
    <w:rsid w:val="007F4D35"/>
  </w:style>
  <w:style w:type="character" w:customStyle="1" w:styleId="jq-all-photos">
    <w:name w:val="jq-all-photos"/>
    <w:basedOn w:val="DefaultParagraphFont"/>
    <w:rsid w:val="007F4D35"/>
  </w:style>
  <w:style w:type="paragraph" w:customStyle="1" w:styleId="jq-photo-caption">
    <w:name w:val="jq-photo-caption"/>
    <w:basedOn w:val="Normal"/>
    <w:rsid w:val="007F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72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9043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9360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4540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9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4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0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64727">
                          <w:marLeft w:val="1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56132">
                          <w:marLeft w:val="1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9854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3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9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6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1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64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21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72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5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7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84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85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78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3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3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7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8657">
                      <w:marLeft w:val="-1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ress.co.uk/latest/can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ress.co.uk/life-style/health/737361/lung-cancer-symptoms-stage-persistent-cough" TargetMode="External"/><Relationship Id="rId5" Type="http://schemas.openxmlformats.org/officeDocument/2006/relationships/hyperlink" Target="http://www.express.co.uk/search?s=%20Olivia%20Lerche&amp;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2017-04-16T10:04:00Z</dcterms:created>
  <dcterms:modified xsi:type="dcterms:W3CDTF">2017-04-16T10:05:00Z</dcterms:modified>
</cp:coreProperties>
</file>