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D48" w:rsidRPr="00A61D48" w:rsidRDefault="00A61D48" w:rsidP="00A61D48">
      <w:pPr>
        <w:spacing w:after="330" w:line="690" w:lineRule="atLeast"/>
        <w:outlineLvl w:val="0"/>
        <w:rPr>
          <w:rFonts w:ascii="Georgia" w:eastAsia="Times New Roman" w:hAnsi="Georgia" w:cs="Times New Roman"/>
          <w:color w:val="292221"/>
          <w:kern w:val="36"/>
          <w:sz w:val="60"/>
          <w:szCs w:val="60"/>
          <w:lang w:eastAsia="en-GB"/>
        </w:rPr>
      </w:pPr>
      <w:r w:rsidRPr="00A61D48">
        <w:rPr>
          <w:rFonts w:ascii="Georgia" w:eastAsia="Times New Roman" w:hAnsi="Georgia" w:cs="Times New Roman"/>
          <w:color w:val="292221"/>
          <w:kern w:val="36"/>
          <w:sz w:val="60"/>
          <w:szCs w:val="60"/>
          <w:lang w:eastAsia="en-GB"/>
        </w:rPr>
        <w:t>Diabetes WARNING: Increased risk for kids spending three hours a day watching screens</w:t>
      </w:r>
    </w:p>
    <w:p w:rsidR="00A61D48" w:rsidRPr="00A61D48" w:rsidRDefault="00A61D48" w:rsidP="00A61D48">
      <w:pPr>
        <w:spacing w:line="240" w:lineRule="auto"/>
        <w:rPr>
          <w:rFonts w:ascii="Times New Roman" w:eastAsia="Times New Roman" w:hAnsi="Times New Roman" w:cs="Times New Roman"/>
          <w:color w:val="B5A19E"/>
          <w:sz w:val="24"/>
          <w:szCs w:val="24"/>
          <w:lang w:eastAsia="en-GB"/>
        </w:rPr>
      </w:pPr>
      <w:r w:rsidRPr="00A61D48">
        <w:rPr>
          <w:rFonts w:ascii="Times New Roman" w:eastAsia="Times New Roman" w:hAnsi="Times New Roman" w:cs="Times New Roman"/>
          <w:color w:val="B5A19E"/>
          <w:sz w:val="24"/>
          <w:szCs w:val="24"/>
          <w:bdr w:val="none" w:sz="0" w:space="0" w:color="auto" w:frame="1"/>
          <w:lang w:eastAsia="en-GB"/>
        </w:rPr>
        <w:t>PUBLISHED: 23:30, Mon, Mar 13, 2017</w:t>
      </w:r>
    </w:p>
    <w:p w:rsidR="00A61D48" w:rsidRPr="00A61D48" w:rsidRDefault="00A61D48" w:rsidP="00A61D48">
      <w:pPr>
        <w:spacing w:after="300" w:line="315" w:lineRule="atLeast"/>
        <w:outlineLvl w:val="2"/>
        <w:rPr>
          <w:rFonts w:ascii="Arial" w:eastAsia="Times New Roman" w:hAnsi="Arial" w:cs="Arial"/>
          <w:color w:val="292221"/>
          <w:sz w:val="23"/>
          <w:szCs w:val="23"/>
          <w:lang w:eastAsia="en-GB"/>
        </w:rPr>
      </w:pPr>
      <w:r w:rsidRPr="00A61D48">
        <w:rPr>
          <w:rFonts w:ascii="Arial" w:eastAsia="Times New Roman" w:hAnsi="Arial" w:cs="Arial"/>
          <w:color w:val="292221"/>
          <w:sz w:val="23"/>
          <w:szCs w:val="23"/>
          <w:lang w:eastAsia="en-GB"/>
        </w:rPr>
        <w:t>CHILDREN who spend three hours or more a day watching TV and staring at their phones and iPads could be at greater risk of developing diabetes, new research suggests.</w:t>
      </w:r>
    </w:p>
    <w:p w:rsidR="00A61D48" w:rsidRPr="00A61D48" w:rsidRDefault="00A61D48" w:rsidP="00A61D48">
      <w:pPr>
        <w:shd w:val="clear" w:color="auto" w:fill="FFFFFF"/>
        <w:spacing w:before="240" w:after="240" w:line="300" w:lineRule="atLeast"/>
        <w:rPr>
          <w:rFonts w:ascii="Arial" w:eastAsia="Times New Roman" w:hAnsi="Arial" w:cs="Arial"/>
          <w:color w:val="333333"/>
          <w:sz w:val="21"/>
          <w:szCs w:val="21"/>
          <w:lang w:eastAsia="en-GB"/>
        </w:rPr>
      </w:pPr>
      <w:bookmarkStart w:id="0" w:name="_GoBack"/>
      <w:bookmarkEnd w:id="0"/>
      <w:r w:rsidRPr="00A61D48">
        <w:rPr>
          <w:rFonts w:ascii="Arial" w:eastAsia="Times New Roman" w:hAnsi="Arial" w:cs="Arial"/>
          <w:color w:val="333333"/>
          <w:sz w:val="21"/>
          <w:szCs w:val="21"/>
          <w:lang w:eastAsia="en-GB"/>
        </w:rPr>
        <w:t>British researchers found a link between increased screen time and several risk factors associated with diabetes, including higher body fat levels and insulin resistance. </w:t>
      </w:r>
    </w:p>
    <w:p w:rsidR="00A61D48" w:rsidRPr="00A61D48" w:rsidRDefault="00A61D48" w:rsidP="00A61D48">
      <w:pPr>
        <w:shd w:val="clear" w:color="auto" w:fill="FFFFFF"/>
        <w:spacing w:before="240" w:after="240" w:line="300" w:lineRule="atLeast"/>
        <w:rPr>
          <w:rFonts w:ascii="Arial" w:eastAsia="Times New Roman" w:hAnsi="Arial" w:cs="Arial"/>
          <w:color w:val="333333"/>
          <w:sz w:val="21"/>
          <w:szCs w:val="21"/>
          <w:lang w:eastAsia="en-GB"/>
        </w:rPr>
      </w:pPr>
      <w:r w:rsidRPr="00A61D48">
        <w:rPr>
          <w:rFonts w:ascii="Arial" w:eastAsia="Times New Roman" w:hAnsi="Arial" w:cs="Arial"/>
          <w:color w:val="333333"/>
          <w:sz w:val="21"/>
          <w:szCs w:val="21"/>
          <w:lang w:eastAsia="en-GB"/>
        </w:rPr>
        <w:t>Previous studies have shown adults who spend long periods of time glued to screens have an increased risk of gaining weight and developing type 2 diabetes. </w:t>
      </w:r>
    </w:p>
    <w:p w:rsidR="00A61D48" w:rsidRPr="00A61D48" w:rsidRDefault="00A61D48" w:rsidP="00A61D48">
      <w:pPr>
        <w:shd w:val="clear" w:color="auto" w:fill="FFFFFF"/>
        <w:spacing w:before="240" w:after="240" w:line="300" w:lineRule="atLeast"/>
        <w:rPr>
          <w:rFonts w:ascii="Arial" w:eastAsia="Times New Roman" w:hAnsi="Arial" w:cs="Arial"/>
          <w:color w:val="333333"/>
          <w:sz w:val="21"/>
          <w:szCs w:val="21"/>
          <w:lang w:eastAsia="en-GB"/>
        </w:rPr>
      </w:pPr>
      <w:r w:rsidRPr="00A61D48">
        <w:rPr>
          <w:rFonts w:ascii="Arial" w:eastAsia="Times New Roman" w:hAnsi="Arial" w:cs="Arial"/>
          <w:color w:val="333333"/>
          <w:sz w:val="21"/>
          <w:szCs w:val="21"/>
          <w:lang w:eastAsia="en-GB"/>
        </w:rPr>
        <w:t>More than one in 16 people in the UK have diabetes.</w:t>
      </w:r>
    </w:p>
    <w:p w:rsidR="00A61D48" w:rsidRPr="00A61D48" w:rsidRDefault="00A61D48" w:rsidP="00A61D48">
      <w:pPr>
        <w:shd w:val="clear" w:color="auto" w:fill="FFFFFF"/>
        <w:spacing w:before="240" w:after="240" w:line="300" w:lineRule="atLeast"/>
        <w:rPr>
          <w:rFonts w:ascii="Arial" w:eastAsia="Times New Roman" w:hAnsi="Arial" w:cs="Arial"/>
          <w:color w:val="333333"/>
          <w:sz w:val="21"/>
          <w:szCs w:val="21"/>
          <w:lang w:eastAsia="en-GB"/>
        </w:rPr>
      </w:pPr>
      <w:r w:rsidRPr="00A61D48">
        <w:rPr>
          <w:rFonts w:ascii="Arial" w:eastAsia="Times New Roman" w:hAnsi="Arial" w:cs="Arial"/>
          <w:color w:val="333333"/>
          <w:sz w:val="21"/>
          <w:szCs w:val="21"/>
          <w:lang w:eastAsia="en-GB"/>
        </w:rPr>
        <w:t>But now new research suggests children who spend too much time in front of screens could also be at risk.</w:t>
      </w:r>
    </w:p>
    <w:p w:rsidR="00A61D48" w:rsidRPr="00A61D48" w:rsidRDefault="00A61D48" w:rsidP="00A61D48">
      <w:pPr>
        <w:shd w:val="clear" w:color="auto" w:fill="FFFFFF"/>
        <w:spacing w:before="240" w:after="240" w:line="300" w:lineRule="atLeast"/>
        <w:rPr>
          <w:rFonts w:ascii="Arial" w:eastAsia="Times New Roman" w:hAnsi="Arial" w:cs="Arial"/>
          <w:color w:val="333333"/>
          <w:sz w:val="21"/>
          <w:szCs w:val="21"/>
          <w:lang w:eastAsia="en-GB"/>
        </w:rPr>
      </w:pPr>
      <w:r w:rsidRPr="00A61D48">
        <w:rPr>
          <w:rFonts w:ascii="Arial" w:eastAsia="Times New Roman" w:hAnsi="Arial" w:cs="Arial"/>
          <w:color w:val="333333"/>
          <w:sz w:val="21"/>
          <w:szCs w:val="21"/>
          <w:lang w:eastAsia="en-GB"/>
        </w:rPr>
        <w:t>A research team studied a sample of nearly 4,500 9 to10-year-old pupils from 200 primary schools in London, Birmingham and Leicester.</w:t>
      </w:r>
    </w:p>
    <w:p w:rsidR="00A61D48" w:rsidRPr="00A61D48" w:rsidRDefault="00A61D48" w:rsidP="00A61D48">
      <w:pPr>
        <w:shd w:val="clear" w:color="auto" w:fill="FFFFFF"/>
        <w:spacing w:before="240" w:after="240" w:line="300" w:lineRule="atLeast"/>
        <w:rPr>
          <w:rFonts w:ascii="Arial" w:eastAsia="Times New Roman" w:hAnsi="Arial" w:cs="Arial"/>
          <w:color w:val="333333"/>
          <w:sz w:val="21"/>
          <w:szCs w:val="21"/>
          <w:lang w:eastAsia="en-GB"/>
        </w:rPr>
      </w:pPr>
      <w:r w:rsidRPr="00A61D48">
        <w:rPr>
          <w:rFonts w:ascii="Arial" w:eastAsia="Times New Roman" w:hAnsi="Arial" w:cs="Arial"/>
          <w:color w:val="333333"/>
          <w:sz w:val="21"/>
          <w:szCs w:val="21"/>
          <w:lang w:eastAsia="en-GB"/>
        </w:rPr>
        <w:t>The scientists looked for a series of metabolic and cardiovascular risk factors.</w:t>
      </w:r>
    </w:p>
    <w:p w:rsidR="00A61D48" w:rsidRPr="00A61D48" w:rsidRDefault="00A61D48" w:rsidP="00A61D48">
      <w:pPr>
        <w:shd w:val="clear" w:color="auto" w:fill="FFFFFF"/>
        <w:spacing w:before="240" w:after="240" w:line="300" w:lineRule="atLeast"/>
        <w:rPr>
          <w:rFonts w:ascii="Arial" w:eastAsia="Times New Roman" w:hAnsi="Arial" w:cs="Arial"/>
          <w:color w:val="333333"/>
          <w:sz w:val="21"/>
          <w:szCs w:val="21"/>
          <w:lang w:eastAsia="en-GB"/>
        </w:rPr>
      </w:pPr>
      <w:r w:rsidRPr="00A61D48">
        <w:rPr>
          <w:rFonts w:ascii="Arial" w:eastAsia="Times New Roman" w:hAnsi="Arial" w:cs="Arial"/>
          <w:color w:val="333333"/>
          <w:sz w:val="21"/>
          <w:szCs w:val="21"/>
          <w:lang w:eastAsia="en-GB"/>
        </w:rPr>
        <w:t>They looked for blood fats, insulin resistance, fasting blood glucose levels, inflammatory chemicals, blood pressure and body fat.</w:t>
      </w:r>
    </w:p>
    <w:p w:rsidR="00A61D48" w:rsidRPr="00A61D48" w:rsidRDefault="00A61D48" w:rsidP="00A61D48">
      <w:pPr>
        <w:shd w:val="clear" w:color="auto" w:fill="FFFFFF"/>
        <w:spacing w:before="240" w:after="240" w:line="300" w:lineRule="atLeast"/>
        <w:rPr>
          <w:rFonts w:ascii="Arial" w:eastAsia="Times New Roman" w:hAnsi="Arial" w:cs="Arial"/>
          <w:color w:val="333333"/>
          <w:sz w:val="21"/>
          <w:szCs w:val="21"/>
          <w:lang w:eastAsia="en-GB"/>
        </w:rPr>
      </w:pPr>
      <w:r w:rsidRPr="00A61D48">
        <w:rPr>
          <w:rFonts w:ascii="Arial" w:eastAsia="Times New Roman" w:hAnsi="Arial" w:cs="Arial"/>
          <w:color w:val="333333"/>
          <w:sz w:val="21"/>
          <w:szCs w:val="21"/>
          <w:lang w:eastAsia="en-GB"/>
        </w:rPr>
        <w:t>They also studied adiposity, which describes total body fat, and, crucially, insulin resistance, which occurs when cells fail to respond to insulin, the hormone produced by the pancreas to control levels of blood glucose.</w:t>
      </w:r>
    </w:p>
    <w:p w:rsidR="00A61D48" w:rsidRPr="00A61D48" w:rsidRDefault="00A61D48" w:rsidP="00A61D48">
      <w:pPr>
        <w:shd w:val="clear" w:color="auto" w:fill="FFFFFF"/>
        <w:spacing w:before="240" w:after="240" w:line="300" w:lineRule="atLeast"/>
        <w:rPr>
          <w:rFonts w:ascii="Arial" w:eastAsia="Times New Roman" w:hAnsi="Arial" w:cs="Arial"/>
          <w:color w:val="333333"/>
          <w:sz w:val="21"/>
          <w:szCs w:val="21"/>
          <w:lang w:eastAsia="en-GB"/>
        </w:rPr>
      </w:pPr>
      <w:r w:rsidRPr="00A61D48">
        <w:rPr>
          <w:rFonts w:ascii="Arial" w:eastAsia="Times New Roman" w:hAnsi="Arial" w:cs="Arial"/>
          <w:color w:val="333333"/>
          <w:sz w:val="21"/>
          <w:szCs w:val="21"/>
          <w:lang w:eastAsia="en-GB"/>
        </w:rPr>
        <w:t>The kids were also asked about their daily screen time, including TV, computers and game consoles. </w:t>
      </w:r>
    </w:p>
    <w:p w:rsidR="00A61D48" w:rsidRPr="00A61D48" w:rsidRDefault="00A61D48" w:rsidP="00A61D48">
      <w:pPr>
        <w:shd w:val="clear" w:color="auto" w:fill="FFFFFF"/>
        <w:spacing w:before="240" w:after="240" w:line="300" w:lineRule="atLeast"/>
        <w:rPr>
          <w:rFonts w:ascii="Arial" w:eastAsia="Times New Roman" w:hAnsi="Arial" w:cs="Arial"/>
          <w:color w:val="333333"/>
          <w:sz w:val="21"/>
          <w:szCs w:val="21"/>
          <w:lang w:eastAsia="en-GB"/>
        </w:rPr>
      </w:pPr>
      <w:r w:rsidRPr="00A61D48">
        <w:rPr>
          <w:rFonts w:ascii="Arial" w:eastAsia="Times New Roman" w:hAnsi="Arial" w:cs="Arial"/>
          <w:color w:val="333333"/>
          <w:sz w:val="21"/>
          <w:szCs w:val="21"/>
          <w:lang w:eastAsia="en-GB"/>
        </w:rPr>
        <w:t xml:space="preserve">Only four per cent of the kids said they never spent any time staring at screens, while just over a </w:t>
      </w:r>
      <w:proofErr w:type="gramStart"/>
      <w:r w:rsidRPr="00A61D48">
        <w:rPr>
          <w:rFonts w:ascii="Arial" w:eastAsia="Times New Roman" w:hAnsi="Arial" w:cs="Arial"/>
          <w:color w:val="333333"/>
          <w:sz w:val="21"/>
          <w:szCs w:val="21"/>
          <w:lang w:eastAsia="en-GB"/>
        </w:rPr>
        <w:t>third</w:t>
      </w:r>
      <w:proofErr w:type="gramEnd"/>
      <w:r w:rsidRPr="00A61D48">
        <w:rPr>
          <w:rFonts w:ascii="Arial" w:eastAsia="Times New Roman" w:hAnsi="Arial" w:cs="Arial"/>
          <w:color w:val="333333"/>
          <w:sz w:val="21"/>
          <w:szCs w:val="21"/>
          <w:lang w:eastAsia="en-GB"/>
        </w:rPr>
        <w:t xml:space="preserve"> (37 per cent) said they spent an hour or less on it. </w:t>
      </w:r>
    </w:p>
    <w:p w:rsidR="00A61D48" w:rsidRPr="00A61D48" w:rsidRDefault="00A61D48" w:rsidP="00A61D48">
      <w:pPr>
        <w:shd w:val="clear" w:color="auto" w:fill="FFFFFF"/>
        <w:spacing w:before="240" w:after="240" w:line="300" w:lineRule="atLeast"/>
        <w:rPr>
          <w:rFonts w:ascii="Arial" w:eastAsia="Times New Roman" w:hAnsi="Arial" w:cs="Arial"/>
          <w:color w:val="333333"/>
          <w:sz w:val="21"/>
          <w:szCs w:val="21"/>
          <w:lang w:eastAsia="en-GB"/>
        </w:rPr>
      </w:pPr>
      <w:r w:rsidRPr="00A61D48">
        <w:rPr>
          <w:rFonts w:ascii="Arial" w:eastAsia="Times New Roman" w:hAnsi="Arial" w:cs="Arial"/>
          <w:color w:val="333333"/>
          <w:sz w:val="21"/>
          <w:szCs w:val="21"/>
          <w:lang w:eastAsia="en-GB"/>
        </w:rPr>
        <w:t>And just over a quarter (28 per cent) said they clocked up 1-2 hours, while 13 per cent said their daily tally was 2-3 hours.</w:t>
      </w:r>
    </w:p>
    <w:p w:rsidR="00A61D48" w:rsidRPr="00A61D48" w:rsidRDefault="00A61D48" w:rsidP="00A61D48">
      <w:pPr>
        <w:shd w:val="clear" w:color="auto" w:fill="FFFFFF"/>
        <w:spacing w:before="240" w:after="240" w:line="300" w:lineRule="atLeast"/>
        <w:rPr>
          <w:rFonts w:ascii="Arial" w:eastAsia="Times New Roman" w:hAnsi="Arial" w:cs="Arial"/>
          <w:color w:val="333333"/>
          <w:sz w:val="21"/>
          <w:szCs w:val="21"/>
          <w:lang w:eastAsia="en-GB"/>
        </w:rPr>
      </w:pPr>
      <w:r w:rsidRPr="00A61D48">
        <w:rPr>
          <w:rFonts w:ascii="Arial" w:eastAsia="Times New Roman" w:hAnsi="Arial" w:cs="Arial"/>
          <w:color w:val="333333"/>
          <w:sz w:val="21"/>
          <w:szCs w:val="21"/>
          <w:lang w:eastAsia="en-GB"/>
        </w:rPr>
        <w:t>Meanwhile one in five (18 per cent) said they spent more than three hours in front of screens each days.</w:t>
      </w:r>
    </w:p>
    <w:p w:rsidR="00A61D48" w:rsidRPr="00A61D48" w:rsidRDefault="00A61D48" w:rsidP="00A61D48">
      <w:pPr>
        <w:shd w:val="clear" w:color="auto" w:fill="FFFFFF"/>
        <w:spacing w:before="240" w:after="240" w:line="300" w:lineRule="atLeast"/>
        <w:rPr>
          <w:rFonts w:ascii="Arial" w:eastAsia="Times New Roman" w:hAnsi="Arial" w:cs="Arial"/>
          <w:color w:val="333333"/>
          <w:sz w:val="21"/>
          <w:szCs w:val="21"/>
          <w:lang w:eastAsia="en-GB"/>
        </w:rPr>
      </w:pPr>
      <w:r w:rsidRPr="00A61D48">
        <w:rPr>
          <w:rFonts w:ascii="Arial" w:eastAsia="Times New Roman" w:hAnsi="Arial" w:cs="Arial"/>
          <w:color w:val="333333"/>
          <w:sz w:val="21"/>
          <w:szCs w:val="21"/>
          <w:lang w:eastAsia="en-GB"/>
        </w:rPr>
        <w:lastRenderedPageBreak/>
        <w:t>The research, published in the Archives of Disease in Childhood, revealed a fifth of boys (22 per cent) spend more than three hours of day on screen time.</w:t>
      </w:r>
    </w:p>
    <w:p w:rsidR="00A61D48" w:rsidRPr="00A61D48" w:rsidRDefault="00A61D48" w:rsidP="00A61D48">
      <w:pPr>
        <w:shd w:val="clear" w:color="auto" w:fill="FFFFFF"/>
        <w:spacing w:before="240" w:after="240" w:line="300" w:lineRule="atLeast"/>
        <w:rPr>
          <w:rFonts w:ascii="Arial" w:eastAsia="Times New Roman" w:hAnsi="Arial" w:cs="Arial"/>
          <w:color w:val="333333"/>
          <w:sz w:val="21"/>
          <w:szCs w:val="21"/>
          <w:lang w:eastAsia="en-GB"/>
        </w:rPr>
      </w:pPr>
      <w:r w:rsidRPr="00A61D48">
        <w:rPr>
          <w:rFonts w:ascii="Arial" w:eastAsia="Times New Roman" w:hAnsi="Arial" w:cs="Arial"/>
          <w:color w:val="333333"/>
          <w:sz w:val="21"/>
          <w:szCs w:val="21"/>
          <w:lang w:eastAsia="en-GB"/>
        </w:rPr>
        <w:t>This compared to only 14 per cent of girls spending the same amount of time in front of screens.</w:t>
      </w:r>
    </w:p>
    <w:p w:rsidR="00A61D48" w:rsidRPr="00A61D48" w:rsidRDefault="00A61D48" w:rsidP="00A61D48">
      <w:pPr>
        <w:shd w:val="clear" w:color="auto" w:fill="FFFFFF"/>
        <w:spacing w:before="240" w:after="240" w:line="300" w:lineRule="atLeast"/>
        <w:rPr>
          <w:rFonts w:ascii="Arial" w:eastAsia="Times New Roman" w:hAnsi="Arial" w:cs="Arial"/>
          <w:color w:val="333333"/>
          <w:sz w:val="21"/>
          <w:szCs w:val="21"/>
          <w:lang w:eastAsia="en-GB"/>
        </w:rPr>
      </w:pPr>
      <w:r w:rsidRPr="00A61D48">
        <w:rPr>
          <w:rFonts w:ascii="Arial" w:eastAsia="Times New Roman" w:hAnsi="Arial" w:cs="Arial"/>
          <w:color w:val="333333"/>
          <w:sz w:val="21"/>
          <w:szCs w:val="21"/>
          <w:lang w:eastAsia="en-GB"/>
        </w:rPr>
        <w:t>Also spending more than three hours were 23 per cent of African-Caribbean kids compared with their white European (16 per cent) or South Asian peers (16 per cent).</w:t>
      </w:r>
    </w:p>
    <w:p w:rsidR="00A61D48" w:rsidRPr="00A61D48" w:rsidRDefault="00A61D48" w:rsidP="00A61D48">
      <w:pPr>
        <w:shd w:val="clear" w:color="auto" w:fill="FFFFFF"/>
        <w:spacing w:before="240" w:after="240" w:line="300" w:lineRule="atLeast"/>
        <w:rPr>
          <w:rFonts w:ascii="Arial" w:eastAsia="Times New Roman" w:hAnsi="Arial" w:cs="Arial"/>
          <w:color w:val="333333"/>
          <w:sz w:val="21"/>
          <w:szCs w:val="21"/>
          <w:lang w:eastAsia="en-GB"/>
        </w:rPr>
      </w:pPr>
      <w:r w:rsidRPr="00A61D48">
        <w:rPr>
          <w:rFonts w:ascii="Arial" w:eastAsia="Times New Roman" w:hAnsi="Arial" w:cs="Arial"/>
          <w:color w:val="333333"/>
          <w:sz w:val="21"/>
          <w:szCs w:val="21"/>
          <w:lang w:eastAsia="en-GB"/>
        </w:rPr>
        <w:t xml:space="preserve">A link was found between screen time and </w:t>
      </w:r>
      <w:proofErr w:type="spellStart"/>
      <w:r w:rsidRPr="00A61D48">
        <w:rPr>
          <w:rFonts w:ascii="Arial" w:eastAsia="Times New Roman" w:hAnsi="Arial" w:cs="Arial"/>
          <w:color w:val="333333"/>
          <w:sz w:val="21"/>
          <w:szCs w:val="21"/>
          <w:lang w:eastAsia="en-GB"/>
        </w:rPr>
        <w:t>ponderal</w:t>
      </w:r>
      <w:proofErr w:type="spellEnd"/>
      <w:r w:rsidRPr="00A61D48">
        <w:rPr>
          <w:rFonts w:ascii="Arial" w:eastAsia="Times New Roman" w:hAnsi="Arial" w:cs="Arial"/>
          <w:color w:val="333333"/>
          <w:sz w:val="21"/>
          <w:szCs w:val="21"/>
          <w:lang w:eastAsia="en-GB"/>
        </w:rPr>
        <w:t xml:space="preserve"> index, an indicator of weight in relation to height, and skinfold thickness and fat mass, all indicators of total body fat.</w:t>
      </w:r>
    </w:p>
    <w:p w:rsidR="00A61D48" w:rsidRPr="00A61D48" w:rsidRDefault="00A61D48" w:rsidP="00A61D48">
      <w:pPr>
        <w:shd w:val="clear" w:color="auto" w:fill="FFFFFF"/>
        <w:spacing w:before="240" w:after="240" w:line="300" w:lineRule="atLeast"/>
        <w:rPr>
          <w:rFonts w:ascii="Arial" w:eastAsia="Times New Roman" w:hAnsi="Arial" w:cs="Arial"/>
          <w:color w:val="333333"/>
          <w:sz w:val="21"/>
          <w:szCs w:val="21"/>
          <w:lang w:eastAsia="en-GB"/>
        </w:rPr>
      </w:pPr>
      <w:r w:rsidRPr="00A61D48">
        <w:rPr>
          <w:rFonts w:ascii="Arial" w:eastAsia="Times New Roman" w:hAnsi="Arial" w:cs="Arial"/>
          <w:color w:val="333333"/>
          <w:sz w:val="21"/>
          <w:szCs w:val="21"/>
          <w:lang w:eastAsia="en-GB"/>
        </w:rPr>
        <w:t>These levels were all higher in children reporting more than three hours of daily screen time than in those who said they spent an hour or less on it.</w:t>
      </w:r>
    </w:p>
    <w:p w:rsidR="00A61D48" w:rsidRPr="00A61D48" w:rsidRDefault="00A61D48" w:rsidP="00A61D48">
      <w:pPr>
        <w:shd w:val="clear" w:color="auto" w:fill="FFFFFF"/>
        <w:spacing w:before="240" w:after="240" w:line="300" w:lineRule="atLeast"/>
        <w:rPr>
          <w:rFonts w:ascii="Arial" w:eastAsia="Times New Roman" w:hAnsi="Arial" w:cs="Arial"/>
          <w:color w:val="333333"/>
          <w:sz w:val="21"/>
          <w:szCs w:val="21"/>
          <w:lang w:eastAsia="en-GB"/>
        </w:rPr>
      </w:pPr>
      <w:r w:rsidRPr="00A61D48">
        <w:rPr>
          <w:rFonts w:ascii="Arial" w:eastAsia="Times New Roman" w:hAnsi="Arial" w:cs="Arial"/>
          <w:color w:val="333333"/>
          <w:sz w:val="21"/>
          <w:szCs w:val="21"/>
          <w:lang w:eastAsia="en-GB"/>
        </w:rPr>
        <w:t>The associations remained significant even after taking account of factors, such as household income, family background, puberty stage, and physical activity levels.</w:t>
      </w:r>
    </w:p>
    <w:p w:rsidR="00A61D48" w:rsidRPr="00A61D48" w:rsidRDefault="00A61D48" w:rsidP="00A61D48">
      <w:pPr>
        <w:shd w:val="clear" w:color="auto" w:fill="FFFFFF"/>
        <w:spacing w:before="240" w:after="240" w:line="300" w:lineRule="atLeast"/>
        <w:rPr>
          <w:rFonts w:ascii="Arial" w:eastAsia="Times New Roman" w:hAnsi="Arial" w:cs="Arial"/>
          <w:color w:val="333333"/>
          <w:sz w:val="21"/>
          <w:szCs w:val="21"/>
          <w:lang w:eastAsia="en-GB"/>
        </w:rPr>
      </w:pPr>
      <w:r w:rsidRPr="00A61D48">
        <w:rPr>
          <w:rFonts w:ascii="Arial" w:eastAsia="Times New Roman" w:hAnsi="Arial" w:cs="Arial"/>
          <w:color w:val="333333"/>
          <w:sz w:val="21"/>
          <w:szCs w:val="21"/>
          <w:lang w:eastAsia="en-GB"/>
        </w:rPr>
        <w:t>The researchers also found a strong link between a daily quota of three or more hours of screen time and levels of leptin, the hormone that controls appetite, fasting glucose and insulin resistance.</w:t>
      </w:r>
    </w:p>
    <w:p w:rsidR="00A61D48" w:rsidRPr="00A61D48" w:rsidRDefault="00A61D48" w:rsidP="00A61D48">
      <w:pPr>
        <w:shd w:val="clear" w:color="auto" w:fill="FFFFFF"/>
        <w:spacing w:before="240" w:after="240" w:line="300" w:lineRule="atLeast"/>
        <w:rPr>
          <w:rFonts w:ascii="Arial" w:eastAsia="Times New Roman" w:hAnsi="Arial" w:cs="Arial"/>
          <w:color w:val="333333"/>
          <w:sz w:val="21"/>
          <w:szCs w:val="21"/>
          <w:lang w:eastAsia="en-GB"/>
        </w:rPr>
      </w:pPr>
      <w:r w:rsidRPr="00A61D48">
        <w:rPr>
          <w:rFonts w:ascii="Arial" w:eastAsia="Times New Roman" w:hAnsi="Arial" w:cs="Arial"/>
          <w:color w:val="333333"/>
          <w:sz w:val="21"/>
          <w:szCs w:val="21"/>
          <w:lang w:eastAsia="en-GB"/>
        </w:rPr>
        <w:t xml:space="preserve">Study author </w:t>
      </w:r>
      <w:proofErr w:type="spellStart"/>
      <w:r w:rsidRPr="00A61D48">
        <w:rPr>
          <w:rFonts w:ascii="Arial" w:eastAsia="Times New Roman" w:hAnsi="Arial" w:cs="Arial"/>
          <w:color w:val="333333"/>
          <w:sz w:val="21"/>
          <w:szCs w:val="21"/>
          <w:lang w:eastAsia="en-GB"/>
        </w:rPr>
        <w:t>author</w:t>
      </w:r>
      <w:proofErr w:type="spellEnd"/>
      <w:r w:rsidRPr="00A61D48">
        <w:rPr>
          <w:rFonts w:ascii="Arial" w:eastAsia="Times New Roman" w:hAnsi="Arial" w:cs="Arial"/>
          <w:color w:val="333333"/>
          <w:sz w:val="21"/>
          <w:szCs w:val="21"/>
          <w:lang w:eastAsia="en-GB"/>
        </w:rPr>
        <w:t xml:space="preserve"> Dr Claire Nightingale, from St George's </w:t>
      </w:r>
      <w:proofErr w:type="gramStart"/>
      <w:r w:rsidRPr="00A61D48">
        <w:rPr>
          <w:rFonts w:ascii="Arial" w:eastAsia="Times New Roman" w:hAnsi="Arial" w:cs="Arial"/>
          <w:color w:val="333333"/>
          <w:sz w:val="21"/>
          <w:szCs w:val="21"/>
          <w:lang w:eastAsia="en-GB"/>
        </w:rPr>
        <w:t>college</w:t>
      </w:r>
      <w:proofErr w:type="gramEnd"/>
      <w:r w:rsidRPr="00A61D48">
        <w:rPr>
          <w:rFonts w:ascii="Arial" w:eastAsia="Times New Roman" w:hAnsi="Arial" w:cs="Arial"/>
          <w:color w:val="333333"/>
          <w:sz w:val="21"/>
          <w:szCs w:val="21"/>
          <w:lang w:eastAsia="en-GB"/>
        </w:rPr>
        <w:t xml:space="preserve"> at the University of London, said: "Our findings suggest that reducing screen time may be beneficial in reducing type 2 diabetes risk factors, in both boys and girls and in different ethnic groups from an early age.</w:t>
      </w:r>
    </w:p>
    <w:p w:rsidR="00A61D48" w:rsidRPr="00A61D48" w:rsidRDefault="00A61D48" w:rsidP="00A61D48">
      <w:pPr>
        <w:shd w:val="clear" w:color="auto" w:fill="FFFFFF"/>
        <w:spacing w:before="240" w:after="240" w:line="300" w:lineRule="atLeast"/>
        <w:rPr>
          <w:rFonts w:ascii="Arial" w:eastAsia="Times New Roman" w:hAnsi="Arial" w:cs="Arial"/>
          <w:color w:val="333333"/>
          <w:sz w:val="21"/>
          <w:szCs w:val="21"/>
          <w:lang w:eastAsia="en-GB"/>
        </w:rPr>
      </w:pPr>
      <w:r w:rsidRPr="00A61D48">
        <w:rPr>
          <w:rFonts w:ascii="Arial" w:eastAsia="Times New Roman" w:hAnsi="Arial" w:cs="Arial"/>
          <w:color w:val="333333"/>
          <w:sz w:val="21"/>
          <w:szCs w:val="21"/>
          <w:lang w:eastAsia="en-GB"/>
        </w:rPr>
        <w:t xml:space="preserve">"This is particularly relevant, given rising levels of type 2 diabetes, the early emergence of type 2 diabetes risk, and recent trends suggesting that screen time related activities are increasing in </w:t>
      </w:r>
      <w:proofErr w:type="gramStart"/>
      <w:r w:rsidRPr="00A61D48">
        <w:rPr>
          <w:rFonts w:ascii="Arial" w:eastAsia="Times New Roman" w:hAnsi="Arial" w:cs="Arial"/>
          <w:color w:val="333333"/>
          <w:sz w:val="21"/>
          <w:szCs w:val="21"/>
          <w:lang w:eastAsia="en-GB"/>
        </w:rPr>
        <w:t>childhood</w:t>
      </w:r>
      <w:proofErr w:type="gramEnd"/>
      <w:r w:rsidRPr="00A61D48">
        <w:rPr>
          <w:rFonts w:ascii="Arial" w:eastAsia="Times New Roman" w:hAnsi="Arial" w:cs="Arial"/>
          <w:color w:val="333333"/>
          <w:sz w:val="21"/>
          <w:szCs w:val="21"/>
          <w:lang w:eastAsia="en-GB"/>
        </w:rPr>
        <w:t xml:space="preserve"> and may pattern screen-related behaviours in later life."</w:t>
      </w:r>
    </w:p>
    <w:p w:rsidR="00F34481" w:rsidRDefault="00F34481"/>
    <w:sectPr w:rsidR="00F344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CF0282"/>
    <w:multiLevelType w:val="multilevel"/>
    <w:tmpl w:val="E4F8A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7F5D5D"/>
    <w:multiLevelType w:val="multilevel"/>
    <w:tmpl w:val="0F14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D48"/>
    <w:rsid w:val="00A61D48"/>
    <w:rsid w:val="00F344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A2EC9A-46BE-4B57-BABD-B2F537107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61D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A61D4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A61D4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D4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A61D48"/>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A61D48"/>
    <w:rPr>
      <w:rFonts w:ascii="Times New Roman" w:eastAsia="Times New Roman" w:hAnsi="Times New Roman" w:cs="Times New Roman"/>
      <w:b/>
      <w:bCs/>
      <w:sz w:val="27"/>
      <w:szCs w:val="27"/>
      <w:lang w:eastAsia="en-GB"/>
    </w:rPr>
  </w:style>
  <w:style w:type="character" w:customStyle="1" w:styleId="hide-on-tablet">
    <w:name w:val="hide-on-tablet"/>
    <w:basedOn w:val="DefaultParagraphFont"/>
    <w:rsid w:val="00A61D48"/>
  </w:style>
  <w:style w:type="character" w:customStyle="1" w:styleId="apple-converted-space">
    <w:name w:val="apple-converted-space"/>
    <w:basedOn w:val="DefaultParagraphFont"/>
    <w:rsid w:val="00A61D48"/>
  </w:style>
  <w:style w:type="character" w:customStyle="1" w:styleId="gig-counter-text">
    <w:name w:val="gig-counter-text"/>
    <w:basedOn w:val="DefaultParagraphFont"/>
    <w:rsid w:val="00A61D48"/>
  </w:style>
  <w:style w:type="paragraph" w:customStyle="1" w:styleId="withoutcaption">
    <w:name w:val="withoutcaption"/>
    <w:basedOn w:val="Normal"/>
    <w:rsid w:val="00A61D4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hoto-caption">
    <w:name w:val="photo-caption"/>
    <w:basedOn w:val="DefaultParagraphFont"/>
    <w:rsid w:val="00A61D48"/>
  </w:style>
  <w:style w:type="character" w:customStyle="1" w:styleId="newscaption">
    <w:name w:val="newscaption"/>
    <w:basedOn w:val="DefaultParagraphFont"/>
    <w:rsid w:val="00A61D48"/>
  </w:style>
  <w:style w:type="paragraph" w:styleId="NormalWeb">
    <w:name w:val="Normal (Web)"/>
    <w:basedOn w:val="Normal"/>
    <w:uiPriority w:val="99"/>
    <w:semiHidden/>
    <w:unhideWhenUsed/>
    <w:rsid w:val="00A61D4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61D48"/>
    <w:rPr>
      <w:color w:val="0000FF"/>
      <w:u w:val="single"/>
    </w:rPr>
  </w:style>
  <w:style w:type="paragraph" w:customStyle="1" w:styleId="quote">
    <w:name w:val="quote"/>
    <w:basedOn w:val="Normal"/>
    <w:rsid w:val="00A61D4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A61D4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vjs-control-text">
    <w:name w:val="vjs-control-text"/>
    <w:basedOn w:val="DefaultParagraphFont"/>
    <w:rsid w:val="00A61D48"/>
  </w:style>
  <w:style w:type="character" w:customStyle="1" w:styleId="jq-current-photo">
    <w:name w:val="jq-current-photo"/>
    <w:basedOn w:val="DefaultParagraphFont"/>
    <w:rsid w:val="00A61D48"/>
  </w:style>
  <w:style w:type="character" w:customStyle="1" w:styleId="jq-all-photos">
    <w:name w:val="jq-all-photos"/>
    <w:basedOn w:val="DefaultParagraphFont"/>
    <w:rsid w:val="00A61D48"/>
  </w:style>
  <w:style w:type="paragraph" w:customStyle="1" w:styleId="jq-photo-caption">
    <w:name w:val="jq-photo-caption"/>
    <w:basedOn w:val="Normal"/>
    <w:rsid w:val="00A61D4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0228094">
      <w:bodyDiv w:val="1"/>
      <w:marLeft w:val="0"/>
      <w:marRight w:val="0"/>
      <w:marTop w:val="0"/>
      <w:marBottom w:val="0"/>
      <w:divBdr>
        <w:top w:val="none" w:sz="0" w:space="0" w:color="auto"/>
        <w:left w:val="none" w:sz="0" w:space="0" w:color="auto"/>
        <w:bottom w:val="none" w:sz="0" w:space="0" w:color="auto"/>
        <w:right w:val="none" w:sz="0" w:space="0" w:color="auto"/>
      </w:divBdr>
      <w:divsChild>
        <w:div w:id="1893998338">
          <w:marLeft w:val="0"/>
          <w:marRight w:val="0"/>
          <w:marTop w:val="0"/>
          <w:marBottom w:val="225"/>
          <w:divBdr>
            <w:top w:val="none" w:sz="0" w:space="0" w:color="auto"/>
            <w:left w:val="none" w:sz="0" w:space="0" w:color="auto"/>
            <w:bottom w:val="none" w:sz="0" w:space="0" w:color="auto"/>
            <w:right w:val="none" w:sz="0" w:space="0" w:color="auto"/>
          </w:divBdr>
          <w:divsChild>
            <w:div w:id="1071149710">
              <w:marLeft w:val="0"/>
              <w:marRight w:val="0"/>
              <w:marTop w:val="45"/>
              <w:marBottom w:val="0"/>
              <w:divBdr>
                <w:top w:val="none" w:sz="0" w:space="0" w:color="auto"/>
                <w:left w:val="none" w:sz="0" w:space="0" w:color="auto"/>
                <w:bottom w:val="none" w:sz="0" w:space="0" w:color="auto"/>
                <w:right w:val="none" w:sz="0" w:space="0" w:color="auto"/>
              </w:divBdr>
              <w:divsChild>
                <w:div w:id="1725329931">
                  <w:marLeft w:val="0"/>
                  <w:marRight w:val="0"/>
                  <w:marTop w:val="0"/>
                  <w:marBottom w:val="0"/>
                  <w:divBdr>
                    <w:top w:val="none" w:sz="0" w:space="0" w:color="auto"/>
                    <w:left w:val="none" w:sz="0" w:space="0" w:color="auto"/>
                    <w:bottom w:val="none" w:sz="0" w:space="0" w:color="auto"/>
                    <w:right w:val="none" w:sz="0" w:space="0" w:color="auto"/>
                  </w:divBdr>
                </w:div>
              </w:divsChild>
            </w:div>
            <w:div w:id="1073157998">
              <w:marLeft w:val="0"/>
              <w:marRight w:val="0"/>
              <w:marTop w:val="90"/>
              <w:marBottom w:val="0"/>
              <w:divBdr>
                <w:top w:val="none" w:sz="0" w:space="0" w:color="auto"/>
                <w:left w:val="none" w:sz="0" w:space="0" w:color="auto"/>
                <w:bottom w:val="none" w:sz="0" w:space="0" w:color="auto"/>
                <w:right w:val="none" w:sz="0" w:space="0" w:color="auto"/>
              </w:divBdr>
              <w:divsChild>
                <w:div w:id="715349123">
                  <w:marLeft w:val="0"/>
                  <w:marRight w:val="0"/>
                  <w:marTop w:val="0"/>
                  <w:marBottom w:val="0"/>
                  <w:divBdr>
                    <w:top w:val="none" w:sz="0" w:space="0" w:color="auto"/>
                    <w:left w:val="none" w:sz="0" w:space="0" w:color="auto"/>
                    <w:bottom w:val="none" w:sz="0" w:space="0" w:color="auto"/>
                    <w:right w:val="none" w:sz="0" w:space="0" w:color="auto"/>
                  </w:divBdr>
                  <w:divsChild>
                    <w:div w:id="1301692181">
                      <w:marLeft w:val="0"/>
                      <w:marRight w:val="0"/>
                      <w:marTop w:val="0"/>
                      <w:marBottom w:val="0"/>
                      <w:divBdr>
                        <w:top w:val="none" w:sz="0" w:space="0" w:color="auto"/>
                        <w:left w:val="none" w:sz="0" w:space="0" w:color="auto"/>
                        <w:bottom w:val="none" w:sz="0" w:space="0" w:color="auto"/>
                        <w:right w:val="none" w:sz="0" w:space="0" w:color="auto"/>
                      </w:divBdr>
                      <w:divsChild>
                        <w:div w:id="1981884200">
                          <w:marLeft w:val="0"/>
                          <w:marRight w:val="0"/>
                          <w:marTop w:val="0"/>
                          <w:marBottom w:val="0"/>
                          <w:divBdr>
                            <w:top w:val="none" w:sz="0" w:space="0" w:color="auto"/>
                            <w:left w:val="none" w:sz="0" w:space="0" w:color="auto"/>
                            <w:bottom w:val="none" w:sz="0" w:space="0" w:color="auto"/>
                            <w:right w:val="none" w:sz="0" w:space="0" w:color="auto"/>
                          </w:divBdr>
                        </w:div>
                      </w:divsChild>
                    </w:div>
                    <w:div w:id="1290092891">
                      <w:marLeft w:val="0"/>
                      <w:marRight w:val="0"/>
                      <w:marTop w:val="0"/>
                      <w:marBottom w:val="0"/>
                      <w:divBdr>
                        <w:top w:val="none" w:sz="0" w:space="0" w:color="auto"/>
                        <w:left w:val="none" w:sz="0" w:space="0" w:color="auto"/>
                        <w:bottom w:val="none" w:sz="0" w:space="0" w:color="auto"/>
                        <w:right w:val="none" w:sz="0" w:space="0" w:color="auto"/>
                      </w:divBdr>
                      <w:divsChild>
                        <w:div w:id="1855798271">
                          <w:marLeft w:val="0"/>
                          <w:marRight w:val="0"/>
                          <w:marTop w:val="0"/>
                          <w:marBottom w:val="0"/>
                          <w:divBdr>
                            <w:top w:val="none" w:sz="0" w:space="0" w:color="auto"/>
                            <w:left w:val="none" w:sz="0" w:space="0" w:color="auto"/>
                            <w:bottom w:val="none" w:sz="0" w:space="0" w:color="auto"/>
                            <w:right w:val="none" w:sz="0" w:space="0" w:color="auto"/>
                          </w:divBdr>
                        </w:div>
                      </w:divsChild>
                    </w:div>
                    <w:div w:id="244267084">
                      <w:marLeft w:val="0"/>
                      <w:marRight w:val="0"/>
                      <w:marTop w:val="0"/>
                      <w:marBottom w:val="0"/>
                      <w:divBdr>
                        <w:top w:val="none" w:sz="0" w:space="0" w:color="auto"/>
                        <w:left w:val="none" w:sz="0" w:space="0" w:color="auto"/>
                        <w:bottom w:val="none" w:sz="0" w:space="0" w:color="auto"/>
                        <w:right w:val="none" w:sz="0" w:space="0" w:color="auto"/>
                      </w:divBdr>
                      <w:divsChild>
                        <w:div w:id="68112743">
                          <w:marLeft w:val="0"/>
                          <w:marRight w:val="0"/>
                          <w:marTop w:val="0"/>
                          <w:marBottom w:val="0"/>
                          <w:divBdr>
                            <w:top w:val="none" w:sz="0" w:space="0" w:color="auto"/>
                            <w:left w:val="none" w:sz="0" w:space="0" w:color="auto"/>
                            <w:bottom w:val="none" w:sz="0" w:space="0" w:color="auto"/>
                            <w:right w:val="none" w:sz="0" w:space="0" w:color="auto"/>
                          </w:divBdr>
                        </w:div>
                      </w:divsChild>
                    </w:div>
                    <w:div w:id="1913539249">
                      <w:marLeft w:val="0"/>
                      <w:marRight w:val="0"/>
                      <w:marTop w:val="0"/>
                      <w:marBottom w:val="0"/>
                      <w:divBdr>
                        <w:top w:val="none" w:sz="0" w:space="0" w:color="auto"/>
                        <w:left w:val="none" w:sz="0" w:space="0" w:color="auto"/>
                        <w:bottom w:val="none" w:sz="0" w:space="0" w:color="auto"/>
                        <w:right w:val="none" w:sz="0" w:space="0" w:color="auto"/>
                      </w:divBdr>
                      <w:divsChild>
                        <w:div w:id="2012679322">
                          <w:marLeft w:val="0"/>
                          <w:marRight w:val="0"/>
                          <w:marTop w:val="0"/>
                          <w:marBottom w:val="0"/>
                          <w:divBdr>
                            <w:top w:val="none" w:sz="0" w:space="0" w:color="auto"/>
                            <w:left w:val="none" w:sz="0" w:space="0" w:color="auto"/>
                            <w:bottom w:val="none" w:sz="0" w:space="0" w:color="auto"/>
                            <w:right w:val="none" w:sz="0" w:space="0" w:color="auto"/>
                          </w:divBdr>
                        </w:div>
                      </w:divsChild>
                    </w:div>
                    <w:div w:id="1089084131">
                      <w:marLeft w:val="0"/>
                      <w:marRight w:val="0"/>
                      <w:marTop w:val="0"/>
                      <w:marBottom w:val="0"/>
                      <w:divBdr>
                        <w:top w:val="none" w:sz="0" w:space="0" w:color="auto"/>
                        <w:left w:val="none" w:sz="0" w:space="0" w:color="auto"/>
                        <w:bottom w:val="none" w:sz="0" w:space="0" w:color="auto"/>
                        <w:right w:val="none" w:sz="0" w:space="0" w:color="auto"/>
                      </w:divBdr>
                      <w:divsChild>
                        <w:div w:id="318506808">
                          <w:marLeft w:val="0"/>
                          <w:marRight w:val="0"/>
                          <w:marTop w:val="0"/>
                          <w:marBottom w:val="0"/>
                          <w:divBdr>
                            <w:top w:val="none" w:sz="0" w:space="0" w:color="auto"/>
                            <w:left w:val="none" w:sz="0" w:space="0" w:color="auto"/>
                            <w:bottom w:val="none" w:sz="0" w:space="0" w:color="auto"/>
                            <w:right w:val="none" w:sz="0" w:space="0" w:color="auto"/>
                          </w:divBdr>
                        </w:div>
                        <w:div w:id="1995572801">
                          <w:marLeft w:val="15"/>
                          <w:marRight w:val="0"/>
                          <w:marTop w:val="0"/>
                          <w:marBottom w:val="0"/>
                          <w:divBdr>
                            <w:top w:val="none" w:sz="0" w:space="0" w:color="auto"/>
                            <w:left w:val="none" w:sz="0" w:space="0" w:color="auto"/>
                            <w:bottom w:val="none" w:sz="0" w:space="0" w:color="auto"/>
                            <w:right w:val="none" w:sz="0" w:space="0" w:color="auto"/>
                          </w:divBdr>
                        </w:div>
                      </w:divsChild>
                    </w:div>
                    <w:div w:id="833570956">
                      <w:marLeft w:val="0"/>
                      <w:marRight w:val="0"/>
                      <w:marTop w:val="0"/>
                      <w:marBottom w:val="0"/>
                      <w:divBdr>
                        <w:top w:val="none" w:sz="0" w:space="0" w:color="auto"/>
                        <w:left w:val="none" w:sz="0" w:space="0" w:color="auto"/>
                        <w:bottom w:val="none" w:sz="0" w:space="0" w:color="auto"/>
                        <w:right w:val="none" w:sz="0" w:space="0" w:color="auto"/>
                      </w:divBdr>
                      <w:divsChild>
                        <w:div w:id="1030490936">
                          <w:marLeft w:val="0"/>
                          <w:marRight w:val="0"/>
                          <w:marTop w:val="0"/>
                          <w:marBottom w:val="0"/>
                          <w:divBdr>
                            <w:top w:val="none" w:sz="0" w:space="0" w:color="auto"/>
                            <w:left w:val="none" w:sz="0" w:space="0" w:color="auto"/>
                            <w:bottom w:val="none" w:sz="0" w:space="0" w:color="auto"/>
                            <w:right w:val="none" w:sz="0" w:space="0" w:color="auto"/>
                          </w:divBdr>
                        </w:div>
                        <w:div w:id="1684435208">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975454">
          <w:marLeft w:val="0"/>
          <w:marRight w:val="0"/>
          <w:marTop w:val="0"/>
          <w:marBottom w:val="225"/>
          <w:divBdr>
            <w:top w:val="none" w:sz="0" w:space="0" w:color="auto"/>
            <w:left w:val="none" w:sz="0" w:space="0" w:color="auto"/>
            <w:bottom w:val="none" w:sz="0" w:space="0" w:color="auto"/>
            <w:right w:val="none" w:sz="0" w:space="0" w:color="auto"/>
          </w:divBdr>
          <w:divsChild>
            <w:div w:id="1702436894">
              <w:marLeft w:val="0"/>
              <w:marRight w:val="0"/>
              <w:marTop w:val="0"/>
              <w:marBottom w:val="0"/>
              <w:divBdr>
                <w:top w:val="none" w:sz="0" w:space="0" w:color="auto"/>
                <w:left w:val="none" w:sz="0" w:space="0" w:color="auto"/>
                <w:bottom w:val="none" w:sz="0" w:space="0" w:color="auto"/>
                <w:right w:val="none" w:sz="0" w:space="0" w:color="auto"/>
              </w:divBdr>
              <w:divsChild>
                <w:div w:id="2046981691">
                  <w:marLeft w:val="0"/>
                  <w:marRight w:val="0"/>
                  <w:marTop w:val="0"/>
                  <w:marBottom w:val="0"/>
                  <w:divBdr>
                    <w:top w:val="none" w:sz="0" w:space="0" w:color="auto"/>
                    <w:left w:val="none" w:sz="0" w:space="0" w:color="auto"/>
                    <w:bottom w:val="none" w:sz="0" w:space="0" w:color="auto"/>
                    <w:right w:val="none" w:sz="0" w:space="0" w:color="auto"/>
                  </w:divBdr>
                </w:div>
                <w:div w:id="2000841581">
                  <w:marLeft w:val="0"/>
                  <w:marRight w:val="0"/>
                  <w:marTop w:val="0"/>
                  <w:marBottom w:val="0"/>
                  <w:divBdr>
                    <w:top w:val="none" w:sz="0" w:space="0" w:color="auto"/>
                    <w:left w:val="none" w:sz="0" w:space="0" w:color="auto"/>
                    <w:bottom w:val="none" w:sz="0" w:space="0" w:color="auto"/>
                    <w:right w:val="none" w:sz="0" w:space="0" w:color="auto"/>
                  </w:divBdr>
                </w:div>
                <w:div w:id="1451629572">
                  <w:blockQuote w:val="1"/>
                  <w:marLeft w:val="0"/>
                  <w:marRight w:val="0"/>
                  <w:marTop w:val="0"/>
                  <w:marBottom w:val="0"/>
                  <w:divBdr>
                    <w:top w:val="single" w:sz="6" w:space="19" w:color="D4D4D4"/>
                    <w:left w:val="none" w:sz="0" w:space="15" w:color="auto"/>
                    <w:bottom w:val="single" w:sz="6" w:space="19" w:color="D4D4D4"/>
                    <w:right w:val="none" w:sz="0" w:space="31" w:color="auto"/>
                  </w:divBdr>
                </w:div>
                <w:div w:id="441339320">
                  <w:marLeft w:val="0"/>
                  <w:marRight w:val="0"/>
                  <w:marTop w:val="0"/>
                  <w:marBottom w:val="0"/>
                  <w:divBdr>
                    <w:top w:val="none" w:sz="0" w:space="0" w:color="auto"/>
                    <w:left w:val="none" w:sz="0" w:space="0" w:color="auto"/>
                    <w:bottom w:val="none" w:sz="0" w:space="0" w:color="auto"/>
                    <w:right w:val="none" w:sz="0" w:space="0" w:color="auto"/>
                  </w:divBdr>
                  <w:divsChild>
                    <w:div w:id="1377121614">
                      <w:marLeft w:val="0"/>
                      <w:marRight w:val="0"/>
                      <w:marTop w:val="0"/>
                      <w:marBottom w:val="0"/>
                      <w:divBdr>
                        <w:top w:val="none" w:sz="0" w:space="0" w:color="auto"/>
                        <w:left w:val="none" w:sz="0" w:space="0" w:color="auto"/>
                        <w:bottom w:val="none" w:sz="0" w:space="0" w:color="auto"/>
                        <w:right w:val="none" w:sz="0" w:space="0" w:color="auto"/>
                      </w:divBdr>
                      <w:divsChild>
                        <w:div w:id="1179810723">
                          <w:marLeft w:val="0"/>
                          <w:marRight w:val="0"/>
                          <w:marTop w:val="0"/>
                          <w:marBottom w:val="0"/>
                          <w:divBdr>
                            <w:top w:val="none" w:sz="0" w:space="0" w:color="auto"/>
                            <w:left w:val="none" w:sz="0" w:space="0" w:color="auto"/>
                            <w:bottom w:val="none" w:sz="0" w:space="0" w:color="auto"/>
                            <w:right w:val="none" w:sz="0" w:space="0" w:color="auto"/>
                          </w:divBdr>
                          <w:divsChild>
                            <w:div w:id="147679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768101">
                  <w:marLeft w:val="0"/>
                  <w:marRight w:val="0"/>
                  <w:marTop w:val="0"/>
                  <w:marBottom w:val="0"/>
                  <w:divBdr>
                    <w:top w:val="none" w:sz="0" w:space="0" w:color="auto"/>
                    <w:left w:val="none" w:sz="0" w:space="0" w:color="auto"/>
                    <w:bottom w:val="none" w:sz="0" w:space="0" w:color="auto"/>
                    <w:right w:val="none" w:sz="0" w:space="0" w:color="auto"/>
                  </w:divBdr>
                  <w:divsChild>
                    <w:div w:id="148909029">
                      <w:marLeft w:val="0"/>
                      <w:marRight w:val="0"/>
                      <w:marTop w:val="0"/>
                      <w:marBottom w:val="0"/>
                      <w:divBdr>
                        <w:top w:val="none" w:sz="0" w:space="0" w:color="auto"/>
                        <w:left w:val="none" w:sz="0" w:space="0" w:color="auto"/>
                        <w:bottom w:val="none" w:sz="0" w:space="0" w:color="auto"/>
                        <w:right w:val="none" w:sz="0" w:space="0" w:color="auto"/>
                      </w:divBdr>
                      <w:divsChild>
                        <w:div w:id="1131165395">
                          <w:marLeft w:val="0"/>
                          <w:marRight w:val="0"/>
                          <w:marTop w:val="0"/>
                          <w:marBottom w:val="0"/>
                          <w:divBdr>
                            <w:top w:val="none" w:sz="0" w:space="0" w:color="auto"/>
                            <w:left w:val="none" w:sz="0" w:space="0" w:color="auto"/>
                            <w:bottom w:val="none" w:sz="0" w:space="0" w:color="auto"/>
                            <w:right w:val="none" w:sz="0" w:space="0" w:color="auto"/>
                          </w:divBdr>
                          <w:divsChild>
                            <w:div w:id="1733845664">
                              <w:marLeft w:val="0"/>
                              <w:marRight w:val="0"/>
                              <w:marTop w:val="0"/>
                              <w:marBottom w:val="0"/>
                              <w:divBdr>
                                <w:top w:val="none" w:sz="0" w:space="0" w:color="auto"/>
                                <w:left w:val="none" w:sz="0" w:space="0" w:color="auto"/>
                                <w:bottom w:val="none" w:sz="0" w:space="0" w:color="auto"/>
                                <w:right w:val="none" w:sz="0" w:space="0" w:color="auto"/>
                              </w:divBdr>
                              <w:divsChild>
                                <w:div w:id="1985885925">
                                  <w:marLeft w:val="0"/>
                                  <w:marRight w:val="0"/>
                                  <w:marTop w:val="0"/>
                                  <w:marBottom w:val="0"/>
                                  <w:divBdr>
                                    <w:top w:val="none" w:sz="0" w:space="0" w:color="auto"/>
                                    <w:left w:val="none" w:sz="0" w:space="0" w:color="auto"/>
                                    <w:bottom w:val="none" w:sz="0" w:space="0" w:color="auto"/>
                                    <w:right w:val="none" w:sz="0" w:space="0" w:color="auto"/>
                                  </w:divBdr>
                                  <w:divsChild>
                                    <w:div w:id="1628395466">
                                      <w:marLeft w:val="0"/>
                                      <w:marRight w:val="0"/>
                                      <w:marTop w:val="0"/>
                                      <w:marBottom w:val="0"/>
                                      <w:divBdr>
                                        <w:top w:val="none" w:sz="0" w:space="0" w:color="auto"/>
                                        <w:left w:val="none" w:sz="0" w:space="0" w:color="auto"/>
                                        <w:bottom w:val="none" w:sz="0" w:space="0" w:color="auto"/>
                                        <w:right w:val="none" w:sz="0" w:space="0" w:color="auto"/>
                                      </w:divBdr>
                                    </w:div>
                                  </w:divsChild>
                                </w:div>
                                <w:div w:id="1031105184">
                                  <w:marLeft w:val="0"/>
                                  <w:marRight w:val="0"/>
                                  <w:marTop w:val="0"/>
                                  <w:marBottom w:val="0"/>
                                  <w:divBdr>
                                    <w:top w:val="none" w:sz="0" w:space="0" w:color="auto"/>
                                    <w:left w:val="none" w:sz="0" w:space="0" w:color="auto"/>
                                    <w:bottom w:val="none" w:sz="0" w:space="0" w:color="auto"/>
                                    <w:right w:val="none" w:sz="0" w:space="0" w:color="auto"/>
                                  </w:divBdr>
                                  <w:divsChild>
                                    <w:div w:id="1595549400">
                                      <w:marLeft w:val="0"/>
                                      <w:marRight w:val="0"/>
                                      <w:marTop w:val="0"/>
                                      <w:marBottom w:val="0"/>
                                      <w:divBdr>
                                        <w:top w:val="none" w:sz="0" w:space="0" w:color="auto"/>
                                        <w:left w:val="none" w:sz="0" w:space="0" w:color="auto"/>
                                        <w:bottom w:val="none" w:sz="0" w:space="0" w:color="auto"/>
                                        <w:right w:val="none" w:sz="0" w:space="0" w:color="auto"/>
                                      </w:divBdr>
                                    </w:div>
                                  </w:divsChild>
                                </w:div>
                                <w:div w:id="425155236">
                                  <w:marLeft w:val="0"/>
                                  <w:marRight w:val="0"/>
                                  <w:marTop w:val="0"/>
                                  <w:marBottom w:val="0"/>
                                  <w:divBdr>
                                    <w:top w:val="none" w:sz="0" w:space="0" w:color="auto"/>
                                    <w:left w:val="none" w:sz="0" w:space="0" w:color="auto"/>
                                    <w:bottom w:val="none" w:sz="0" w:space="0" w:color="auto"/>
                                    <w:right w:val="none" w:sz="0" w:space="0" w:color="auto"/>
                                  </w:divBdr>
                                  <w:divsChild>
                                    <w:div w:id="392584426">
                                      <w:marLeft w:val="0"/>
                                      <w:marRight w:val="0"/>
                                      <w:marTop w:val="0"/>
                                      <w:marBottom w:val="0"/>
                                      <w:divBdr>
                                        <w:top w:val="none" w:sz="0" w:space="0" w:color="auto"/>
                                        <w:left w:val="none" w:sz="0" w:space="0" w:color="auto"/>
                                        <w:bottom w:val="none" w:sz="0" w:space="0" w:color="auto"/>
                                        <w:right w:val="none" w:sz="0" w:space="0" w:color="auto"/>
                                      </w:divBdr>
                                    </w:div>
                                  </w:divsChild>
                                </w:div>
                                <w:div w:id="372774542">
                                  <w:marLeft w:val="0"/>
                                  <w:marRight w:val="0"/>
                                  <w:marTop w:val="0"/>
                                  <w:marBottom w:val="0"/>
                                  <w:divBdr>
                                    <w:top w:val="none" w:sz="0" w:space="0" w:color="auto"/>
                                    <w:left w:val="none" w:sz="0" w:space="0" w:color="auto"/>
                                    <w:bottom w:val="none" w:sz="0" w:space="0" w:color="auto"/>
                                    <w:right w:val="none" w:sz="0" w:space="0" w:color="auto"/>
                                  </w:divBdr>
                                  <w:divsChild>
                                    <w:div w:id="186779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50745">
                          <w:marLeft w:val="0"/>
                          <w:marRight w:val="0"/>
                          <w:marTop w:val="0"/>
                          <w:marBottom w:val="0"/>
                          <w:divBdr>
                            <w:top w:val="none" w:sz="0" w:space="0" w:color="auto"/>
                            <w:left w:val="none" w:sz="0" w:space="0" w:color="auto"/>
                            <w:bottom w:val="none" w:sz="0" w:space="0" w:color="auto"/>
                            <w:right w:val="none" w:sz="0" w:space="0" w:color="auto"/>
                          </w:divBdr>
                        </w:div>
                      </w:divsChild>
                    </w:div>
                    <w:div w:id="2017227162">
                      <w:marLeft w:val="0"/>
                      <w:marRight w:val="0"/>
                      <w:marTop w:val="0"/>
                      <w:marBottom w:val="0"/>
                      <w:divBdr>
                        <w:top w:val="none" w:sz="0" w:space="0" w:color="auto"/>
                        <w:left w:val="none" w:sz="0" w:space="0" w:color="auto"/>
                        <w:bottom w:val="none" w:sz="0" w:space="0" w:color="auto"/>
                        <w:right w:val="none" w:sz="0" w:space="0" w:color="auto"/>
                      </w:divBdr>
                    </w:div>
                    <w:div w:id="1017997156">
                      <w:marLeft w:val="0"/>
                      <w:marRight w:val="0"/>
                      <w:marTop w:val="0"/>
                      <w:marBottom w:val="0"/>
                      <w:divBdr>
                        <w:top w:val="none" w:sz="0" w:space="0" w:color="auto"/>
                        <w:left w:val="none" w:sz="0" w:space="0" w:color="auto"/>
                        <w:bottom w:val="none" w:sz="0" w:space="0" w:color="auto"/>
                        <w:right w:val="none" w:sz="0" w:space="0" w:color="auto"/>
                      </w:divBdr>
                    </w:div>
                    <w:div w:id="789515109">
                      <w:marLeft w:val="-120"/>
                      <w:marRight w:val="0"/>
                      <w:marTop w:val="0"/>
                      <w:marBottom w:val="0"/>
                      <w:divBdr>
                        <w:top w:val="none" w:sz="0" w:space="0" w:color="auto"/>
                        <w:left w:val="none" w:sz="0" w:space="0" w:color="auto"/>
                        <w:bottom w:val="none" w:sz="0" w:space="0" w:color="auto"/>
                        <w:right w:val="none" w:sz="0" w:space="0" w:color="auto"/>
                      </w:divBdr>
                      <w:divsChild>
                        <w:div w:id="156528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521</Words>
  <Characters>2973</Characters>
  <Application>Microsoft Office Word</Application>
  <DocSecurity>0</DocSecurity>
  <Lines>24</Lines>
  <Paragraphs>6</Paragraphs>
  <ScaleCrop>false</ScaleCrop>
  <Company/>
  <LinksUpToDate>false</LinksUpToDate>
  <CharactersWithSpaces>3488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2017-05-17T14:31:00Z</dcterms:created>
  <dcterms:modified xsi:type="dcterms:W3CDTF">2017-05-17T14:33:00Z</dcterms:modified>
</cp:coreProperties>
</file>