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F97" w:rsidRPr="00851F97" w:rsidRDefault="00851F97" w:rsidP="00851F97">
      <w:pPr>
        <w:shd w:val="clear" w:color="auto" w:fill="FFFFFF"/>
        <w:spacing w:after="100" w:line="240" w:lineRule="auto"/>
        <w:outlineLvl w:val="0"/>
        <w:rPr>
          <w:rFonts w:ascii="Georgia" w:eastAsia="Times New Roman" w:hAnsi="Georgia" w:cs="Times New Roman"/>
          <w:color w:val="333333"/>
          <w:kern w:val="36"/>
          <w:sz w:val="48"/>
          <w:szCs w:val="48"/>
          <w:lang w:eastAsia="en-GB"/>
        </w:rPr>
      </w:pPr>
      <w:proofErr w:type="spellStart"/>
      <w:r w:rsidRPr="00851F97">
        <w:rPr>
          <w:rFonts w:ascii="Georgia" w:eastAsia="Times New Roman" w:hAnsi="Georgia" w:cs="Times New Roman"/>
          <w:color w:val="333333"/>
          <w:kern w:val="36"/>
          <w:sz w:val="48"/>
          <w:szCs w:val="48"/>
          <w:lang w:eastAsia="en-GB"/>
        </w:rPr>
        <w:t>Screentime</w:t>
      </w:r>
      <w:proofErr w:type="spellEnd"/>
      <w:r w:rsidRPr="00851F97">
        <w:rPr>
          <w:rFonts w:ascii="Georgia" w:eastAsia="Times New Roman" w:hAnsi="Georgia" w:cs="Times New Roman"/>
          <w:color w:val="333333"/>
          <w:kern w:val="36"/>
          <w:sz w:val="48"/>
          <w:szCs w:val="48"/>
          <w:lang w:eastAsia="en-GB"/>
        </w:rPr>
        <w:t xml:space="preserve"> linked to greater diabetes risk among children</w:t>
      </w:r>
    </w:p>
    <w:p w:rsidR="00851F97" w:rsidRPr="00851F97" w:rsidRDefault="00851F97" w:rsidP="00851F97">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p>
    <w:p w:rsidR="00851F97" w:rsidRPr="00851F97" w:rsidRDefault="00851F97" w:rsidP="00851F97">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p>
    <w:p w:rsidR="00851F97" w:rsidRPr="00851F97" w:rsidRDefault="00851F97" w:rsidP="00851F97">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p>
    <w:p w:rsidR="00851F97" w:rsidRPr="00851F97" w:rsidRDefault="00851F97" w:rsidP="00851F97">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r w:rsidRPr="00851F97">
        <w:rPr>
          <w:rFonts w:ascii="Georgia" w:eastAsia="Times New Roman" w:hAnsi="Georgia" w:cs="Times New Roman"/>
          <w:color w:val="333333"/>
          <w:sz w:val="27"/>
          <w:szCs w:val="27"/>
          <w:lang w:eastAsia="en-GB"/>
        </w:rPr>
        <w:t>View more sharing options</w:t>
      </w:r>
    </w:p>
    <w:p w:rsidR="00851F97" w:rsidRPr="00851F97" w:rsidRDefault="00851F97" w:rsidP="00851F97">
      <w:pPr>
        <w:shd w:val="clear" w:color="auto" w:fill="FFFFFF"/>
        <w:spacing w:after="0" w:line="240" w:lineRule="auto"/>
        <w:rPr>
          <w:rFonts w:ascii="Helvetica" w:eastAsia="Times New Roman" w:hAnsi="Helvetica" w:cs="Helvetica"/>
          <w:color w:val="767676"/>
          <w:sz w:val="27"/>
          <w:szCs w:val="27"/>
          <w:lang w:eastAsia="en-GB"/>
        </w:rPr>
      </w:pPr>
      <w:r w:rsidRPr="00851F97">
        <w:rPr>
          <w:rFonts w:ascii="Helvetica" w:eastAsia="Times New Roman" w:hAnsi="Helvetica" w:cs="Helvetica"/>
          <w:color w:val="767676"/>
          <w:sz w:val="27"/>
          <w:szCs w:val="27"/>
          <w:lang w:eastAsia="en-GB"/>
        </w:rPr>
        <w:t> This article is </w:t>
      </w:r>
      <w:r w:rsidRPr="00851F97">
        <w:rPr>
          <w:rFonts w:ascii="Helvetica" w:eastAsia="Times New Roman" w:hAnsi="Helvetica" w:cs="Helvetica"/>
          <w:b/>
          <w:bCs/>
          <w:color w:val="767676"/>
          <w:sz w:val="27"/>
          <w:szCs w:val="27"/>
          <w:lang w:eastAsia="en-GB"/>
        </w:rPr>
        <w:t>2 months old</w:t>
      </w:r>
    </w:p>
    <w:p w:rsidR="00851F97" w:rsidRPr="00851F97" w:rsidRDefault="00851F97" w:rsidP="00851F97">
      <w:pPr>
        <w:shd w:val="clear" w:color="auto" w:fill="FFFFFF"/>
        <w:spacing w:after="0" w:line="240" w:lineRule="auto"/>
        <w:jc w:val="right"/>
        <w:rPr>
          <w:rFonts w:ascii="Georgia" w:eastAsia="Times New Roman" w:hAnsi="Georgia" w:cs="Times New Roman"/>
          <w:color w:val="005689"/>
          <w:sz w:val="24"/>
          <w:szCs w:val="24"/>
          <w:lang w:eastAsia="en-GB"/>
        </w:rPr>
      </w:pPr>
      <w:r w:rsidRPr="00851F97">
        <w:rPr>
          <w:rFonts w:ascii="Georgia" w:eastAsia="Times New Roman" w:hAnsi="Georgia" w:cs="Times New Roman"/>
          <w:color w:val="333333"/>
          <w:sz w:val="27"/>
          <w:szCs w:val="27"/>
          <w:lang w:eastAsia="en-GB"/>
        </w:rPr>
        <w:fldChar w:fldCharType="begin"/>
      </w:r>
      <w:r w:rsidRPr="00851F97">
        <w:rPr>
          <w:rFonts w:ascii="Georgia" w:eastAsia="Times New Roman" w:hAnsi="Georgia" w:cs="Times New Roman"/>
          <w:color w:val="333333"/>
          <w:sz w:val="27"/>
          <w:szCs w:val="27"/>
          <w:lang w:eastAsia="en-GB"/>
        </w:rPr>
        <w:instrText xml:space="preserve"> HYPERLINK "https://www.theguardian.com/science/2017/mar/13/screentime-linked-to-greater-diabetes-risk-among-children" \l "comments" </w:instrText>
      </w:r>
      <w:r w:rsidRPr="00851F97">
        <w:rPr>
          <w:rFonts w:ascii="Georgia" w:eastAsia="Times New Roman" w:hAnsi="Georgia" w:cs="Times New Roman"/>
          <w:color w:val="333333"/>
          <w:sz w:val="27"/>
          <w:szCs w:val="27"/>
          <w:lang w:eastAsia="en-GB"/>
        </w:rPr>
        <w:fldChar w:fldCharType="separate"/>
      </w:r>
    </w:p>
    <w:p w:rsidR="00851F97" w:rsidRPr="00851F97" w:rsidRDefault="00851F97" w:rsidP="00851F97">
      <w:pPr>
        <w:shd w:val="clear" w:color="auto" w:fill="FFFFFF"/>
        <w:spacing w:after="0" w:line="240" w:lineRule="auto"/>
        <w:jc w:val="right"/>
        <w:outlineLvl w:val="2"/>
        <w:rPr>
          <w:rFonts w:ascii="Times New Roman" w:eastAsia="Times New Roman" w:hAnsi="Times New Roman" w:cs="Times New Roman"/>
          <w:sz w:val="27"/>
          <w:szCs w:val="27"/>
          <w:lang w:eastAsia="en-GB"/>
        </w:rPr>
      </w:pPr>
      <w:r w:rsidRPr="00851F97">
        <w:rPr>
          <w:rFonts w:ascii="Georgia" w:eastAsia="Times New Roman" w:hAnsi="Georgia" w:cs="Times New Roman"/>
          <w:color w:val="005689"/>
          <w:sz w:val="27"/>
          <w:szCs w:val="27"/>
          <w:lang w:eastAsia="en-GB"/>
        </w:rPr>
        <w:t>Comments</w:t>
      </w:r>
    </w:p>
    <w:p w:rsidR="00851F97" w:rsidRPr="00851F97" w:rsidRDefault="00851F97" w:rsidP="00851F97">
      <w:pPr>
        <w:shd w:val="clear" w:color="auto" w:fill="FFFFFF"/>
        <w:spacing w:after="0" w:line="240" w:lineRule="auto"/>
        <w:jc w:val="right"/>
        <w:rPr>
          <w:rFonts w:ascii="Georgia" w:eastAsia="Times New Roman" w:hAnsi="Georgia" w:cs="Times New Roman"/>
          <w:color w:val="333333"/>
          <w:sz w:val="27"/>
          <w:szCs w:val="27"/>
          <w:lang w:eastAsia="en-GB"/>
        </w:rPr>
      </w:pPr>
      <w:r w:rsidRPr="00851F97">
        <w:rPr>
          <w:rFonts w:ascii="Helvetica" w:eastAsia="Times New Roman" w:hAnsi="Helvetica" w:cs="Helvetica"/>
          <w:b/>
          <w:bCs/>
          <w:color w:val="005689"/>
          <w:sz w:val="27"/>
          <w:szCs w:val="27"/>
          <w:lang w:eastAsia="en-GB"/>
        </w:rPr>
        <w:t>92</w:t>
      </w:r>
      <w:r w:rsidRPr="00851F97">
        <w:rPr>
          <w:rFonts w:ascii="Georgia" w:eastAsia="Times New Roman" w:hAnsi="Georgia" w:cs="Times New Roman"/>
          <w:color w:val="333333"/>
          <w:sz w:val="27"/>
          <w:szCs w:val="27"/>
          <w:lang w:eastAsia="en-GB"/>
        </w:rPr>
        <w:fldChar w:fldCharType="end"/>
      </w:r>
    </w:p>
    <w:p w:rsidR="00851F97" w:rsidRPr="00851F97" w:rsidRDefault="00851F97" w:rsidP="00851F97">
      <w:pPr>
        <w:shd w:val="clear" w:color="auto" w:fill="FFFFFF"/>
        <w:spacing w:after="0" w:line="240" w:lineRule="auto"/>
        <w:rPr>
          <w:rFonts w:ascii="Georgia" w:eastAsia="Times New Roman" w:hAnsi="Georgia" w:cs="Times New Roman"/>
          <w:b/>
          <w:bCs/>
          <w:color w:val="767676"/>
          <w:sz w:val="27"/>
          <w:szCs w:val="27"/>
          <w:lang w:eastAsia="en-GB"/>
        </w:rPr>
      </w:pPr>
      <w:hyperlink r:id="rId5" w:history="1">
        <w:r w:rsidRPr="00851F97">
          <w:rPr>
            <w:rFonts w:ascii="Georgia" w:eastAsia="Times New Roman" w:hAnsi="Georgia" w:cs="Times New Roman"/>
            <w:b/>
            <w:bCs/>
            <w:color w:val="005689"/>
            <w:sz w:val="27"/>
            <w:szCs w:val="27"/>
            <w:u w:val="single"/>
            <w:lang w:eastAsia="en-GB"/>
          </w:rPr>
          <w:t>Nicola Davis</w:t>
        </w:r>
      </w:hyperlink>
    </w:p>
    <w:p w:rsidR="00851F97" w:rsidRPr="00851F97" w:rsidRDefault="00851F97" w:rsidP="00851F97">
      <w:pPr>
        <w:shd w:val="clear" w:color="auto" w:fill="FFFFFF"/>
        <w:spacing w:after="0" w:line="240" w:lineRule="auto"/>
        <w:rPr>
          <w:rFonts w:ascii="Georgia" w:eastAsia="Times New Roman" w:hAnsi="Georgia" w:cs="Times New Roman"/>
          <w:color w:val="333333"/>
          <w:sz w:val="27"/>
          <w:szCs w:val="27"/>
          <w:lang w:eastAsia="en-GB"/>
        </w:rPr>
      </w:pPr>
      <w:r w:rsidRPr="00851F97">
        <w:rPr>
          <w:rFonts w:ascii="Georgia" w:eastAsia="Times New Roman" w:hAnsi="Georgia" w:cs="Times New Roman"/>
          <w:color w:val="333333"/>
          <w:sz w:val="27"/>
          <w:szCs w:val="27"/>
          <w:lang w:eastAsia="en-GB"/>
        </w:rPr>
        <w:t> </w:t>
      </w:r>
    </w:p>
    <w:p w:rsidR="00851F97" w:rsidRPr="00851F97" w:rsidRDefault="00851F97" w:rsidP="00851F97">
      <w:pPr>
        <w:shd w:val="clear" w:color="auto" w:fill="FFFFFF"/>
        <w:spacing w:after="100" w:afterAutospacing="1" w:line="240" w:lineRule="auto"/>
        <w:rPr>
          <w:rFonts w:ascii="Helvetica" w:eastAsia="Times New Roman" w:hAnsi="Helvetica" w:cs="Helvetica"/>
          <w:color w:val="767676"/>
          <w:sz w:val="27"/>
          <w:szCs w:val="27"/>
          <w:lang w:eastAsia="en-GB"/>
        </w:rPr>
      </w:pPr>
      <w:r w:rsidRPr="00851F97">
        <w:rPr>
          <w:rFonts w:ascii="Helvetica" w:eastAsia="Times New Roman" w:hAnsi="Helvetica" w:cs="Helvetica"/>
          <w:color w:val="767676"/>
          <w:sz w:val="27"/>
          <w:szCs w:val="27"/>
          <w:lang w:eastAsia="en-GB"/>
        </w:rPr>
        <w:t>Monday 13 March 2017 23.30 </w:t>
      </w:r>
      <w:proofErr w:type="spellStart"/>
      <w:r w:rsidRPr="00851F97">
        <w:rPr>
          <w:rFonts w:ascii="Helvetica" w:eastAsia="Times New Roman" w:hAnsi="Helvetica" w:cs="Helvetica"/>
          <w:color w:val="767676"/>
          <w:sz w:val="27"/>
          <w:szCs w:val="27"/>
          <w:lang w:eastAsia="en-GB"/>
        </w:rPr>
        <w:t>GMTLast</w:t>
      </w:r>
      <w:proofErr w:type="spellEnd"/>
      <w:r w:rsidRPr="00851F97">
        <w:rPr>
          <w:rFonts w:ascii="Helvetica" w:eastAsia="Times New Roman" w:hAnsi="Helvetica" w:cs="Helvetica"/>
          <w:color w:val="767676"/>
          <w:sz w:val="27"/>
          <w:szCs w:val="27"/>
          <w:lang w:eastAsia="en-GB"/>
        </w:rPr>
        <w:t xml:space="preserve"> modified on Tuesday 14 March 2017 13.02 GMT</w:t>
      </w:r>
    </w:p>
    <w:p w:rsidR="00851F97" w:rsidRPr="00851F97" w:rsidRDefault="00851F97" w:rsidP="00851F97">
      <w:pPr>
        <w:shd w:val="clear" w:color="auto" w:fill="FFFFFF"/>
        <w:spacing w:after="100" w:afterAutospacing="1" w:line="240" w:lineRule="auto"/>
        <w:rPr>
          <w:rFonts w:ascii="Georgia" w:eastAsia="Times New Roman" w:hAnsi="Georgia" w:cs="Times New Roman"/>
          <w:color w:val="767676"/>
          <w:sz w:val="27"/>
          <w:szCs w:val="27"/>
          <w:lang w:eastAsia="en-GB"/>
        </w:rPr>
      </w:pPr>
      <w:bookmarkStart w:id="0" w:name="_GoBack"/>
      <w:r w:rsidRPr="00851F97">
        <w:rPr>
          <w:rFonts w:ascii="Georgia" w:eastAsia="Times New Roman" w:hAnsi="Georgia" w:cs="Times New Roman"/>
          <w:color w:val="767676"/>
          <w:sz w:val="27"/>
          <w:szCs w:val="27"/>
          <w:lang w:eastAsia="en-GB"/>
        </w:rPr>
        <w:t>Spending over three hours watching TV or playing computer games every day increases risk of type 2 diabetes in childhood, study says</w:t>
      </w:r>
    </w:p>
    <w:bookmarkEnd w:id="0"/>
    <w:p w:rsidR="00851F97" w:rsidRPr="00851F97" w:rsidRDefault="00851F97" w:rsidP="00851F97">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51F97">
        <w:rPr>
          <w:rFonts w:ascii="Georgia" w:eastAsia="Times New Roman" w:hAnsi="Georgia" w:cs="Times New Roman"/>
          <w:color w:val="333333"/>
          <w:sz w:val="27"/>
          <w:szCs w:val="27"/>
          <w:lang w:eastAsia="en-GB"/>
        </w:rPr>
        <w:fldChar w:fldCharType="begin"/>
      </w:r>
      <w:r w:rsidRPr="00851F97">
        <w:rPr>
          <w:rFonts w:ascii="Georgia" w:eastAsia="Times New Roman" w:hAnsi="Georgia" w:cs="Times New Roman"/>
          <w:color w:val="333333"/>
          <w:sz w:val="27"/>
          <w:szCs w:val="27"/>
          <w:lang w:eastAsia="en-GB"/>
        </w:rPr>
        <w:instrText xml:space="preserve"> HYPERLINK "https://www.theguardian.com/society/children" </w:instrText>
      </w:r>
      <w:r w:rsidRPr="00851F97">
        <w:rPr>
          <w:rFonts w:ascii="Georgia" w:eastAsia="Times New Roman" w:hAnsi="Georgia" w:cs="Times New Roman"/>
          <w:color w:val="333333"/>
          <w:sz w:val="27"/>
          <w:szCs w:val="27"/>
          <w:lang w:eastAsia="en-GB"/>
        </w:rPr>
        <w:fldChar w:fldCharType="separate"/>
      </w:r>
      <w:r w:rsidRPr="00851F97">
        <w:rPr>
          <w:rFonts w:ascii="Georgia" w:eastAsia="Times New Roman" w:hAnsi="Georgia" w:cs="Times New Roman"/>
          <w:color w:val="005689"/>
          <w:sz w:val="27"/>
          <w:szCs w:val="27"/>
          <w:u w:val="single"/>
          <w:lang w:eastAsia="en-GB"/>
        </w:rPr>
        <w:t>Children</w:t>
      </w:r>
      <w:r w:rsidRPr="00851F97">
        <w:rPr>
          <w:rFonts w:ascii="Georgia" w:eastAsia="Times New Roman" w:hAnsi="Georgia" w:cs="Times New Roman"/>
          <w:color w:val="333333"/>
          <w:sz w:val="27"/>
          <w:szCs w:val="27"/>
          <w:lang w:eastAsia="en-GB"/>
        </w:rPr>
        <w:fldChar w:fldCharType="end"/>
      </w:r>
      <w:r w:rsidRPr="00851F97">
        <w:rPr>
          <w:rFonts w:ascii="Georgia" w:eastAsia="Times New Roman" w:hAnsi="Georgia" w:cs="Times New Roman"/>
          <w:color w:val="333333"/>
          <w:sz w:val="27"/>
          <w:szCs w:val="27"/>
          <w:lang w:eastAsia="en-GB"/>
        </w:rPr>
        <w:t xml:space="preserve"> who are allowed more than three hours of </w:t>
      </w:r>
      <w:proofErr w:type="spellStart"/>
      <w:r w:rsidRPr="00851F97">
        <w:rPr>
          <w:rFonts w:ascii="Georgia" w:eastAsia="Times New Roman" w:hAnsi="Georgia" w:cs="Times New Roman"/>
          <w:color w:val="333333"/>
          <w:sz w:val="27"/>
          <w:szCs w:val="27"/>
          <w:lang w:eastAsia="en-GB"/>
        </w:rPr>
        <w:t>screentime</w:t>
      </w:r>
      <w:proofErr w:type="spellEnd"/>
      <w:r w:rsidRPr="00851F97">
        <w:rPr>
          <w:rFonts w:ascii="Georgia" w:eastAsia="Times New Roman" w:hAnsi="Georgia" w:cs="Times New Roman"/>
          <w:color w:val="333333"/>
          <w:sz w:val="27"/>
          <w:szCs w:val="27"/>
          <w:lang w:eastAsia="en-GB"/>
        </w:rPr>
        <w:t xml:space="preserve"> a day are at greater risk of developing diabetes, new research suggests.</w:t>
      </w:r>
    </w:p>
    <w:p w:rsidR="00851F97" w:rsidRPr="00851F97" w:rsidRDefault="00851F97" w:rsidP="00851F97">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51F97">
        <w:rPr>
          <w:rFonts w:ascii="Georgia" w:eastAsia="Times New Roman" w:hAnsi="Georgia" w:cs="Times New Roman"/>
          <w:color w:val="333333"/>
          <w:sz w:val="27"/>
          <w:szCs w:val="27"/>
          <w:lang w:eastAsia="en-GB"/>
        </w:rPr>
        <w:t>The study found that children who were glued to their screens for three or more hours a day scored higher on measures of body fat and had higher levels of resistance to the hormone insulin than their peers who spent an hour or less watching TV, videos or playing computer games.</w:t>
      </w:r>
    </w:p>
    <w:p w:rsidR="00851F97" w:rsidRPr="00851F97" w:rsidRDefault="00851F97" w:rsidP="00851F97">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51F97">
        <w:rPr>
          <w:rFonts w:ascii="Georgia" w:eastAsia="Times New Roman" w:hAnsi="Georgia" w:cs="Times New Roman"/>
          <w:color w:val="333333"/>
          <w:sz w:val="27"/>
          <w:szCs w:val="27"/>
          <w:lang w:eastAsia="en-GB"/>
        </w:rPr>
        <w:t xml:space="preserve">But the authors cautioned that the research does not show that increased </w:t>
      </w:r>
      <w:proofErr w:type="spellStart"/>
      <w:r w:rsidRPr="00851F97">
        <w:rPr>
          <w:rFonts w:ascii="Georgia" w:eastAsia="Times New Roman" w:hAnsi="Georgia" w:cs="Times New Roman"/>
          <w:color w:val="333333"/>
          <w:sz w:val="27"/>
          <w:szCs w:val="27"/>
          <w:lang w:eastAsia="en-GB"/>
        </w:rPr>
        <w:t>screentime</w:t>
      </w:r>
      <w:proofErr w:type="spellEnd"/>
      <w:r w:rsidRPr="00851F97">
        <w:rPr>
          <w:rFonts w:ascii="Georgia" w:eastAsia="Times New Roman" w:hAnsi="Georgia" w:cs="Times New Roman"/>
          <w:color w:val="333333"/>
          <w:sz w:val="27"/>
          <w:szCs w:val="27"/>
          <w:lang w:eastAsia="en-GB"/>
        </w:rPr>
        <w:t xml:space="preserve"> itself results in raised levels of risk factors for the disease.</w:t>
      </w:r>
    </w:p>
    <w:p w:rsidR="00851F97" w:rsidRPr="00851F97" w:rsidRDefault="00851F97" w:rsidP="00851F97">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51F97">
        <w:rPr>
          <w:rFonts w:ascii="Georgia" w:eastAsia="Times New Roman" w:hAnsi="Georgia" w:cs="Times New Roman"/>
          <w:color w:val="333333"/>
          <w:sz w:val="27"/>
          <w:szCs w:val="27"/>
          <w:lang w:eastAsia="en-GB"/>
        </w:rPr>
        <w:t>“</w:t>
      </w:r>
      <w:proofErr w:type="spellStart"/>
      <w:r w:rsidRPr="00851F97">
        <w:rPr>
          <w:rFonts w:ascii="Georgia" w:eastAsia="Times New Roman" w:hAnsi="Georgia" w:cs="Times New Roman"/>
          <w:color w:val="333333"/>
          <w:sz w:val="27"/>
          <w:szCs w:val="27"/>
          <w:lang w:eastAsia="en-GB"/>
        </w:rPr>
        <w:t>Screentime</w:t>
      </w:r>
      <w:proofErr w:type="spellEnd"/>
      <w:r w:rsidRPr="00851F97">
        <w:rPr>
          <w:rFonts w:ascii="Georgia" w:eastAsia="Times New Roman" w:hAnsi="Georgia" w:cs="Times New Roman"/>
          <w:color w:val="333333"/>
          <w:sz w:val="27"/>
          <w:szCs w:val="27"/>
          <w:lang w:eastAsia="en-GB"/>
        </w:rPr>
        <w:t xml:space="preserve"> could be capturing something about your behaviours – how much sedentary time you have and how much you break that up [or] what your dietary habits [are], potentially,” said Claire Nightingale, a medical statistician at St George’s, University of London and co-author of the research.</w:t>
      </w:r>
    </w:p>
    <w:p w:rsidR="00851F97" w:rsidRPr="00851F97" w:rsidRDefault="00851F97" w:rsidP="00851F97">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51F97">
        <w:rPr>
          <w:rFonts w:ascii="Georgia" w:eastAsia="Times New Roman" w:hAnsi="Georgia" w:cs="Times New Roman"/>
          <w:color w:val="333333"/>
          <w:sz w:val="27"/>
          <w:szCs w:val="27"/>
          <w:lang w:eastAsia="en-GB"/>
        </w:rPr>
        <w:t>Writing in the journal </w:t>
      </w:r>
      <w:hyperlink r:id="rId6" w:history="1">
        <w:r w:rsidRPr="00851F97">
          <w:rPr>
            <w:rFonts w:ascii="Georgia" w:eastAsia="Times New Roman" w:hAnsi="Georgia" w:cs="Times New Roman"/>
            <w:color w:val="005689"/>
            <w:sz w:val="27"/>
            <w:szCs w:val="27"/>
            <w:u w:val="single"/>
            <w:lang w:eastAsia="en-GB"/>
          </w:rPr>
          <w:t>Archives of Disease in Childhood</w:t>
        </w:r>
      </w:hyperlink>
      <w:r w:rsidRPr="00851F97">
        <w:rPr>
          <w:rFonts w:ascii="Georgia" w:eastAsia="Times New Roman" w:hAnsi="Georgia" w:cs="Times New Roman"/>
          <w:color w:val="333333"/>
          <w:sz w:val="27"/>
          <w:szCs w:val="27"/>
          <w:lang w:eastAsia="en-GB"/>
        </w:rPr>
        <w:t xml:space="preserve">, Nightingale and colleagues described how they sought to probe whether for children, as is known for adults, </w:t>
      </w:r>
      <w:proofErr w:type="spellStart"/>
      <w:r w:rsidRPr="00851F97">
        <w:rPr>
          <w:rFonts w:ascii="Georgia" w:eastAsia="Times New Roman" w:hAnsi="Georgia" w:cs="Times New Roman"/>
          <w:color w:val="333333"/>
          <w:sz w:val="27"/>
          <w:szCs w:val="27"/>
          <w:lang w:eastAsia="en-GB"/>
        </w:rPr>
        <w:t>screentime</w:t>
      </w:r>
      <w:proofErr w:type="spellEnd"/>
      <w:r w:rsidRPr="00851F97">
        <w:rPr>
          <w:rFonts w:ascii="Georgia" w:eastAsia="Times New Roman" w:hAnsi="Georgia" w:cs="Times New Roman"/>
          <w:color w:val="333333"/>
          <w:sz w:val="27"/>
          <w:szCs w:val="27"/>
          <w:lang w:eastAsia="en-GB"/>
        </w:rPr>
        <w:t xml:space="preserve"> is linked to an increase in risk factors for type 2 diabetes. To do so, they analysed data from the Child Heart and Health Study in England – a survey carried out between 2004 and 2007 of almost 4,500 children, aged between nine and 10, from primary schools in three UK cities: London, Birmingham and Leicester.</w:t>
      </w:r>
    </w:p>
    <w:p w:rsidR="00851F97" w:rsidRPr="00851F97" w:rsidRDefault="00851F97" w:rsidP="00851F97">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51F97">
        <w:rPr>
          <w:rFonts w:ascii="Georgia" w:eastAsia="Times New Roman" w:hAnsi="Georgia" w:cs="Times New Roman"/>
          <w:color w:val="333333"/>
          <w:sz w:val="27"/>
          <w:szCs w:val="27"/>
          <w:lang w:eastAsia="en-GB"/>
        </w:rPr>
        <w:lastRenderedPageBreak/>
        <w:t>Among the questions asked, data was collected on the length of time the children spent watching TV, video games or playing computer games. A host of physical measurements were also taken including measures of the children’s body fat and resistance to insulin – a hormone that controls blood glucose levels. In addition, levels of physical activity were monitored for 2,031 of the children.</w:t>
      </w:r>
    </w:p>
    <w:p w:rsidR="00851F97" w:rsidRPr="00851F97" w:rsidRDefault="00851F97" w:rsidP="00851F97">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51F97">
        <w:rPr>
          <w:rFonts w:ascii="Georgia" w:eastAsia="Times New Roman" w:hAnsi="Georgia" w:cs="Times New Roman"/>
          <w:color w:val="333333"/>
          <w:sz w:val="27"/>
          <w:szCs w:val="27"/>
          <w:lang w:eastAsia="en-GB"/>
        </w:rPr>
        <w:t>The results revealed that while 37% of children reported that they spent an hour or less watching TV or playing computer games a day, 18% reported spending three or more hours in front of a screen.</w:t>
      </w:r>
    </w:p>
    <w:p w:rsidR="00851F97" w:rsidRPr="00851F97" w:rsidRDefault="00851F97" w:rsidP="00851F97">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51F97">
        <w:rPr>
          <w:rFonts w:ascii="Georgia" w:eastAsia="Times New Roman" w:hAnsi="Georgia" w:cs="Times New Roman"/>
          <w:color w:val="333333"/>
          <w:sz w:val="27"/>
          <w:szCs w:val="27"/>
          <w:lang w:eastAsia="en-GB"/>
        </w:rPr>
        <w:t xml:space="preserve">Comparing the groups, researchers found the children who reported three or more hours of </w:t>
      </w:r>
      <w:proofErr w:type="spellStart"/>
      <w:r w:rsidRPr="00851F97">
        <w:rPr>
          <w:rFonts w:ascii="Georgia" w:eastAsia="Times New Roman" w:hAnsi="Georgia" w:cs="Times New Roman"/>
          <w:color w:val="333333"/>
          <w:sz w:val="27"/>
          <w:szCs w:val="27"/>
          <w:lang w:eastAsia="en-GB"/>
        </w:rPr>
        <w:t>screentime</w:t>
      </w:r>
      <w:proofErr w:type="spellEnd"/>
      <w:r w:rsidRPr="00851F97">
        <w:rPr>
          <w:rFonts w:ascii="Georgia" w:eastAsia="Times New Roman" w:hAnsi="Georgia" w:cs="Times New Roman"/>
          <w:color w:val="333333"/>
          <w:sz w:val="27"/>
          <w:szCs w:val="27"/>
          <w:lang w:eastAsia="en-GB"/>
        </w:rPr>
        <w:t xml:space="preserve"> scored higher on various measures of body fat. What’s more, these children had 10.7% higher levels of insulin after fasting, 10.5% higher levels of estimated insulin resistance and 9.3% higher levels of leptin – a hormone involved in controlling appetite – all of which are risk factors for type 2 diabetes.</w:t>
      </w:r>
    </w:p>
    <w:p w:rsidR="00851F97" w:rsidRPr="00851F97" w:rsidRDefault="00851F97" w:rsidP="00851F97">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51F97">
        <w:rPr>
          <w:rFonts w:ascii="Georgia" w:eastAsia="Times New Roman" w:hAnsi="Georgia" w:cs="Times New Roman"/>
          <w:color w:val="333333"/>
          <w:sz w:val="27"/>
          <w:szCs w:val="27"/>
          <w:lang w:eastAsia="en-GB"/>
        </w:rPr>
        <w:t xml:space="preserve">The associations held even when factors such as socioeconomic status and levels of physical activity were taken into </w:t>
      </w:r>
      <w:proofErr w:type="spellStart"/>
      <w:r w:rsidRPr="00851F97">
        <w:rPr>
          <w:rFonts w:ascii="Georgia" w:eastAsia="Times New Roman" w:hAnsi="Georgia" w:cs="Times New Roman"/>
          <w:color w:val="333333"/>
          <w:sz w:val="27"/>
          <w:szCs w:val="27"/>
          <w:lang w:eastAsia="en-GB"/>
        </w:rPr>
        <w:t>account.However</w:t>
      </w:r>
      <w:proofErr w:type="spellEnd"/>
      <w:r w:rsidRPr="00851F97">
        <w:rPr>
          <w:rFonts w:ascii="Georgia" w:eastAsia="Times New Roman" w:hAnsi="Georgia" w:cs="Times New Roman"/>
          <w:color w:val="333333"/>
          <w:sz w:val="27"/>
          <w:szCs w:val="27"/>
          <w:lang w:eastAsia="en-GB"/>
        </w:rPr>
        <w:t xml:space="preserve"> the study did not </w:t>
      </w:r>
      <w:proofErr w:type="spellStart"/>
      <w:r w:rsidRPr="00851F97">
        <w:rPr>
          <w:rFonts w:ascii="Georgia" w:eastAsia="Times New Roman" w:hAnsi="Georgia" w:cs="Times New Roman"/>
          <w:color w:val="333333"/>
          <w:sz w:val="27"/>
          <w:szCs w:val="27"/>
          <w:lang w:eastAsia="en-GB"/>
        </w:rPr>
        <w:t>not</w:t>
      </w:r>
      <w:proofErr w:type="spellEnd"/>
      <w:r w:rsidRPr="00851F97">
        <w:rPr>
          <w:rFonts w:ascii="Georgia" w:eastAsia="Times New Roman" w:hAnsi="Georgia" w:cs="Times New Roman"/>
          <w:color w:val="333333"/>
          <w:sz w:val="27"/>
          <w:szCs w:val="27"/>
          <w:lang w:eastAsia="en-GB"/>
        </w:rPr>
        <w:t xml:space="preserve"> follow up on the children to see whether they actually went on to develop diabetes.</w:t>
      </w:r>
    </w:p>
    <w:p w:rsidR="00851F97" w:rsidRPr="00851F97" w:rsidRDefault="00851F97" w:rsidP="00851F97">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51F97">
        <w:rPr>
          <w:rFonts w:ascii="Georgia" w:eastAsia="Times New Roman" w:hAnsi="Georgia" w:cs="Times New Roman"/>
          <w:color w:val="333333"/>
          <w:sz w:val="27"/>
          <w:szCs w:val="27"/>
          <w:lang w:eastAsia="en-GB"/>
        </w:rPr>
        <w:t xml:space="preserve">While the data was collected a decade ago, before electronic devices such as smartphones became ubiquitous, the team believe the link between </w:t>
      </w:r>
      <w:proofErr w:type="spellStart"/>
      <w:r w:rsidRPr="00851F97">
        <w:rPr>
          <w:rFonts w:ascii="Georgia" w:eastAsia="Times New Roman" w:hAnsi="Georgia" w:cs="Times New Roman"/>
          <w:color w:val="333333"/>
          <w:sz w:val="27"/>
          <w:szCs w:val="27"/>
          <w:lang w:eastAsia="en-GB"/>
        </w:rPr>
        <w:t>screentime</w:t>
      </w:r>
      <w:proofErr w:type="spellEnd"/>
      <w:r w:rsidRPr="00851F97">
        <w:rPr>
          <w:rFonts w:ascii="Georgia" w:eastAsia="Times New Roman" w:hAnsi="Georgia" w:cs="Times New Roman"/>
          <w:color w:val="333333"/>
          <w:sz w:val="27"/>
          <w:szCs w:val="27"/>
          <w:lang w:eastAsia="en-GB"/>
        </w:rPr>
        <w:t xml:space="preserve"> and diabetes risk is likely to remain. But Nightingale said it is difficult to offer advice to parents. “Potential decreases in </w:t>
      </w:r>
      <w:proofErr w:type="spellStart"/>
      <w:r w:rsidRPr="00851F97">
        <w:rPr>
          <w:rFonts w:ascii="Georgia" w:eastAsia="Times New Roman" w:hAnsi="Georgia" w:cs="Times New Roman"/>
          <w:color w:val="333333"/>
          <w:sz w:val="27"/>
          <w:szCs w:val="27"/>
          <w:lang w:eastAsia="en-GB"/>
        </w:rPr>
        <w:t>screentime</w:t>
      </w:r>
      <w:proofErr w:type="spellEnd"/>
      <w:r w:rsidRPr="00851F97">
        <w:rPr>
          <w:rFonts w:ascii="Georgia" w:eastAsia="Times New Roman" w:hAnsi="Georgia" w:cs="Times New Roman"/>
          <w:color w:val="333333"/>
          <w:sz w:val="27"/>
          <w:szCs w:val="27"/>
          <w:lang w:eastAsia="en-GB"/>
        </w:rPr>
        <w:t xml:space="preserve"> could be beneficial, but we can’t really say a cut-off point,” she said.</w:t>
      </w:r>
    </w:p>
    <w:p w:rsidR="00851F97" w:rsidRPr="00851F97" w:rsidRDefault="00851F97" w:rsidP="00851F97">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51F97">
        <w:rPr>
          <w:rFonts w:ascii="Georgia" w:eastAsia="Times New Roman" w:hAnsi="Georgia" w:cs="Times New Roman"/>
          <w:color w:val="333333"/>
          <w:sz w:val="27"/>
          <w:szCs w:val="27"/>
          <w:lang w:eastAsia="en-GB"/>
        </w:rPr>
        <w:t>Dan Howarth, head of care at </w:t>
      </w:r>
      <w:hyperlink r:id="rId7" w:history="1">
        <w:r w:rsidRPr="00851F97">
          <w:rPr>
            <w:rFonts w:ascii="Georgia" w:eastAsia="Times New Roman" w:hAnsi="Georgia" w:cs="Times New Roman"/>
            <w:color w:val="005689"/>
            <w:sz w:val="27"/>
            <w:szCs w:val="27"/>
            <w:u w:val="single"/>
            <w:lang w:eastAsia="en-GB"/>
          </w:rPr>
          <w:t>Diabetes</w:t>
        </w:r>
      </w:hyperlink>
      <w:r w:rsidRPr="00851F97">
        <w:rPr>
          <w:rFonts w:ascii="Georgia" w:eastAsia="Times New Roman" w:hAnsi="Georgia" w:cs="Times New Roman"/>
          <w:color w:val="333333"/>
          <w:sz w:val="27"/>
          <w:szCs w:val="27"/>
          <w:lang w:eastAsia="en-GB"/>
        </w:rPr>
        <w:t> UK said that the study highlights a worrying trend.</w:t>
      </w:r>
    </w:p>
    <w:p w:rsidR="00851F97" w:rsidRPr="00851F97" w:rsidRDefault="00851F97" w:rsidP="00851F97">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51F97">
        <w:rPr>
          <w:rFonts w:ascii="Georgia" w:eastAsia="Times New Roman" w:hAnsi="Georgia" w:cs="Times New Roman"/>
          <w:color w:val="333333"/>
          <w:sz w:val="27"/>
          <w:szCs w:val="27"/>
          <w:lang w:eastAsia="en-GB"/>
        </w:rPr>
        <w:t>“The rising number of type 2 diabetes in children is an alarming statistic and addressing the nation’s childhood obesity issues should be the responsibility of us all,” he said. </w:t>
      </w:r>
    </w:p>
    <w:p w:rsidR="00851F97" w:rsidRPr="00851F97" w:rsidRDefault="00851F97" w:rsidP="00851F97">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51F97">
        <w:rPr>
          <w:rFonts w:ascii="Georgia" w:eastAsia="Times New Roman" w:hAnsi="Georgia" w:cs="Times New Roman"/>
          <w:color w:val="333333"/>
          <w:sz w:val="27"/>
          <w:szCs w:val="27"/>
          <w:lang w:eastAsia="en-GB"/>
        </w:rPr>
        <w:t>“Encouraging physical activity over a sedentary lifestyle, such as that relating to screen time, and a healthy balanced diet clearly plays a significant part.”</w:t>
      </w:r>
    </w:p>
    <w:p w:rsidR="00F17BCE" w:rsidRDefault="00F17BCE"/>
    <w:sectPr w:rsidR="00F17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E04A6"/>
    <w:multiLevelType w:val="multilevel"/>
    <w:tmpl w:val="F54E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F97"/>
    <w:rsid w:val="00851F97"/>
    <w:rsid w:val="00F17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7C4EC-0C3D-4DB9-A373-133F24CB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1F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851F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F97"/>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851F9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51F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51F97"/>
    <w:rPr>
      <w:color w:val="0000FF"/>
      <w:u w:val="single"/>
    </w:rPr>
  </w:style>
  <w:style w:type="character" w:customStyle="1" w:styleId="u-h">
    <w:name w:val="u-h"/>
    <w:basedOn w:val="DefaultParagraphFont"/>
    <w:rsid w:val="00851F97"/>
  </w:style>
  <w:style w:type="character" w:customStyle="1" w:styleId="apple-converted-space">
    <w:name w:val="apple-converted-space"/>
    <w:basedOn w:val="DefaultParagraphFont"/>
    <w:rsid w:val="00851F97"/>
  </w:style>
  <w:style w:type="character" w:styleId="Strong">
    <w:name w:val="Strong"/>
    <w:basedOn w:val="DefaultParagraphFont"/>
    <w:uiPriority w:val="22"/>
    <w:qFormat/>
    <w:rsid w:val="00851F97"/>
    <w:rPr>
      <w:b/>
      <w:bCs/>
    </w:rPr>
  </w:style>
  <w:style w:type="character" w:customStyle="1" w:styleId="commentcount2text">
    <w:name w:val="commentcount2__text"/>
    <w:basedOn w:val="DefaultParagraphFont"/>
    <w:rsid w:val="00851F97"/>
  </w:style>
  <w:style w:type="character" w:customStyle="1" w:styleId="commentcount2value">
    <w:name w:val="commentcount2__value"/>
    <w:basedOn w:val="DefaultParagraphFont"/>
    <w:rsid w:val="00851F97"/>
  </w:style>
  <w:style w:type="paragraph" w:customStyle="1" w:styleId="byline">
    <w:name w:val="byline"/>
    <w:basedOn w:val="Normal"/>
    <w:rsid w:val="00851F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851F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851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328134">
      <w:bodyDiv w:val="1"/>
      <w:marLeft w:val="0"/>
      <w:marRight w:val="0"/>
      <w:marTop w:val="0"/>
      <w:marBottom w:val="0"/>
      <w:divBdr>
        <w:top w:val="none" w:sz="0" w:space="0" w:color="auto"/>
        <w:left w:val="none" w:sz="0" w:space="0" w:color="auto"/>
        <w:bottom w:val="none" w:sz="0" w:space="0" w:color="auto"/>
        <w:right w:val="none" w:sz="0" w:space="0" w:color="auto"/>
      </w:divBdr>
      <w:divsChild>
        <w:div w:id="168494852">
          <w:marLeft w:val="0"/>
          <w:marRight w:val="0"/>
          <w:marTop w:val="0"/>
          <w:marBottom w:val="0"/>
          <w:divBdr>
            <w:top w:val="none" w:sz="0" w:space="0" w:color="auto"/>
            <w:left w:val="none" w:sz="0" w:space="0" w:color="auto"/>
            <w:bottom w:val="none" w:sz="0" w:space="0" w:color="auto"/>
            <w:right w:val="none" w:sz="0" w:space="0" w:color="auto"/>
          </w:divBdr>
          <w:divsChild>
            <w:div w:id="445589542">
              <w:marLeft w:val="0"/>
              <w:marRight w:val="0"/>
              <w:marTop w:val="0"/>
              <w:marBottom w:val="0"/>
              <w:divBdr>
                <w:top w:val="none" w:sz="0" w:space="0" w:color="auto"/>
                <w:left w:val="none" w:sz="0" w:space="0" w:color="auto"/>
                <w:bottom w:val="none" w:sz="0" w:space="0" w:color="auto"/>
                <w:right w:val="none" w:sz="0" w:space="0" w:color="auto"/>
              </w:divBdr>
              <w:divsChild>
                <w:div w:id="335886707">
                  <w:marLeft w:val="0"/>
                  <w:marRight w:val="0"/>
                  <w:marTop w:val="0"/>
                  <w:marBottom w:val="0"/>
                  <w:divBdr>
                    <w:top w:val="none" w:sz="0" w:space="0" w:color="auto"/>
                    <w:left w:val="none" w:sz="0" w:space="0" w:color="auto"/>
                    <w:bottom w:val="none" w:sz="0" w:space="0" w:color="auto"/>
                    <w:right w:val="none" w:sz="0" w:space="0" w:color="auto"/>
                  </w:divBdr>
                  <w:divsChild>
                    <w:div w:id="19667369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88999644">
              <w:marLeft w:val="0"/>
              <w:marRight w:val="0"/>
              <w:marTop w:val="0"/>
              <w:marBottom w:val="0"/>
              <w:divBdr>
                <w:top w:val="none" w:sz="0" w:space="0" w:color="auto"/>
                <w:left w:val="none" w:sz="0" w:space="0" w:color="auto"/>
                <w:bottom w:val="none" w:sz="0" w:space="0" w:color="auto"/>
                <w:right w:val="none" w:sz="0" w:space="0" w:color="auto"/>
              </w:divBdr>
              <w:divsChild>
                <w:div w:id="1029332476">
                  <w:marLeft w:val="0"/>
                  <w:marRight w:val="0"/>
                  <w:marTop w:val="0"/>
                  <w:marBottom w:val="0"/>
                  <w:divBdr>
                    <w:top w:val="none" w:sz="0" w:space="0" w:color="auto"/>
                    <w:left w:val="none" w:sz="0" w:space="0" w:color="auto"/>
                    <w:bottom w:val="none" w:sz="0" w:space="0" w:color="auto"/>
                    <w:right w:val="none" w:sz="0" w:space="0" w:color="auto"/>
                  </w:divBdr>
                  <w:divsChild>
                    <w:div w:id="1438526288">
                      <w:marLeft w:val="0"/>
                      <w:marRight w:val="0"/>
                      <w:marTop w:val="100"/>
                      <w:marBottom w:val="100"/>
                      <w:divBdr>
                        <w:top w:val="none" w:sz="0" w:space="0" w:color="auto"/>
                        <w:left w:val="none" w:sz="0" w:space="0" w:color="auto"/>
                        <w:bottom w:val="none" w:sz="0" w:space="0" w:color="auto"/>
                        <w:right w:val="none" w:sz="0" w:space="0" w:color="auto"/>
                      </w:divBdr>
                      <w:divsChild>
                        <w:div w:id="11683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78610">
          <w:marLeft w:val="0"/>
          <w:marRight w:val="0"/>
          <w:marTop w:val="0"/>
          <w:marBottom w:val="0"/>
          <w:divBdr>
            <w:top w:val="none" w:sz="0" w:space="0" w:color="auto"/>
            <w:left w:val="none" w:sz="0" w:space="0" w:color="auto"/>
            <w:bottom w:val="none" w:sz="0" w:space="0" w:color="auto"/>
            <w:right w:val="none" w:sz="0" w:space="0" w:color="auto"/>
          </w:divBdr>
          <w:divsChild>
            <w:div w:id="1937204470">
              <w:marLeft w:val="0"/>
              <w:marRight w:val="0"/>
              <w:marTop w:val="0"/>
              <w:marBottom w:val="0"/>
              <w:divBdr>
                <w:top w:val="none" w:sz="0" w:space="0" w:color="auto"/>
                <w:left w:val="none" w:sz="0" w:space="0" w:color="auto"/>
                <w:bottom w:val="none" w:sz="0" w:space="0" w:color="auto"/>
                <w:right w:val="none" w:sz="0" w:space="0" w:color="auto"/>
              </w:divBdr>
              <w:divsChild>
                <w:div w:id="1166241203">
                  <w:marLeft w:val="0"/>
                  <w:marRight w:val="0"/>
                  <w:marTop w:val="0"/>
                  <w:marBottom w:val="0"/>
                  <w:divBdr>
                    <w:top w:val="none" w:sz="0" w:space="0" w:color="auto"/>
                    <w:left w:val="none" w:sz="0" w:space="0" w:color="auto"/>
                    <w:bottom w:val="none" w:sz="0" w:space="0" w:color="auto"/>
                    <w:right w:val="none" w:sz="0" w:space="0" w:color="auto"/>
                  </w:divBdr>
                </w:div>
                <w:div w:id="347560483">
                  <w:marLeft w:val="0"/>
                  <w:marRight w:val="0"/>
                  <w:marTop w:val="0"/>
                  <w:marBottom w:val="0"/>
                  <w:divBdr>
                    <w:top w:val="none" w:sz="0" w:space="0" w:color="auto"/>
                    <w:left w:val="none" w:sz="0" w:space="0" w:color="auto"/>
                    <w:bottom w:val="none" w:sz="0" w:space="0" w:color="auto"/>
                    <w:right w:val="none" w:sz="0" w:space="0" w:color="auto"/>
                  </w:divBdr>
                </w:div>
                <w:div w:id="427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5074">
          <w:marLeft w:val="0"/>
          <w:marRight w:val="0"/>
          <w:marTop w:val="0"/>
          <w:marBottom w:val="0"/>
          <w:divBdr>
            <w:top w:val="none" w:sz="0" w:space="0" w:color="auto"/>
            <w:left w:val="none" w:sz="0" w:space="0" w:color="auto"/>
            <w:bottom w:val="none" w:sz="0" w:space="0" w:color="auto"/>
            <w:right w:val="none" w:sz="0" w:space="0" w:color="auto"/>
          </w:divBdr>
          <w:divsChild>
            <w:div w:id="1480223091">
              <w:marLeft w:val="0"/>
              <w:marRight w:val="0"/>
              <w:marTop w:val="0"/>
              <w:marBottom w:val="0"/>
              <w:divBdr>
                <w:top w:val="none" w:sz="0" w:space="0" w:color="auto"/>
                <w:left w:val="none" w:sz="0" w:space="0" w:color="auto"/>
                <w:bottom w:val="none" w:sz="0" w:space="0" w:color="auto"/>
                <w:right w:val="none" w:sz="0" w:space="0" w:color="auto"/>
              </w:divBdr>
              <w:divsChild>
                <w:div w:id="728387245">
                  <w:marLeft w:val="0"/>
                  <w:marRight w:val="0"/>
                  <w:marTop w:val="0"/>
                  <w:marBottom w:val="0"/>
                  <w:divBdr>
                    <w:top w:val="none" w:sz="0" w:space="0" w:color="auto"/>
                    <w:left w:val="none" w:sz="0" w:space="0" w:color="auto"/>
                    <w:bottom w:val="none" w:sz="0" w:space="0" w:color="auto"/>
                    <w:right w:val="none" w:sz="0" w:space="0" w:color="auto"/>
                  </w:divBdr>
                  <w:divsChild>
                    <w:div w:id="1764645957">
                      <w:marLeft w:val="0"/>
                      <w:marRight w:val="0"/>
                      <w:marTop w:val="0"/>
                      <w:marBottom w:val="0"/>
                      <w:divBdr>
                        <w:top w:val="none" w:sz="0" w:space="0" w:color="auto"/>
                        <w:left w:val="none" w:sz="0" w:space="0" w:color="auto"/>
                        <w:bottom w:val="none" w:sz="0" w:space="0" w:color="auto"/>
                        <w:right w:val="none" w:sz="0" w:space="0" w:color="auto"/>
                      </w:divBdr>
                    </w:div>
                    <w:div w:id="907616776">
                      <w:marLeft w:val="0"/>
                      <w:marRight w:val="0"/>
                      <w:marTop w:val="0"/>
                      <w:marBottom w:val="0"/>
                      <w:divBdr>
                        <w:top w:val="none" w:sz="0" w:space="0" w:color="auto"/>
                        <w:left w:val="none" w:sz="0" w:space="0" w:color="auto"/>
                        <w:bottom w:val="none" w:sz="0" w:space="0" w:color="auto"/>
                        <w:right w:val="none" w:sz="0" w:space="0" w:color="auto"/>
                      </w:divBdr>
                      <w:divsChild>
                        <w:div w:id="1679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23802">
              <w:marLeft w:val="0"/>
              <w:marRight w:val="0"/>
              <w:marTop w:val="0"/>
              <w:marBottom w:val="0"/>
              <w:divBdr>
                <w:top w:val="none" w:sz="0" w:space="0" w:color="auto"/>
                <w:left w:val="none" w:sz="0" w:space="0" w:color="auto"/>
                <w:bottom w:val="none" w:sz="0" w:space="0" w:color="auto"/>
                <w:right w:val="none" w:sz="0" w:space="0" w:color="auto"/>
              </w:divBdr>
              <w:divsChild>
                <w:div w:id="1141077463">
                  <w:marLeft w:val="0"/>
                  <w:marRight w:val="0"/>
                  <w:marTop w:val="0"/>
                  <w:marBottom w:val="0"/>
                  <w:divBdr>
                    <w:top w:val="none" w:sz="0" w:space="0" w:color="auto"/>
                    <w:left w:val="none" w:sz="0" w:space="0" w:color="auto"/>
                    <w:bottom w:val="none" w:sz="0" w:space="0" w:color="auto"/>
                    <w:right w:val="none" w:sz="0" w:space="0" w:color="auto"/>
                  </w:divBdr>
                  <w:divsChild>
                    <w:div w:id="1967158132">
                      <w:marLeft w:val="0"/>
                      <w:marRight w:val="0"/>
                      <w:marTop w:val="0"/>
                      <w:marBottom w:val="0"/>
                      <w:divBdr>
                        <w:top w:val="none" w:sz="0" w:space="0" w:color="auto"/>
                        <w:left w:val="none" w:sz="0" w:space="0" w:color="auto"/>
                        <w:bottom w:val="none" w:sz="0" w:space="0" w:color="auto"/>
                        <w:right w:val="none" w:sz="0" w:space="0" w:color="auto"/>
                      </w:divBdr>
                    </w:div>
                    <w:div w:id="773063772">
                      <w:marLeft w:val="0"/>
                      <w:marRight w:val="0"/>
                      <w:marTop w:val="0"/>
                      <w:marBottom w:val="0"/>
                      <w:divBdr>
                        <w:top w:val="none" w:sz="0" w:space="0" w:color="auto"/>
                        <w:left w:val="none" w:sz="0" w:space="0" w:color="auto"/>
                        <w:bottom w:val="none" w:sz="0" w:space="0" w:color="auto"/>
                        <w:right w:val="none" w:sz="0" w:space="0" w:color="auto"/>
                      </w:divBdr>
                      <w:divsChild>
                        <w:div w:id="16605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guardian.com/society/diabe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c.bmj.com/lookup/doi/10.1136/archdischild-2016-312016" TargetMode="External"/><Relationship Id="rId5" Type="http://schemas.openxmlformats.org/officeDocument/2006/relationships/hyperlink" Target="https://www.theguardian.com/profile/nicola-dav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2017-05-22T08:40:00Z</dcterms:created>
  <dcterms:modified xsi:type="dcterms:W3CDTF">2017-05-22T08:56:00Z</dcterms:modified>
</cp:coreProperties>
</file>