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25" w:rsidRPr="00984225" w:rsidRDefault="00984225" w:rsidP="00984225">
      <w:pPr>
        <w:spacing w:after="0" w:line="288" w:lineRule="atLeast"/>
        <w:textAlignment w:val="baseline"/>
        <w:outlineLvl w:val="0"/>
        <w:rPr>
          <w:rFonts w:ascii="Arial" w:eastAsia="Times New Roman" w:hAnsi="Arial" w:cs="Arial"/>
          <w:b/>
          <w:bCs/>
          <w:color w:val="000000"/>
          <w:spacing w:val="-15"/>
          <w:kern w:val="36"/>
          <w:sz w:val="30"/>
          <w:szCs w:val="30"/>
          <w:lang w:eastAsia="en-GB"/>
        </w:rPr>
      </w:pPr>
      <w:r w:rsidRPr="00984225">
        <w:rPr>
          <w:rFonts w:ascii="Arial" w:eastAsia="Times New Roman" w:hAnsi="Arial" w:cs="Arial"/>
          <w:b/>
          <w:bCs/>
          <w:color w:val="000000"/>
          <w:spacing w:val="-15"/>
          <w:kern w:val="36"/>
          <w:sz w:val="30"/>
          <w:szCs w:val="30"/>
          <w:lang w:eastAsia="en-GB"/>
        </w:rPr>
        <w:t>'Kids with 3+ hours daily screen time have high risk for diabetes'</w:t>
      </w:r>
    </w:p>
    <w:p w:rsidR="00984225" w:rsidRPr="00984225" w:rsidRDefault="00984225" w:rsidP="00984225">
      <w:pPr>
        <w:spacing w:after="0" w:line="240" w:lineRule="auto"/>
        <w:textAlignment w:val="baseline"/>
        <w:rPr>
          <w:rFonts w:ascii="Arial" w:eastAsia="Times New Roman" w:hAnsi="Arial" w:cs="Arial"/>
          <w:color w:val="000000"/>
          <w:sz w:val="23"/>
          <w:szCs w:val="23"/>
          <w:lang w:eastAsia="en-GB"/>
        </w:rPr>
      </w:pPr>
      <w:proofErr w:type="spellStart"/>
      <w:r w:rsidRPr="00984225">
        <w:rPr>
          <w:rFonts w:ascii="Arial" w:eastAsia="Times New Roman" w:hAnsi="Arial" w:cs="Arial"/>
          <w:color w:val="999999"/>
          <w:sz w:val="15"/>
          <w:szCs w:val="15"/>
          <w:bdr w:val="none" w:sz="0" w:space="0" w:color="auto" w:frame="1"/>
          <w:lang w:eastAsia="en-GB"/>
        </w:rPr>
        <w:t>Malathy</w:t>
      </w:r>
      <w:proofErr w:type="spellEnd"/>
      <w:r w:rsidRPr="00984225">
        <w:rPr>
          <w:rFonts w:ascii="Arial" w:eastAsia="Times New Roman" w:hAnsi="Arial" w:cs="Arial"/>
          <w:color w:val="999999"/>
          <w:sz w:val="15"/>
          <w:szCs w:val="15"/>
          <w:bdr w:val="none" w:sz="0" w:space="0" w:color="auto" w:frame="1"/>
          <w:lang w:eastAsia="en-GB"/>
        </w:rPr>
        <w:t xml:space="preserve"> </w:t>
      </w:r>
      <w:proofErr w:type="spellStart"/>
      <w:r w:rsidRPr="00984225">
        <w:rPr>
          <w:rFonts w:ascii="Arial" w:eastAsia="Times New Roman" w:hAnsi="Arial" w:cs="Arial"/>
          <w:color w:val="999999"/>
          <w:sz w:val="15"/>
          <w:szCs w:val="15"/>
          <w:bdr w:val="none" w:sz="0" w:space="0" w:color="auto" w:frame="1"/>
          <w:lang w:eastAsia="en-GB"/>
        </w:rPr>
        <w:t>Iyer</w:t>
      </w:r>
      <w:proofErr w:type="spellEnd"/>
      <w:r w:rsidRPr="00984225">
        <w:rPr>
          <w:rFonts w:ascii="Arial" w:eastAsia="Times New Roman" w:hAnsi="Arial" w:cs="Arial"/>
          <w:color w:val="999999"/>
          <w:sz w:val="15"/>
          <w:szCs w:val="15"/>
          <w:bdr w:val="none" w:sz="0" w:space="0" w:color="auto" w:frame="1"/>
          <w:lang w:eastAsia="en-GB"/>
        </w:rPr>
        <w:t> | TNN</w:t>
      </w:r>
      <w:r w:rsidRPr="00984225">
        <w:rPr>
          <w:rFonts w:ascii="Arial" w:eastAsia="Times New Roman" w:hAnsi="Arial" w:cs="Arial"/>
          <w:color w:val="A7A7A7"/>
          <w:sz w:val="15"/>
          <w:szCs w:val="15"/>
          <w:bdr w:val="none" w:sz="0" w:space="0" w:color="auto" w:frame="1"/>
          <w:lang w:eastAsia="en-GB"/>
        </w:rPr>
        <w:t> | Mar 14, 2017, 11.48 AM IST</w:t>
      </w:r>
    </w:p>
    <w:p w:rsidR="00984225" w:rsidRPr="00984225" w:rsidRDefault="00984225" w:rsidP="00984225">
      <w:pPr>
        <w:spacing w:after="0" w:line="360" w:lineRule="atLeast"/>
        <w:textAlignment w:val="baseline"/>
        <w:rPr>
          <w:rFonts w:ascii="Arial" w:eastAsia="Times New Roman" w:hAnsi="Arial" w:cs="Arial"/>
          <w:color w:val="1A1A1A"/>
          <w:spacing w:val="7"/>
          <w:sz w:val="23"/>
          <w:szCs w:val="23"/>
          <w:lang w:eastAsia="en-GB"/>
        </w:rPr>
      </w:pP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1A1A1A"/>
          <w:spacing w:val="7"/>
          <w:sz w:val="23"/>
          <w:szCs w:val="23"/>
          <w:lang w:eastAsia="en-GB"/>
        </w:rPr>
        <w:t>MUMBAI: Parents of children, who spend hours with their Gameboys and PSPs, should worry. A new study published in the 'Archives of Disease in Childhood' medical journal on Monday states that daily </w:t>
      </w:r>
      <w:hyperlink r:id="rId4" w:history="1">
        <w:r w:rsidRPr="00984225">
          <w:rPr>
            <w:rFonts w:ascii="Arial" w:eastAsia="Times New Roman" w:hAnsi="Arial" w:cs="Arial"/>
            <w:b/>
            <w:bCs/>
            <w:color w:val="333333"/>
            <w:spacing w:val="7"/>
            <w:sz w:val="23"/>
            <w:szCs w:val="23"/>
            <w:u w:val="single"/>
            <w:lang w:eastAsia="en-GB"/>
          </w:rPr>
          <w:t>screen time</w:t>
        </w:r>
      </w:hyperlink>
      <w:r w:rsidRPr="00984225">
        <w:rPr>
          <w:rFonts w:ascii="Arial" w:eastAsia="Times New Roman" w:hAnsi="Arial" w:cs="Arial"/>
          <w:color w:val="1A1A1A"/>
          <w:spacing w:val="7"/>
          <w:sz w:val="23"/>
          <w:szCs w:val="23"/>
          <w:lang w:eastAsia="en-GB"/>
        </w:rPr>
        <w:t> of three or more hours is linked to development of </w:t>
      </w:r>
      <w:hyperlink r:id="rId5" w:history="1">
        <w:r w:rsidRPr="00984225">
          <w:rPr>
            <w:rFonts w:ascii="Arial" w:eastAsia="Times New Roman" w:hAnsi="Arial" w:cs="Arial"/>
            <w:b/>
            <w:bCs/>
            <w:color w:val="333333"/>
            <w:spacing w:val="7"/>
            <w:sz w:val="23"/>
            <w:szCs w:val="23"/>
            <w:u w:val="single"/>
            <w:lang w:eastAsia="en-GB"/>
          </w:rPr>
          <w:t>diabetes</w:t>
        </w:r>
      </w:hyperlink>
      <w:r w:rsidRPr="00984225">
        <w:rPr>
          <w:rFonts w:ascii="Arial" w:eastAsia="Times New Roman" w:hAnsi="Arial" w:cs="Arial"/>
          <w:color w:val="1A1A1A"/>
          <w:spacing w:val="7"/>
          <w:sz w:val="23"/>
          <w:szCs w:val="23"/>
          <w:lang w:eastAsia="en-GB"/>
        </w:rPr>
        <w:t> in children.</w:t>
      </w:r>
    </w:p>
    <w:p w:rsidR="00984225" w:rsidRPr="00984225" w:rsidRDefault="00984225" w:rsidP="00984225">
      <w:pPr>
        <w:spacing w:after="0" w:line="360" w:lineRule="atLeast"/>
        <w:textAlignment w:val="baseline"/>
        <w:rPr>
          <w:rFonts w:ascii="Arial" w:eastAsia="Times New Roman" w:hAnsi="Arial" w:cs="Arial"/>
          <w:color w:val="1A1A1A"/>
          <w:spacing w:val="7"/>
          <w:sz w:val="23"/>
          <w:szCs w:val="23"/>
          <w:lang w:eastAsia="en-GB"/>
        </w:rPr>
      </w:pPr>
      <w:bookmarkStart w:id="0" w:name="_GoBack"/>
      <w:bookmarkEnd w:id="0"/>
    </w:p>
    <w:p w:rsidR="00984225" w:rsidRPr="00984225" w:rsidRDefault="00984225" w:rsidP="00984225">
      <w:pPr>
        <w:spacing w:after="0" w:line="360" w:lineRule="atLeast"/>
        <w:textAlignment w:val="baseline"/>
        <w:rPr>
          <w:rFonts w:ascii="Arial" w:eastAsia="Times New Roman" w:hAnsi="Arial" w:cs="Arial"/>
          <w:color w:val="1A1A1A"/>
          <w:spacing w:val="7"/>
          <w:sz w:val="23"/>
          <w:szCs w:val="23"/>
          <w:lang w:eastAsia="en-GB"/>
        </w:rPr>
      </w:pPr>
      <w:r w:rsidRPr="00984225">
        <w:rPr>
          <w:rFonts w:ascii="Arial" w:eastAsia="Times New Roman" w:hAnsi="Arial" w:cs="Arial"/>
          <w:color w:val="1A1A1A"/>
          <w:spacing w:val="7"/>
          <w:sz w:val="23"/>
          <w:szCs w:val="23"/>
          <w:lang w:eastAsia="en-GB"/>
        </w:rPr>
        <w:t>Increased screen time could increase the total body fat as well as insulin resistance, which occurs when cells fail to respond to insulin, the hormone produced by the pancreas to control levels of blood glucose.</w:t>
      </w: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1A1A1A"/>
          <w:spacing w:val="7"/>
          <w:sz w:val="23"/>
          <w:szCs w:val="23"/>
          <w:lang w:eastAsia="en-GB"/>
        </w:rPr>
        <w:t>The researchers assessed 4,500 students in the age group of 9-10 years from 200 primary schools in London, Birmingham, and Leicester for a series of metabolic and cardiovascular risk factors. "These included blood fats, insulin resistance, fasting blood glucose levels, inflammatory chemicals, blood pressure and body fat. The children were also asked about their daily screen time to include </w:t>
      </w:r>
      <w:hyperlink r:id="rId6" w:history="1">
        <w:r w:rsidRPr="00984225">
          <w:rPr>
            <w:rFonts w:ascii="Arial" w:eastAsia="Times New Roman" w:hAnsi="Arial" w:cs="Arial"/>
            <w:b/>
            <w:bCs/>
            <w:color w:val="333333"/>
            <w:spacing w:val="7"/>
            <w:sz w:val="23"/>
            <w:szCs w:val="23"/>
            <w:u w:val="single"/>
            <w:lang w:eastAsia="en-GB"/>
          </w:rPr>
          <w:t>TV</w:t>
        </w:r>
      </w:hyperlink>
      <w:r w:rsidRPr="00984225">
        <w:rPr>
          <w:rFonts w:ascii="Arial" w:eastAsia="Times New Roman" w:hAnsi="Arial" w:cs="Arial"/>
          <w:color w:val="1A1A1A"/>
          <w:spacing w:val="7"/>
          <w:sz w:val="23"/>
          <w:szCs w:val="23"/>
          <w:lang w:eastAsia="en-GB"/>
        </w:rPr>
        <w:t>, and use of computers and </w:t>
      </w:r>
      <w:hyperlink r:id="rId7" w:history="1">
        <w:r w:rsidRPr="00984225">
          <w:rPr>
            <w:rFonts w:ascii="Arial" w:eastAsia="Times New Roman" w:hAnsi="Arial" w:cs="Arial"/>
            <w:b/>
            <w:bCs/>
            <w:color w:val="333333"/>
            <w:spacing w:val="7"/>
            <w:sz w:val="23"/>
            <w:szCs w:val="23"/>
            <w:u w:val="single"/>
            <w:lang w:eastAsia="en-GB"/>
          </w:rPr>
          <w:t>games</w:t>
        </w:r>
      </w:hyperlink>
      <w:r w:rsidRPr="00984225">
        <w:rPr>
          <w:rFonts w:ascii="Arial" w:eastAsia="Times New Roman" w:hAnsi="Arial" w:cs="Arial"/>
          <w:color w:val="1A1A1A"/>
          <w:spacing w:val="7"/>
          <w:sz w:val="23"/>
          <w:szCs w:val="23"/>
          <w:lang w:eastAsia="en-GB"/>
        </w:rPr>
        <w:t> consoles.</w:t>
      </w:r>
    </w:p>
    <w:p w:rsidR="00984225" w:rsidRPr="00984225" w:rsidRDefault="00984225" w:rsidP="00984225">
      <w:pPr>
        <w:spacing w:after="0" w:line="360" w:lineRule="atLeast"/>
        <w:textAlignment w:val="baseline"/>
        <w:rPr>
          <w:rFonts w:ascii="Arial" w:eastAsia="Times New Roman" w:hAnsi="Arial" w:cs="Arial"/>
          <w:color w:val="1A1A1A"/>
          <w:spacing w:val="7"/>
          <w:sz w:val="23"/>
          <w:szCs w:val="23"/>
          <w:lang w:eastAsia="en-GB"/>
        </w:rPr>
      </w:pP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1A1A1A"/>
          <w:spacing w:val="7"/>
          <w:sz w:val="23"/>
          <w:szCs w:val="23"/>
          <w:lang w:eastAsia="en-GB"/>
        </w:rPr>
        <w:t>"28% said they clocked up 1-2 hours; 13% said their daily tally was 2-3 hours; and around one in five (18%) said they spent more than 3 hours on it every day," said the abstract of the study. "Some 4% of the children said that screen time didn't take up any of their day, while just over a third (37%) said they spent an hour or less on it," it added.</w:t>
      </w:r>
      <w:r w:rsidRPr="00984225">
        <w:rPr>
          <w:rFonts w:ascii="Arial" w:eastAsia="Times New Roman" w:hAnsi="Arial" w:cs="Arial"/>
          <w:color w:val="FFFFFF"/>
          <w:spacing w:val="7"/>
          <w:sz w:val="23"/>
          <w:szCs w:val="23"/>
          <w:lang w:eastAsia="en-GB"/>
        </w:rPr>
        <w:br/>
      </w:r>
    </w:p>
    <w:p w:rsidR="00984225" w:rsidRPr="00984225" w:rsidRDefault="00984225" w:rsidP="00984225">
      <w:pPr>
        <w:spacing w:after="0" w:line="360" w:lineRule="atLeast"/>
        <w:textAlignment w:val="baseline"/>
        <w:rPr>
          <w:rFonts w:ascii="Arial" w:eastAsia="Times New Roman" w:hAnsi="Arial" w:cs="Arial"/>
          <w:color w:val="1A1A1A"/>
          <w:spacing w:val="7"/>
          <w:sz w:val="23"/>
          <w:szCs w:val="23"/>
          <w:lang w:eastAsia="en-GB"/>
        </w:rPr>
      </w:pPr>
      <w:r w:rsidRPr="00984225">
        <w:rPr>
          <w:rFonts w:ascii="Arial" w:eastAsia="Times New Roman" w:hAnsi="Arial" w:cs="Arial"/>
          <w:color w:val="1A1A1A"/>
          <w:spacing w:val="7"/>
          <w:sz w:val="23"/>
          <w:szCs w:val="23"/>
          <w:lang w:eastAsia="en-GB"/>
        </w:rPr>
        <w:t>Boys (22%) were more likely than girls (14%) to say they spent 3 or more hours on screen time, as were African-Caribbean (23%) kids compared with their white European (16%) or South Asian peers (16%).</w:t>
      </w: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1A1A1A"/>
          <w:spacing w:val="7"/>
          <w:sz w:val="23"/>
          <w:szCs w:val="23"/>
          <w:lang w:eastAsia="en-GB"/>
        </w:rPr>
        <w:t>The study linked screen time with factors such as weight in relation to height, and skinfolds thickness and fat mass. It found these levels were higher in children reporting 3+ hours of daily screen time than in those who said they spent an hour or less on it.</w:t>
      </w: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FFFFFF"/>
          <w:spacing w:val="7"/>
          <w:sz w:val="23"/>
          <w:szCs w:val="23"/>
          <w:lang w:eastAsia="en-GB"/>
        </w:rPr>
        <w:br/>
      </w:r>
      <w:r w:rsidRPr="00984225">
        <w:rPr>
          <w:rFonts w:ascii="Arial" w:eastAsia="Times New Roman" w:hAnsi="Arial" w:cs="Arial"/>
          <w:color w:val="1A1A1A"/>
          <w:spacing w:val="7"/>
          <w:sz w:val="23"/>
          <w:szCs w:val="23"/>
          <w:lang w:eastAsia="en-GB"/>
        </w:rPr>
        <w:t>"Our findings suggest that reducing screen time may be beneficial in reducing type 2 diabetes risk factors, in both boys and girls and in different ethnic groups from an early age," said the study.</w:t>
      </w:r>
    </w:p>
    <w:p w:rsidR="00CD09AB" w:rsidRDefault="00CD09AB"/>
    <w:sectPr w:rsidR="00CD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25"/>
    <w:rsid w:val="00984225"/>
    <w:rsid w:val="00CD0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92E0F-76CF-4DA4-A124-6803006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6342">
      <w:bodyDiv w:val="1"/>
      <w:marLeft w:val="0"/>
      <w:marRight w:val="0"/>
      <w:marTop w:val="0"/>
      <w:marBottom w:val="0"/>
      <w:divBdr>
        <w:top w:val="none" w:sz="0" w:space="0" w:color="auto"/>
        <w:left w:val="none" w:sz="0" w:space="0" w:color="auto"/>
        <w:bottom w:val="none" w:sz="0" w:space="0" w:color="auto"/>
        <w:right w:val="none" w:sz="0" w:space="0" w:color="auto"/>
      </w:divBdr>
      <w:divsChild>
        <w:div w:id="2085950559">
          <w:marLeft w:val="0"/>
          <w:marRight w:val="0"/>
          <w:marTop w:val="0"/>
          <w:marBottom w:val="0"/>
          <w:divBdr>
            <w:top w:val="none" w:sz="0" w:space="0" w:color="auto"/>
            <w:left w:val="none" w:sz="0" w:space="0" w:color="auto"/>
            <w:bottom w:val="none" w:sz="0" w:space="0" w:color="auto"/>
            <w:right w:val="none" w:sz="0" w:space="0" w:color="auto"/>
          </w:divBdr>
          <w:divsChild>
            <w:div w:id="2033922572">
              <w:marLeft w:val="0"/>
              <w:marRight w:val="0"/>
              <w:marTop w:val="0"/>
              <w:marBottom w:val="0"/>
              <w:divBdr>
                <w:top w:val="none" w:sz="0" w:space="0" w:color="auto"/>
                <w:left w:val="none" w:sz="0" w:space="0" w:color="auto"/>
                <w:bottom w:val="none" w:sz="0" w:space="0" w:color="auto"/>
                <w:right w:val="none" w:sz="0" w:space="0" w:color="auto"/>
              </w:divBdr>
            </w:div>
          </w:divsChild>
        </w:div>
        <w:div w:id="877664468">
          <w:marLeft w:val="0"/>
          <w:marRight w:val="0"/>
          <w:marTop w:val="0"/>
          <w:marBottom w:val="0"/>
          <w:divBdr>
            <w:top w:val="none" w:sz="0" w:space="0" w:color="auto"/>
            <w:left w:val="none" w:sz="0" w:space="0" w:color="auto"/>
            <w:bottom w:val="none" w:sz="0" w:space="0" w:color="auto"/>
            <w:right w:val="none" w:sz="0" w:space="0" w:color="auto"/>
          </w:divBdr>
          <w:divsChild>
            <w:div w:id="285359690">
              <w:marLeft w:val="0"/>
              <w:marRight w:val="0"/>
              <w:marTop w:val="0"/>
              <w:marBottom w:val="0"/>
              <w:divBdr>
                <w:top w:val="none" w:sz="0" w:space="0" w:color="auto"/>
                <w:left w:val="none" w:sz="0" w:space="0" w:color="auto"/>
                <w:bottom w:val="none" w:sz="0" w:space="0" w:color="auto"/>
                <w:right w:val="none" w:sz="0" w:space="0" w:color="auto"/>
              </w:divBdr>
              <w:divsChild>
                <w:div w:id="1943147518">
                  <w:marLeft w:val="-300"/>
                  <w:marRight w:val="-300"/>
                  <w:marTop w:val="300"/>
                  <w:marBottom w:val="300"/>
                  <w:divBdr>
                    <w:top w:val="none" w:sz="0" w:space="0" w:color="auto"/>
                    <w:left w:val="none" w:sz="0" w:space="0" w:color="auto"/>
                    <w:bottom w:val="none" w:sz="0" w:space="0" w:color="auto"/>
                    <w:right w:val="none" w:sz="0" w:space="0" w:color="auto"/>
                  </w:divBdr>
                  <w:divsChild>
                    <w:div w:id="1915578852">
                      <w:marLeft w:val="0"/>
                      <w:marRight w:val="0"/>
                      <w:marTop w:val="0"/>
                      <w:marBottom w:val="0"/>
                      <w:divBdr>
                        <w:top w:val="none" w:sz="0" w:space="0" w:color="auto"/>
                        <w:left w:val="none" w:sz="0" w:space="0" w:color="auto"/>
                        <w:bottom w:val="none" w:sz="0" w:space="0" w:color="auto"/>
                        <w:right w:val="none" w:sz="0" w:space="0" w:color="auto"/>
                      </w:divBdr>
                      <w:divsChild>
                        <w:div w:id="400754535">
                          <w:marLeft w:val="0"/>
                          <w:marRight w:val="0"/>
                          <w:marTop w:val="0"/>
                          <w:marBottom w:val="0"/>
                          <w:divBdr>
                            <w:top w:val="none" w:sz="0" w:space="8" w:color="auto"/>
                            <w:left w:val="single" w:sz="6" w:space="8" w:color="ECECEC"/>
                            <w:bottom w:val="single" w:sz="6" w:space="8" w:color="E1E1E1"/>
                            <w:right w:val="single" w:sz="6" w:space="8" w:color="ECECEC"/>
                          </w:divBdr>
                        </w:div>
                        <w:div w:id="163740272">
                          <w:marLeft w:val="120"/>
                          <w:marRight w:val="0"/>
                          <w:marTop w:val="0"/>
                          <w:marBottom w:val="0"/>
                          <w:divBdr>
                            <w:top w:val="none" w:sz="0" w:space="8" w:color="auto"/>
                            <w:left w:val="single" w:sz="6" w:space="8" w:color="ECECEC"/>
                            <w:bottom w:val="single" w:sz="6" w:space="8" w:color="E1E1E1"/>
                            <w:right w:val="single" w:sz="6" w:space="8" w:color="ECECEC"/>
                          </w:divBdr>
                        </w:div>
                        <w:div w:id="927889245">
                          <w:marLeft w:val="120"/>
                          <w:marRight w:val="0"/>
                          <w:marTop w:val="0"/>
                          <w:marBottom w:val="0"/>
                          <w:divBdr>
                            <w:top w:val="none" w:sz="0" w:space="8" w:color="auto"/>
                            <w:left w:val="single" w:sz="6" w:space="8" w:color="ECECEC"/>
                            <w:bottom w:val="single" w:sz="6" w:space="8" w:color="E1E1E1"/>
                            <w:right w:val="single" w:sz="6" w:space="8" w:color="ECECEC"/>
                          </w:divBdr>
                        </w:div>
                        <w:div w:id="1355379690">
                          <w:marLeft w:val="120"/>
                          <w:marRight w:val="0"/>
                          <w:marTop w:val="0"/>
                          <w:marBottom w:val="0"/>
                          <w:divBdr>
                            <w:top w:val="none" w:sz="0" w:space="8" w:color="auto"/>
                            <w:left w:val="single" w:sz="6" w:space="8" w:color="ECECEC"/>
                            <w:bottom w:val="single" w:sz="6" w:space="8" w:color="E1E1E1"/>
                            <w:right w:val="single" w:sz="6" w:space="8" w:color="ECECEC"/>
                          </w:divBdr>
                        </w:div>
                        <w:div w:id="356270601">
                          <w:marLeft w:val="120"/>
                          <w:marRight w:val="0"/>
                          <w:marTop w:val="0"/>
                          <w:marBottom w:val="0"/>
                          <w:divBdr>
                            <w:top w:val="none" w:sz="0" w:space="8" w:color="auto"/>
                            <w:left w:val="single" w:sz="6" w:space="8" w:color="ECECEC"/>
                            <w:bottom w:val="single" w:sz="6" w:space="8" w:color="E1E1E1"/>
                            <w:right w:val="single" w:sz="6" w:space="8" w:color="ECECEC"/>
                          </w:divBdr>
                        </w:div>
                        <w:div w:id="1939019549">
                          <w:marLeft w:val="120"/>
                          <w:marRight w:val="0"/>
                          <w:marTop w:val="0"/>
                          <w:marBottom w:val="0"/>
                          <w:divBdr>
                            <w:top w:val="none" w:sz="0" w:space="8" w:color="auto"/>
                            <w:left w:val="single" w:sz="6" w:space="8" w:color="ECECEC"/>
                            <w:bottom w:val="single" w:sz="6" w:space="8" w:color="E1E1E1"/>
                            <w:right w:val="single" w:sz="6" w:space="8" w:color="ECECEC"/>
                          </w:divBdr>
                        </w:div>
                        <w:div w:id="816383676">
                          <w:marLeft w:val="120"/>
                          <w:marRight w:val="0"/>
                          <w:marTop w:val="0"/>
                          <w:marBottom w:val="0"/>
                          <w:divBdr>
                            <w:top w:val="none" w:sz="0" w:space="8" w:color="auto"/>
                            <w:left w:val="single" w:sz="6" w:space="8" w:color="ECECEC"/>
                            <w:bottom w:val="single" w:sz="6" w:space="8" w:color="E1E1E1"/>
                            <w:right w:val="single" w:sz="6" w:space="8" w:color="ECECEC"/>
                          </w:divBdr>
                        </w:div>
                        <w:div w:id="1582832509">
                          <w:marLeft w:val="120"/>
                          <w:marRight w:val="0"/>
                          <w:marTop w:val="0"/>
                          <w:marBottom w:val="0"/>
                          <w:divBdr>
                            <w:top w:val="none" w:sz="0" w:space="8" w:color="auto"/>
                            <w:left w:val="single" w:sz="6" w:space="8" w:color="ECECEC"/>
                            <w:bottom w:val="single" w:sz="6" w:space="8" w:color="E1E1E1"/>
                            <w:right w:val="single" w:sz="6" w:space="8" w:color="ECECEC"/>
                          </w:divBdr>
                        </w:div>
                        <w:div w:id="363749282">
                          <w:marLeft w:val="120"/>
                          <w:marRight w:val="0"/>
                          <w:marTop w:val="0"/>
                          <w:marBottom w:val="0"/>
                          <w:divBdr>
                            <w:top w:val="none" w:sz="0" w:space="8" w:color="auto"/>
                            <w:left w:val="single" w:sz="6" w:space="8" w:color="ECECEC"/>
                            <w:bottom w:val="single" w:sz="6" w:space="8" w:color="E1E1E1"/>
                            <w:right w:val="single" w:sz="6" w:space="8" w:color="ECECEC"/>
                          </w:divBdr>
                        </w:div>
                        <w:div w:id="1787657001">
                          <w:marLeft w:val="120"/>
                          <w:marRight w:val="0"/>
                          <w:marTop w:val="0"/>
                          <w:marBottom w:val="0"/>
                          <w:divBdr>
                            <w:top w:val="none" w:sz="0" w:space="8" w:color="auto"/>
                            <w:left w:val="single" w:sz="6" w:space="8" w:color="ECECEC"/>
                            <w:bottom w:val="single" w:sz="6" w:space="8" w:color="E1E1E1"/>
                            <w:right w:val="single" w:sz="6" w:space="8" w:color="ECECE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timesofindia.com/topic/g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timesofindia.com/topic/TV" TargetMode="External"/><Relationship Id="rId5" Type="http://schemas.openxmlformats.org/officeDocument/2006/relationships/hyperlink" Target="http://m.timesofindia.com/topic/Diabetes" TargetMode="External"/><Relationship Id="rId4" Type="http://schemas.openxmlformats.org/officeDocument/2006/relationships/hyperlink" Target="http://m.timesofindia.com/topic/screen-ti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2017-05-22T13:30:00Z</dcterms:created>
  <dcterms:modified xsi:type="dcterms:W3CDTF">2017-05-22T13:31:00Z</dcterms:modified>
</cp:coreProperties>
</file>