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E1B" w:rsidRPr="00385E1B" w:rsidRDefault="00385E1B" w:rsidP="00385E1B">
      <w:pPr>
        <w:spacing w:after="0" w:line="240" w:lineRule="auto"/>
        <w:rPr>
          <w:rFonts w:ascii="Times New Roman" w:eastAsia="Times New Roman" w:hAnsi="Times New Roman" w:cs="Times New Roman"/>
          <w:sz w:val="24"/>
          <w:szCs w:val="24"/>
          <w:lang w:eastAsia="en-GB"/>
        </w:rPr>
      </w:pPr>
      <w:r w:rsidRPr="00385E1B">
        <w:rPr>
          <w:rFonts w:ascii="Times New Roman" w:eastAsia="Times New Roman" w:hAnsi="Times New Roman" w:cs="Times New Roman"/>
          <w:b/>
          <w:bCs/>
          <w:caps/>
          <w:color w:val="E465BE"/>
          <w:sz w:val="36"/>
          <w:szCs w:val="36"/>
          <w:lang w:eastAsia="en-GB"/>
        </w:rPr>
        <w:t>COUCH POTATO KIDS</w:t>
      </w:r>
      <w:r w:rsidRPr="00385E1B">
        <w:rPr>
          <w:rFonts w:ascii="Times New Roman" w:eastAsia="Times New Roman" w:hAnsi="Times New Roman" w:cs="Times New Roman"/>
          <w:sz w:val="24"/>
          <w:szCs w:val="24"/>
          <w:lang w:eastAsia="en-GB"/>
        </w:rPr>
        <w:t> </w:t>
      </w:r>
    </w:p>
    <w:p w:rsidR="00385E1B" w:rsidRPr="00385E1B" w:rsidRDefault="00385E1B" w:rsidP="00385E1B">
      <w:pPr>
        <w:spacing w:after="180" w:line="276" w:lineRule="atLeast"/>
        <w:outlineLvl w:val="0"/>
        <w:rPr>
          <w:rFonts w:ascii="Times New Roman" w:eastAsia="Times New Roman" w:hAnsi="Times New Roman" w:cs="Times New Roman"/>
          <w:b/>
          <w:bCs/>
          <w:kern w:val="36"/>
          <w:sz w:val="36"/>
          <w:szCs w:val="36"/>
          <w:lang w:eastAsia="en-GB"/>
        </w:rPr>
      </w:pPr>
      <w:r w:rsidRPr="00385E1B">
        <w:rPr>
          <w:rFonts w:ascii="Times New Roman" w:eastAsia="Times New Roman" w:hAnsi="Times New Roman" w:cs="Times New Roman"/>
          <w:b/>
          <w:bCs/>
          <w:kern w:val="36"/>
          <w:sz w:val="36"/>
          <w:szCs w:val="36"/>
          <w:lang w:eastAsia="en-GB"/>
        </w:rPr>
        <w:t>Children slip into inactivity as young as seven due to smartphones and television</w:t>
      </w:r>
    </w:p>
    <w:p w:rsidR="00385E1B" w:rsidRPr="00385E1B" w:rsidRDefault="00385E1B" w:rsidP="00385E1B">
      <w:pPr>
        <w:spacing w:after="0" w:line="300" w:lineRule="atLeast"/>
        <w:rPr>
          <w:rFonts w:ascii="Roboto Slab" w:eastAsia="Times New Roman" w:hAnsi="Roboto Slab" w:cs="Times New Roman"/>
          <w:b/>
          <w:bCs/>
          <w:sz w:val="21"/>
          <w:szCs w:val="21"/>
          <w:lang w:eastAsia="en-GB"/>
        </w:rPr>
      </w:pPr>
      <w:r w:rsidRPr="00385E1B">
        <w:rPr>
          <w:rFonts w:ascii="Roboto Slab" w:eastAsia="Times New Roman" w:hAnsi="Roboto Slab" w:cs="Times New Roman"/>
          <w:color w:val="000000"/>
          <w:sz w:val="18"/>
          <w:szCs w:val="18"/>
          <w:lang w:eastAsia="en-GB"/>
        </w:rPr>
        <w:t xml:space="preserve">By Shaun </w:t>
      </w:r>
      <w:proofErr w:type="spellStart"/>
      <w:r w:rsidRPr="00385E1B">
        <w:rPr>
          <w:rFonts w:ascii="Roboto Slab" w:eastAsia="Times New Roman" w:hAnsi="Roboto Slab" w:cs="Times New Roman"/>
          <w:color w:val="000000"/>
          <w:sz w:val="18"/>
          <w:szCs w:val="18"/>
          <w:lang w:eastAsia="en-GB"/>
        </w:rPr>
        <w:t>Wooller</w:t>
      </w:r>
      <w:proofErr w:type="spellEnd"/>
    </w:p>
    <w:p w:rsidR="00385E1B" w:rsidRPr="00385E1B" w:rsidRDefault="00385E1B" w:rsidP="00385E1B">
      <w:pPr>
        <w:spacing w:after="0" w:line="240" w:lineRule="atLeast"/>
        <w:rPr>
          <w:rFonts w:ascii="Roboto Slab" w:eastAsia="Times New Roman" w:hAnsi="Roboto Slab" w:cs="Times New Roman"/>
          <w:color w:val="ADAFB0"/>
          <w:sz w:val="18"/>
          <w:szCs w:val="18"/>
          <w:lang w:eastAsia="en-GB"/>
        </w:rPr>
      </w:pPr>
      <w:r w:rsidRPr="00385E1B">
        <w:rPr>
          <w:rFonts w:ascii="Roboto Slab" w:eastAsia="Times New Roman" w:hAnsi="Roboto Slab" w:cs="Times New Roman"/>
          <w:color w:val="ADAFB0"/>
          <w:sz w:val="18"/>
          <w:szCs w:val="18"/>
          <w:lang w:eastAsia="en-GB"/>
        </w:rPr>
        <w:t>14th March 2017, 2:17 am</w:t>
      </w:r>
    </w:p>
    <w:p w:rsidR="00385E1B" w:rsidRPr="00385E1B" w:rsidRDefault="00385E1B" w:rsidP="00385E1B">
      <w:pPr>
        <w:spacing w:after="75" w:line="240" w:lineRule="atLeast"/>
        <w:rPr>
          <w:rFonts w:ascii="Roboto Slab" w:eastAsia="Times New Roman" w:hAnsi="Roboto Slab" w:cs="Times New Roman"/>
          <w:color w:val="ADAFB0"/>
          <w:sz w:val="18"/>
          <w:szCs w:val="18"/>
          <w:lang w:eastAsia="en-GB"/>
        </w:rPr>
      </w:pPr>
      <w:r w:rsidRPr="00385E1B">
        <w:rPr>
          <w:rFonts w:ascii="Roboto Slab" w:eastAsia="Times New Roman" w:hAnsi="Roboto Slab" w:cs="Times New Roman"/>
          <w:color w:val="ADAFB0"/>
          <w:sz w:val="18"/>
          <w:szCs w:val="18"/>
          <w:lang w:eastAsia="en-GB"/>
        </w:rPr>
        <w:t>Updated: 14th March 2017, 2:28 am</w:t>
      </w:r>
    </w:p>
    <w:p w:rsidR="00385E1B" w:rsidRPr="00385E1B" w:rsidRDefault="00385E1B" w:rsidP="00385E1B">
      <w:pPr>
        <w:shd w:val="clear" w:color="auto" w:fill="EAEEEF"/>
        <w:spacing w:after="0" w:line="240" w:lineRule="auto"/>
        <w:rPr>
          <w:rFonts w:ascii="Times New Roman" w:eastAsia="Times New Roman" w:hAnsi="Times New Roman" w:cs="Times New Roman"/>
          <w:color w:val="232327"/>
          <w:sz w:val="24"/>
          <w:szCs w:val="24"/>
          <w:lang w:eastAsia="en-GB"/>
        </w:rPr>
      </w:pPr>
      <w:r w:rsidRPr="00385E1B">
        <w:rPr>
          <w:rFonts w:ascii="Roboto Slab" w:eastAsia="Times New Roman" w:hAnsi="Roboto Slab" w:cs="Times New Roman"/>
          <w:sz w:val="24"/>
          <w:szCs w:val="24"/>
          <w:lang w:eastAsia="en-GB"/>
        </w:rPr>
        <w:fldChar w:fldCharType="begin"/>
      </w:r>
      <w:r w:rsidRPr="00385E1B">
        <w:rPr>
          <w:rFonts w:ascii="Roboto Slab" w:eastAsia="Times New Roman" w:hAnsi="Roboto Slab" w:cs="Times New Roman"/>
          <w:sz w:val="24"/>
          <w:szCs w:val="24"/>
          <w:lang w:eastAsia="en-GB"/>
        </w:rPr>
        <w:instrText xml:space="preserve"> HYPERLINK "https://www.thesun.ie/living/709224/children-slip-into-inactivity-as-young-as-seven-due-to-smartphones-and-television/" \l "comments" </w:instrText>
      </w:r>
      <w:r w:rsidRPr="00385E1B">
        <w:rPr>
          <w:rFonts w:ascii="Roboto Slab" w:eastAsia="Times New Roman" w:hAnsi="Roboto Slab" w:cs="Times New Roman"/>
          <w:sz w:val="24"/>
          <w:szCs w:val="24"/>
          <w:lang w:eastAsia="en-GB"/>
        </w:rPr>
        <w:fldChar w:fldCharType="separate"/>
      </w:r>
    </w:p>
    <w:p w:rsidR="00385E1B" w:rsidRPr="00385E1B" w:rsidRDefault="00385E1B" w:rsidP="00385E1B">
      <w:pPr>
        <w:shd w:val="clear" w:color="auto" w:fill="EAEEEF"/>
        <w:spacing w:after="0" w:line="240" w:lineRule="atLeast"/>
        <w:jc w:val="center"/>
        <w:rPr>
          <w:rFonts w:ascii="Times New Roman" w:eastAsia="Times New Roman" w:hAnsi="Times New Roman" w:cs="Times New Roman"/>
          <w:b/>
          <w:bCs/>
          <w:caps/>
          <w:color w:val="FFFFFF"/>
          <w:sz w:val="20"/>
          <w:szCs w:val="20"/>
          <w:lang w:eastAsia="en-GB"/>
        </w:rPr>
      </w:pPr>
      <w:r w:rsidRPr="00385E1B">
        <w:rPr>
          <w:rFonts w:ascii="Roboto Slab" w:eastAsia="Times New Roman" w:hAnsi="Roboto Slab" w:cs="Times New Roman"/>
          <w:b/>
          <w:bCs/>
          <w:caps/>
          <w:color w:val="FFFFFF"/>
          <w:sz w:val="20"/>
          <w:szCs w:val="20"/>
          <w:lang w:eastAsia="en-GB"/>
        </w:rPr>
        <w:t>NOW</w:t>
      </w:r>
    </w:p>
    <w:p w:rsidR="00385E1B" w:rsidRPr="00385E1B" w:rsidRDefault="00385E1B" w:rsidP="00385E1B">
      <w:pPr>
        <w:shd w:val="clear" w:color="auto" w:fill="EAEEEF"/>
        <w:spacing w:after="0" w:line="240" w:lineRule="auto"/>
        <w:rPr>
          <w:rFonts w:ascii="Roboto Slab" w:eastAsia="Times New Roman" w:hAnsi="Roboto Slab" w:cs="Times New Roman"/>
          <w:sz w:val="24"/>
          <w:szCs w:val="24"/>
          <w:lang w:eastAsia="en-GB"/>
        </w:rPr>
      </w:pPr>
      <w:r w:rsidRPr="00385E1B">
        <w:rPr>
          <w:rFonts w:ascii="Roboto Slab" w:eastAsia="Times New Roman" w:hAnsi="Roboto Slab" w:cs="Times New Roman"/>
          <w:sz w:val="24"/>
          <w:szCs w:val="24"/>
          <w:lang w:eastAsia="en-GB"/>
        </w:rPr>
        <w:fldChar w:fldCharType="end"/>
      </w:r>
    </w:p>
    <w:p w:rsidR="00385E1B" w:rsidRPr="00385E1B" w:rsidRDefault="007C4521" w:rsidP="00385E1B">
      <w:pPr>
        <w:numPr>
          <w:ilvl w:val="0"/>
          <w:numId w:val="1"/>
        </w:numPr>
        <w:shd w:val="clear" w:color="auto" w:fill="EAEEEF"/>
        <w:spacing w:after="0" w:line="240" w:lineRule="auto"/>
        <w:ind w:left="420" w:right="-75"/>
        <w:jc w:val="center"/>
        <w:rPr>
          <w:rFonts w:ascii="Roboto Slab" w:eastAsia="Times New Roman" w:hAnsi="Roboto Slab" w:cs="Times New Roman"/>
          <w:sz w:val="24"/>
          <w:szCs w:val="24"/>
          <w:lang w:eastAsia="en-GB"/>
        </w:rPr>
      </w:pPr>
      <w:hyperlink r:id="rId5" w:tgtFrame="_blank" w:tooltip="Click to share on Facebook" w:history="1">
        <w:r w:rsidR="00385E1B" w:rsidRPr="00385E1B">
          <w:rPr>
            <w:rFonts w:ascii="Arial" w:eastAsia="Times New Roman" w:hAnsi="Arial" w:cs="Arial"/>
            <w:color w:val="0000FF"/>
            <w:sz w:val="18"/>
            <w:szCs w:val="18"/>
            <w:u w:val="single"/>
            <w:bdr w:val="none" w:sz="0" w:space="0" w:color="auto" w:frame="1"/>
            <w:shd w:val="clear" w:color="auto" w:fill="3B5998"/>
            <w:lang w:eastAsia="en-GB"/>
          </w:rPr>
          <w:t>Click to share on Facebook (Opens in new window)</w:t>
        </w:r>
      </w:hyperlink>
    </w:p>
    <w:p w:rsidR="00385E1B" w:rsidRPr="00385E1B" w:rsidRDefault="007C4521" w:rsidP="00385E1B">
      <w:pPr>
        <w:numPr>
          <w:ilvl w:val="0"/>
          <w:numId w:val="1"/>
        </w:numPr>
        <w:shd w:val="clear" w:color="auto" w:fill="EAEEEF"/>
        <w:spacing w:after="0" w:line="240" w:lineRule="auto"/>
        <w:ind w:left="420" w:right="-75"/>
        <w:jc w:val="center"/>
        <w:rPr>
          <w:rFonts w:ascii="Roboto Slab" w:eastAsia="Times New Roman" w:hAnsi="Roboto Slab" w:cs="Times New Roman"/>
          <w:sz w:val="24"/>
          <w:szCs w:val="24"/>
          <w:lang w:eastAsia="en-GB"/>
        </w:rPr>
      </w:pPr>
      <w:hyperlink r:id="rId6" w:tgtFrame="_blank" w:tooltip="Click to share on Twitter" w:history="1">
        <w:r w:rsidR="00385E1B" w:rsidRPr="00385E1B">
          <w:rPr>
            <w:rFonts w:ascii="Arial" w:eastAsia="Times New Roman" w:hAnsi="Arial" w:cs="Arial"/>
            <w:color w:val="0000FF"/>
            <w:sz w:val="18"/>
            <w:szCs w:val="18"/>
            <w:u w:val="single"/>
            <w:bdr w:val="none" w:sz="0" w:space="0" w:color="auto" w:frame="1"/>
            <w:shd w:val="clear" w:color="auto" w:fill="00ACEE"/>
            <w:lang w:eastAsia="en-GB"/>
          </w:rPr>
          <w:t>Click to share on Twitter (Opens in new window)</w:t>
        </w:r>
      </w:hyperlink>
    </w:p>
    <w:p w:rsidR="00385E1B" w:rsidRPr="00385E1B" w:rsidRDefault="007C4521" w:rsidP="00385E1B">
      <w:pPr>
        <w:numPr>
          <w:ilvl w:val="0"/>
          <w:numId w:val="1"/>
        </w:numPr>
        <w:shd w:val="clear" w:color="auto" w:fill="EAEEEF"/>
        <w:spacing w:line="240" w:lineRule="auto"/>
        <w:ind w:left="420" w:right="-75"/>
        <w:jc w:val="center"/>
        <w:rPr>
          <w:rFonts w:ascii="Roboto Slab" w:eastAsia="Times New Roman" w:hAnsi="Roboto Slab" w:cs="Times New Roman"/>
          <w:sz w:val="24"/>
          <w:szCs w:val="24"/>
          <w:lang w:eastAsia="en-GB"/>
        </w:rPr>
      </w:pPr>
      <w:hyperlink r:id="rId7" w:tgtFrame="_blank" w:tooltip="Click to share on WhatsApp" w:history="1">
        <w:r w:rsidR="00385E1B" w:rsidRPr="00385E1B">
          <w:rPr>
            <w:rFonts w:ascii="Arial" w:eastAsia="Times New Roman" w:hAnsi="Arial" w:cs="Arial"/>
            <w:color w:val="0000FF"/>
            <w:sz w:val="18"/>
            <w:szCs w:val="18"/>
            <w:u w:val="single"/>
            <w:bdr w:val="none" w:sz="0" w:space="0" w:color="auto" w:frame="1"/>
            <w:shd w:val="clear" w:color="auto" w:fill="43D854"/>
            <w:lang w:eastAsia="en-GB"/>
          </w:rPr>
          <w:t>Click to share on WhatsApp (Opens in new window)</w:t>
        </w:r>
      </w:hyperlink>
    </w:p>
    <w:p w:rsidR="00385E1B" w:rsidRPr="00385E1B" w:rsidRDefault="00385E1B" w:rsidP="00385E1B">
      <w:pPr>
        <w:pBdr>
          <w:left w:val="single" w:sz="36" w:space="8" w:color="E465BE"/>
        </w:pBdr>
        <w:spacing w:after="150" w:line="330" w:lineRule="atLeast"/>
        <w:rPr>
          <w:rFonts w:ascii="Roboto Slab" w:eastAsia="Times New Roman" w:hAnsi="Roboto Slab" w:cs="Times New Roman"/>
          <w:sz w:val="24"/>
          <w:szCs w:val="24"/>
          <w:lang w:eastAsia="en-GB"/>
        </w:rPr>
      </w:pPr>
      <w:bookmarkStart w:id="0" w:name="_GoBack"/>
      <w:r w:rsidRPr="00385E1B">
        <w:rPr>
          <w:rFonts w:ascii="Roboto Slab" w:eastAsia="Times New Roman" w:hAnsi="Roboto Slab" w:cs="Times New Roman"/>
          <w:sz w:val="24"/>
          <w:szCs w:val="24"/>
          <w:lang w:eastAsia="en-GB"/>
        </w:rPr>
        <w:t>Researchers find both sexes stop being as active at primary school - not during adolescence as it was previously presumed</w:t>
      </w:r>
    </w:p>
    <w:p w:rsidR="00385E1B" w:rsidRPr="00385E1B" w:rsidRDefault="00385E1B" w:rsidP="00385E1B">
      <w:pPr>
        <w:shd w:val="clear" w:color="auto" w:fill="FFFFFF"/>
        <w:spacing w:after="150" w:line="330" w:lineRule="atLeast"/>
        <w:rPr>
          <w:rFonts w:ascii="Roboto" w:eastAsia="Times New Roman" w:hAnsi="Roboto" w:cs="Times New Roman"/>
          <w:b/>
          <w:bCs/>
          <w:color w:val="232327"/>
          <w:sz w:val="24"/>
          <w:szCs w:val="24"/>
          <w:lang w:eastAsia="en-GB"/>
        </w:rPr>
      </w:pPr>
      <w:r w:rsidRPr="00385E1B">
        <w:rPr>
          <w:rFonts w:ascii="Roboto" w:eastAsia="Times New Roman" w:hAnsi="Roboto" w:cs="Times New Roman"/>
          <w:b/>
          <w:bCs/>
          <w:color w:val="232327"/>
          <w:sz w:val="24"/>
          <w:szCs w:val="24"/>
          <w:lang w:eastAsia="en-GB"/>
        </w:rPr>
        <w:t>KIDS start to become couch potatoes from as young a seven, a study found.</w:t>
      </w: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It was previously thought children were active until adolescence, when exercise fell sharply.</w:t>
      </w:r>
    </w:p>
    <w:p w:rsidR="00385E1B" w:rsidRDefault="00385E1B" w:rsidP="00385E1B">
      <w:pPr>
        <w:shd w:val="clear" w:color="auto" w:fill="FFFFFF"/>
        <w:spacing w:after="150" w:line="330" w:lineRule="atLeast"/>
        <w:rPr>
          <w:rFonts w:ascii="Times New Roman" w:eastAsia="Times New Roman" w:hAnsi="Times New Roman" w:cs="Times New Roman"/>
          <w:sz w:val="24"/>
          <w:szCs w:val="24"/>
          <w:lang w:eastAsia="en-GB"/>
        </w:rPr>
      </w:pP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This was particularly believed to be the case among girls.</w:t>
      </w: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But researchers found both sexes stop moving while still at primary school.</w:t>
      </w: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Growing use of smartphones, computers and TVs are thought to be to blame.</w:t>
      </w: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Scientists from the University of Strathclyde tracked 400 children for eight years, measuring the amount they moved at the age of 7, 9, 12 and 15.</w:t>
      </w: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The amount of physical activity fell from the age of 7 onwards, with declines no steeper during adolescence than in earlier childhood.</w:t>
      </w: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Just 19 per cent of boys engaged in stable levels of moderate to vigorous physical activity throughout the study.</w:t>
      </w:r>
      <w:r w:rsidRPr="00385E1B">
        <w:rPr>
          <w:rFonts w:ascii="Roboto" w:eastAsia="Times New Roman" w:hAnsi="Roboto" w:cs="Times New Roman"/>
          <w:color w:val="232327"/>
          <w:sz w:val="24"/>
          <w:szCs w:val="24"/>
          <w:lang w:eastAsia="en-GB"/>
        </w:rPr>
        <w:br/>
        <w:t>No girls remained that active for the duration.</w:t>
      </w:r>
    </w:p>
    <w:p w:rsidR="00385E1B" w:rsidRDefault="00385E1B" w:rsidP="00385E1B">
      <w:pPr>
        <w:shd w:val="clear" w:color="auto" w:fill="FFFFFF"/>
        <w:spacing w:after="150" w:line="330" w:lineRule="atLeast"/>
        <w:rPr>
          <w:rFonts w:ascii="Tempo" w:eastAsia="Times New Roman" w:hAnsi="Tempo" w:cs="Times New Roman"/>
          <w:caps/>
          <w:color w:val="232327"/>
          <w:sz w:val="36"/>
          <w:szCs w:val="36"/>
          <w:lang w:eastAsia="en-GB"/>
        </w:rPr>
      </w:pP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Study leader Mohammed Farooq said: “There was no evidence that physical activity decline began at adolescence, or that adolescent declines in physical activity were substantially greater than the declines during childhood, or greater in girls than boys.</w:t>
      </w: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“Future policy and research efforts to promote physical activity should begin well before adolescence, and should include both boys and girls.”</w:t>
      </w: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 xml:space="preserve">Government guidelines say children </w:t>
      </w:r>
      <w:r w:rsidRPr="007C4521">
        <w:rPr>
          <w:rFonts w:ascii="Roboto" w:eastAsia="Times New Roman" w:hAnsi="Roboto" w:cs="Times New Roman"/>
          <w:color w:val="232327"/>
          <w:sz w:val="24"/>
          <w:szCs w:val="24"/>
          <w:u w:val="single"/>
          <w:lang w:eastAsia="en-GB"/>
        </w:rPr>
        <w:t>aged 5 to 18 should do at least 60 minutes of physical</w:t>
      </w:r>
      <w:r w:rsidRPr="00385E1B">
        <w:rPr>
          <w:rFonts w:ascii="Roboto" w:eastAsia="Times New Roman" w:hAnsi="Roboto" w:cs="Times New Roman"/>
          <w:color w:val="232327"/>
          <w:sz w:val="24"/>
          <w:szCs w:val="24"/>
          <w:lang w:eastAsia="en-GB"/>
        </w:rPr>
        <w:t xml:space="preserve"> activity every day.</w:t>
      </w: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lastRenderedPageBreak/>
        <w:t>This should range from moderate activity, such as cycling and playground activities, to vigorous activity, such as running and tennis.</w:t>
      </w: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On three days a week, these activities should involve exercises for strong muscles, such as push-ups, and exercises for strong bones, such as jumping and running.</w:t>
      </w: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Officials also advise children to reduce the time they spend sitting watching TV, playing computer games and travelling by car when they could walk or cycle instead.</w:t>
      </w:r>
    </w:p>
    <w:p w:rsidR="00385E1B" w:rsidRPr="00385E1B" w:rsidRDefault="00385E1B" w:rsidP="00385E1B">
      <w:pPr>
        <w:shd w:val="clear" w:color="auto" w:fill="FFFFFF"/>
        <w:spacing w:after="150" w:line="330" w:lineRule="atLeast"/>
        <w:rPr>
          <w:rFonts w:ascii="Roboto" w:eastAsia="Times New Roman" w:hAnsi="Roboto" w:cs="Times New Roman"/>
          <w:color w:val="232327"/>
          <w:sz w:val="24"/>
          <w:szCs w:val="24"/>
          <w:lang w:eastAsia="en-GB"/>
        </w:rPr>
      </w:pPr>
      <w:r w:rsidRPr="00385E1B">
        <w:rPr>
          <w:rFonts w:ascii="Roboto" w:eastAsia="Times New Roman" w:hAnsi="Roboto" w:cs="Times New Roman"/>
          <w:color w:val="232327"/>
          <w:sz w:val="24"/>
          <w:szCs w:val="24"/>
          <w:lang w:eastAsia="en-GB"/>
        </w:rPr>
        <w:t xml:space="preserve">The findings are published in the </w:t>
      </w:r>
      <w:r w:rsidRPr="007C4521">
        <w:rPr>
          <w:rFonts w:ascii="Roboto" w:eastAsia="Times New Roman" w:hAnsi="Roboto" w:cs="Times New Roman"/>
          <w:color w:val="232327"/>
          <w:sz w:val="24"/>
          <w:szCs w:val="24"/>
          <w:highlight w:val="yellow"/>
          <w:lang w:eastAsia="en-GB"/>
        </w:rPr>
        <w:t>British Journal of Sports Medicine.</w:t>
      </w:r>
    </w:p>
    <w:bookmarkEnd w:id="0"/>
    <w:p w:rsidR="00F11682" w:rsidRDefault="00F11682"/>
    <w:sectPr w:rsidR="00F11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Temp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15AF7"/>
    <w:multiLevelType w:val="multilevel"/>
    <w:tmpl w:val="E87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1B"/>
    <w:rsid w:val="00385E1B"/>
    <w:rsid w:val="007C4521"/>
    <w:rsid w:val="00F11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614E2-E081-4D21-9251-110AF72D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634669">
      <w:bodyDiv w:val="1"/>
      <w:marLeft w:val="0"/>
      <w:marRight w:val="0"/>
      <w:marTop w:val="0"/>
      <w:marBottom w:val="0"/>
      <w:divBdr>
        <w:top w:val="none" w:sz="0" w:space="0" w:color="auto"/>
        <w:left w:val="none" w:sz="0" w:space="0" w:color="auto"/>
        <w:bottom w:val="none" w:sz="0" w:space="0" w:color="auto"/>
        <w:right w:val="none" w:sz="0" w:space="0" w:color="auto"/>
      </w:divBdr>
      <w:divsChild>
        <w:div w:id="352461771">
          <w:marLeft w:val="0"/>
          <w:marRight w:val="0"/>
          <w:marTop w:val="0"/>
          <w:marBottom w:val="150"/>
          <w:divBdr>
            <w:top w:val="none" w:sz="0" w:space="0" w:color="E465BE"/>
            <w:left w:val="none" w:sz="0" w:space="0" w:color="E465BE"/>
            <w:bottom w:val="none" w:sz="0" w:space="0" w:color="E465BE"/>
            <w:right w:val="none" w:sz="0" w:space="0" w:color="E465BE"/>
          </w:divBdr>
        </w:div>
        <w:div w:id="208764448">
          <w:marLeft w:val="0"/>
          <w:marRight w:val="0"/>
          <w:marTop w:val="0"/>
          <w:marBottom w:val="75"/>
          <w:divBdr>
            <w:top w:val="single" w:sz="6" w:space="0" w:color="EAEEEF"/>
            <w:left w:val="none" w:sz="0" w:space="0" w:color="auto"/>
            <w:bottom w:val="none" w:sz="0" w:space="0" w:color="auto"/>
            <w:right w:val="none" w:sz="0" w:space="0" w:color="auto"/>
          </w:divBdr>
          <w:divsChild>
            <w:div w:id="1384061637">
              <w:marLeft w:val="0"/>
              <w:marRight w:val="0"/>
              <w:marTop w:val="0"/>
              <w:marBottom w:val="0"/>
              <w:divBdr>
                <w:top w:val="none" w:sz="0" w:space="0" w:color="auto"/>
                <w:left w:val="none" w:sz="0" w:space="0" w:color="auto"/>
                <w:bottom w:val="none" w:sz="0" w:space="0" w:color="auto"/>
                <w:right w:val="none" w:sz="0" w:space="0" w:color="auto"/>
              </w:divBdr>
              <w:divsChild>
                <w:div w:id="945885029">
                  <w:marLeft w:val="0"/>
                  <w:marRight w:val="0"/>
                  <w:marTop w:val="0"/>
                  <w:marBottom w:val="0"/>
                  <w:divBdr>
                    <w:top w:val="none" w:sz="0" w:space="0" w:color="auto"/>
                    <w:left w:val="none" w:sz="0" w:space="0" w:color="auto"/>
                    <w:bottom w:val="none" w:sz="0" w:space="0" w:color="auto"/>
                    <w:right w:val="none" w:sz="0" w:space="0" w:color="auto"/>
                  </w:divBdr>
                </w:div>
                <w:div w:id="343824996">
                  <w:marLeft w:val="0"/>
                  <w:marRight w:val="0"/>
                  <w:marTop w:val="0"/>
                  <w:marBottom w:val="0"/>
                  <w:divBdr>
                    <w:top w:val="none" w:sz="0" w:space="0" w:color="auto"/>
                    <w:left w:val="none" w:sz="0" w:space="0" w:color="auto"/>
                    <w:bottom w:val="none" w:sz="0" w:space="0" w:color="auto"/>
                    <w:right w:val="none" w:sz="0" w:space="0" w:color="auto"/>
                  </w:divBdr>
                  <w:divsChild>
                    <w:div w:id="469446814">
                      <w:marLeft w:val="0"/>
                      <w:marRight w:val="0"/>
                      <w:marTop w:val="0"/>
                      <w:marBottom w:val="0"/>
                      <w:divBdr>
                        <w:top w:val="none" w:sz="0" w:space="0" w:color="auto"/>
                        <w:left w:val="none" w:sz="0" w:space="0" w:color="auto"/>
                        <w:bottom w:val="none" w:sz="0" w:space="0" w:color="auto"/>
                        <w:right w:val="none" w:sz="0" w:space="0" w:color="auto"/>
                      </w:divBdr>
                    </w:div>
                    <w:div w:id="893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1739">
          <w:marLeft w:val="-300"/>
          <w:marRight w:val="-300"/>
          <w:marTop w:val="150"/>
          <w:marBottom w:val="345"/>
          <w:divBdr>
            <w:top w:val="none" w:sz="0" w:space="0" w:color="auto"/>
            <w:left w:val="none" w:sz="0" w:space="0" w:color="auto"/>
            <w:bottom w:val="none" w:sz="0" w:space="0" w:color="auto"/>
            <w:right w:val="none" w:sz="0" w:space="0" w:color="auto"/>
          </w:divBdr>
          <w:divsChild>
            <w:div w:id="1692105007">
              <w:marLeft w:val="0"/>
              <w:marRight w:val="0"/>
              <w:marTop w:val="0"/>
              <w:marBottom w:val="0"/>
              <w:divBdr>
                <w:top w:val="none" w:sz="0" w:space="0" w:color="auto"/>
                <w:left w:val="none" w:sz="0" w:space="0" w:color="auto"/>
                <w:bottom w:val="none" w:sz="0" w:space="0" w:color="auto"/>
                <w:right w:val="none" w:sz="0" w:space="0" w:color="auto"/>
              </w:divBdr>
              <w:divsChild>
                <w:div w:id="1804696330">
                  <w:marLeft w:val="0"/>
                  <w:marRight w:val="525"/>
                  <w:marTop w:val="90"/>
                  <w:marBottom w:val="0"/>
                  <w:divBdr>
                    <w:top w:val="none" w:sz="0" w:space="0" w:color="auto"/>
                    <w:left w:val="none" w:sz="0" w:space="0" w:color="auto"/>
                    <w:bottom w:val="none" w:sz="0" w:space="0" w:color="auto"/>
                    <w:right w:val="none" w:sz="0" w:space="0" w:color="auto"/>
                  </w:divBdr>
                  <w:divsChild>
                    <w:div w:id="959150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93647940">
              <w:marLeft w:val="0"/>
              <w:marRight w:val="0"/>
              <w:marTop w:val="0"/>
              <w:marBottom w:val="0"/>
              <w:divBdr>
                <w:top w:val="none" w:sz="0" w:space="0" w:color="auto"/>
                <w:left w:val="none" w:sz="0" w:space="0" w:color="auto"/>
                <w:bottom w:val="none" w:sz="0" w:space="0" w:color="auto"/>
                <w:right w:val="none" w:sz="0" w:space="0" w:color="auto"/>
              </w:divBdr>
              <w:divsChild>
                <w:div w:id="169951526">
                  <w:marLeft w:val="0"/>
                  <w:marRight w:val="0"/>
                  <w:marTop w:val="0"/>
                  <w:marBottom w:val="0"/>
                  <w:divBdr>
                    <w:top w:val="none" w:sz="0" w:space="0" w:color="auto"/>
                    <w:left w:val="none" w:sz="0" w:space="0" w:color="auto"/>
                    <w:bottom w:val="none" w:sz="0" w:space="0" w:color="auto"/>
                    <w:right w:val="none" w:sz="0" w:space="0" w:color="auto"/>
                  </w:divBdr>
                  <w:divsChild>
                    <w:div w:id="448626006">
                      <w:marLeft w:val="0"/>
                      <w:marRight w:val="0"/>
                      <w:marTop w:val="0"/>
                      <w:marBottom w:val="0"/>
                      <w:divBdr>
                        <w:top w:val="none" w:sz="0" w:space="0" w:color="auto"/>
                        <w:left w:val="none" w:sz="0" w:space="0" w:color="auto"/>
                        <w:bottom w:val="none" w:sz="0" w:space="0" w:color="auto"/>
                        <w:right w:val="none" w:sz="0" w:space="0" w:color="auto"/>
                      </w:divBdr>
                      <w:divsChild>
                        <w:div w:id="18057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80680">
          <w:marLeft w:val="0"/>
          <w:marRight w:val="0"/>
          <w:marTop w:val="0"/>
          <w:marBottom w:val="0"/>
          <w:divBdr>
            <w:top w:val="none" w:sz="0" w:space="0" w:color="auto"/>
            <w:left w:val="none" w:sz="0" w:space="0" w:color="auto"/>
            <w:bottom w:val="none" w:sz="0" w:space="0" w:color="auto"/>
            <w:right w:val="none" w:sz="0" w:space="0" w:color="auto"/>
          </w:divBdr>
          <w:divsChild>
            <w:div w:id="1527333177">
              <w:marLeft w:val="0"/>
              <w:marRight w:val="0"/>
              <w:marTop w:val="0"/>
              <w:marBottom w:val="0"/>
              <w:divBdr>
                <w:top w:val="none" w:sz="0" w:space="0" w:color="auto"/>
                <w:left w:val="none" w:sz="0" w:space="0" w:color="auto"/>
                <w:bottom w:val="none" w:sz="0" w:space="0" w:color="auto"/>
                <w:right w:val="none" w:sz="0" w:space="0" w:color="auto"/>
              </w:divBdr>
              <w:divsChild>
                <w:div w:id="2052337413">
                  <w:marLeft w:val="0"/>
                  <w:marRight w:val="0"/>
                  <w:marTop w:val="0"/>
                  <w:marBottom w:val="0"/>
                  <w:divBdr>
                    <w:top w:val="none" w:sz="0" w:space="0" w:color="auto"/>
                    <w:left w:val="none" w:sz="0" w:space="0" w:color="auto"/>
                    <w:bottom w:val="none" w:sz="0" w:space="0" w:color="auto"/>
                    <w:right w:val="none" w:sz="0" w:space="0" w:color="auto"/>
                  </w:divBdr>
                  <w:divsChild>
                    <w:div w:id="1914578840">
                      <w:marLeft w:val="0"/>
                      <w:marRight w:val="0"/>
                      <w:marTop w:val="0"/>
                      <w:marBottom w:val="0"/>
                      <w:divBdr>
                        <w:top w:val="none" w:sz="0" w:space="0" w:color="auto"/>
                        <w:left w:val="none" w:sz="0" w:space="0" w:color="auto"/>
                        <w:bottom w:val="none" w:sz="0" w:space="0" w:color="auto"/>
                        <w:right w:val="none" w:sz="0" w:space="0" w:color="auto"/>
                      </w:divBdr>
                      <w:divsChild>
                        <w:div w:id="1221945594">
                          <w:marLeft w:val="-300"/>
                          <w:marRight w:val="-300"/>
                          <w:marTop w:val="0"/>
                          <w:marBottom w:val="0"/>
                          <w:divBdr>
                            <w:top w:val="none" w:sz="0" w:space="0" w:color="auto"/>
                            <w:left w:val="none" w:sz="0" w:space="0" w:color="auto"/>
                            <w:bottom w:val="none" w:sz="0" w:space="0" w:color="auto"/>
                            <w:right w:val="none" w:sz="0" w:space="0" w:color="auto"/>
                          </w:divBdr>
                          <w:divsChild>
                            <w:div w:id="255212186">
                              <w:marLeft w:val="0"/>
                              <w:marRight w:val="0"/>
                              <w:marTop w:val="0"/>
                              <w:marBottom w:val="300"/>
                              <w:divBdr>
                                <w:top w:val="none" w:sz="0" w:space="0" w:color="auto"/>
                                <w:left w:val="none" w:sz="0" w:space="0" w:color="auto"/>
                                <w:bottom w:val="none" w:sz="0" w:space="0" w:color="auto"/>
                                <w:right w:val="none" w:sz="0" w:space="0" w:color="auto"/>
                              </w:divBdr>
                              <w:divsChild>
                                <w:div w:id="653072134">
                                  <w:marLeft w:val="0"/>
                                  <w:marRight w:val="0"/>
                                  <w:marTop w:val="0"/>
                                  <w:marBottom w:val="0"/>
                                  <w:divBdr>
                                    <w:top w:val="none" w:sz="0" w:space="0" w:color="auto"/>
                                    <w:left w:val="none" w:sz="0" w:space="0" w:color="auto"/>
                                    <w:bottom w:val="none" w:sz="0" w:space="0" w:color="auto"/>
                                    <w:right w:val="none" w:sz="0" w:space="0" w:color="auto"/>
                                  </w:divBdr>
                                </w:div>
                                <w:div w:id="1692487469">
                                  <w:marLeft w:val="120"/>
                                  <w:marRight w:val="0"/>
                                  <w:marTop w:val="150"/>
                                  <w:marBottom w:val="0"/>
                                  <w:divBdr>
                                    <w:top w:val="none" w:sz="0" w:space="0" w:color="auto"/>
                                    <w:left w:val="none" w:sz="0" w:space="0" w:color="auto"/>
                                    <w:bottom w:val="none" w:sz="0" w:space="0" w:color="auto"/>
                                    <w:right w:val="none" w:sz="0" w:space="0" w:color="auto"/>
                                  </w:divBdr>
                                  <w:divsChild>
                                    <w:div w:id="1097603808">
                                      <w:marLeft w:val="0"/>
                                      <w:marRight w:val="75"/>
                                      <w:marTop w:val="0"/>
                                      <w:marBottom w:val="225"/>
                                      <w:divBdr>
                                        <w:top w:val="none" w:sz="0" w:space="0" w:color="auto"/>
                                        <w:left w:val="none" w:sz="0" w:space="0" w:color="auto"/>
                                        <w:bottom w:val="none" w:sz="0" w:space="0" w:color="auto"/>
                                        <w:right w:val="none" w:sz="0" w:space="0" w:color="auto"/>
                                      </w:divBdr>
                                      <w:divsChild>
                                        <w:div w:id="1402944161">
                                          <w:marLeft w:val="0"/>
                                          <w:marRight w:val="0"/>
                                          <w:marTop w:val="0"/>
                                          <w:marBottom w:val="0"/>
                                          <w:divBdr>
                                            <w:top w:val="none" w:sz="0" w:space="0" w:color="auto"/>
                                            <w:left w:val="none" w:sz="0" w:space="0" w:color="auto"/>
                                            <w:bottom w:val="none" w:sz="0" w:space="0" w:color="auto"/>
                                            <w:right w:val="none" w:sz="0" w:space="0" w:color="auto"/>
                                          </w:divBdr>
                                        </w:div>
                                        <w:div w:id="1105541482">
                                          <w:marLeft w:val="0"/>
                                          <w:marRight w:val="0"/>
                                          <w:marTop w:val="0"/>
                                          <w:marBottom w:val="0"/>
                                          <w:divBdr>
                                            <w:top w:val="none" w:sz="0" w:space="0" w:color="auto"/>
                                            <w:left w:val="none" w:sz="0" w:space="0" w:color="auto"/>
                                            <w:bottom w:val="none" w:sz="0" w:space="0" w:color="auto"/>
                                            <w:right w:val="none" w:sz="0" w:space="0" w:color="auto"/>
                                          </w:divBdr>
                                        </w:div>
                                      </w:divsChild>
                                    </w:div>
                                    <w:div w:id="1151214996">
                                      <w:marLeft w:val="0"/>
                                      <w:marRight w:val="75"/>
                                      <w:marTop w:val="0"/>
                                      <w:marBottom w:val="225"/>
                                      <w:divBdr>
                                        <w:top w:val="none" w:sz="0" w:space="0" w:color="auto"/>
                                        <w:left w:val="none" w:sz="0" w:space="0" w:color="auto"/>
                                        <w:bottom w:val="none" w:sz="0" w:space="0" w:color="auto"/>
                                        <w:right w:val="none" w:sz="0" w:space="0" w:color="auto"/>
                                      </w:divBdr>
                                      <w:divsChild>
                                        <w:div w:id="1785420">
                                          <w:marLeft w:val="0"/>
                                          <w:marRight w:val="0"/>
                                          <w:marTop w:val="0"/>
                                          <w:marBottom w:val="0"/>
                                          <w:divBdr>
                                            <w:top w:val="none" w:sz="0" w:space="0" w:color="auto"/>
                                            <w:left w:val="none" w:sz="0" w:space="0" w:color="auto"/>
                                            <w:bottom w:val="none" w:sz="0" w:space="0" w:color="auto"/>
                                            <w:right w:val="none" w:sz="0" w:space="0" w:color="auto"/>
                                          </w:divBdr>
                                        </w:div>
                                        <w:div w:id="308830733">
                                          <w:marLeft w:val="0"/>
                                          <w:marRight w:val="0"/>
                                          <w:marTop w:val="0"/>
                                          <w:marBottom w:val="0"/>
                                          <w:divBdr>
                                            <w:top w:val="none" w:sz="0" w:space="0" w:color="auto"/>
                                            <w:left w:val="none" w:sz="0" w:space="0" w:color="auto"/>
                                            <w:bottom w:val="none" w:sz="0" w:space="0" w:color="auto"/>
                                            <w:right w:val="none" w:sz="0" w:space="0" w:color="auto"/>
                                          </w:divBdr>
                                        </w:div>
                                      </w:divsChild>
                                    </w:div>
                                    <w:div w:id="282615944">
                                      <w:marLeft w:val="0"/>
                                      <w:marRight w:val="75"/>
                                      <w:marTop w:val="0"/>
                                      <w:marBottom w:val="225"/>
                                      <w:divBdr>
                                        <w:top w:val="none" w:sz="0" w:space="0" w:color="auto"/>
                                        <w:left w:val="none" w:sz="0" w:space="0" w:color="auto"/>
                                        <w:bottom w:val="none" w:sz="0" w:space="0" w:color="auto"/>
                                        <w:right w:val="none" w:sz="0" w:space="0" w:color="auto"/>
                                      </w:divBdr>
                                      <w:divsChild>
                                        <w:div w:id="726729297">
                                          <w:marLeft w:val="0"/>
                                          <w:marRight w:val="0"/>
                                          <w:marTop w:val="0"/>
                                          <w:marBottom w:val="0"/>
                                          <w:divBdr>
                                            <w:top w:val="none" w:sz="0" w:space="0" w:color="auto"/>
                                            <w:left w:val="none" w:sz="0" w:space="0" w:color="auto"/>
                                            <w:bottom w:val="none" w:sz="0" w:space="0" w:color="auto"/>
                                            <w:right w:val="none" w:sz="0" w:space="0" w:color="auto"/>
                                          </w:divBdr>
                                        </w:div>
                                        <w:div w:id="1957448313">
                                          <w:marLeft w:val="0"/>
                                          <w:marRight w:val="0"/>
                                          <w:marTop w:val="0"/>
                                          <w:marBottom w:val="0"/>
                                          <w:divBdr>
                                            <w:top w:val="none" w:sz="0" w:space="0" w:color="auto"/>
                                            <w:left w:val="none" w:sz="0" w:space="0" w:color="auto"/>
                                            <w:bottom w:val="none" w:sz="0" w:space="0" w:color="auto"/>
                                            <w:right w:val="none" w:sz="0" w:space="0" w:color="auto"/>
                                          </w:divBdr>
                                        </w:div>
                                      </w:divsChild>
                                    </w:div>
                                    <w:div w:id="1373654257">
                                      <w:marLeft w:val="0"/>
                                      <w:marRight w:val="75"/>
                                      <w:marTop w:val="0"/>
                                      <w:marBottom w:val="225"/>
                                      <w:divBdr>
                                        <w:top w:val="none" w:sz="0" w:space="0" w:color="auto"/>
                                        <w:left w:val="none" w:sz="0" w:space="0" w:color="auto"/>
                                        <w:bottom w:val="none" w:sz="0" w:space="0" w:color="auto"/>
                                        <w:right w:val="none" w:sz="0" w:space="0" w:color="auto"/>
                                      </w:divBdr>
                                      <w:divsChild>
                                        <w:div w:id="1204058818">
                                          <w:marLeft w:val="0"/>
                                          <w:marRight w:val="0"/>
                                          <w:marTop w:val="0"/>
                                          <w:marBottom w:val="0"/>
                                          <w:divBdr>
                                            <w:top w:val="none" w:sz="0" w:space="0" w:color="auto"/>
                                            <w:left w:val="none" w:sz="0" w:space="0" w:color="auto"/>
                                            <w:bottom w:val="none" w:sz="0" w:space="0" w:color="auto"/>
                                            <w:right w:val="none" w:sz="0" w:space="0" w:color="auto"/>
                                          </w:divBdr>
                                        </w:div>
                                        <w:div w:id="196552549">
                                          <w:marLeft w:val="0"/>
                                          <w:marRight w:val="0"/>
                                          <w:marTop w:val="0"/>
                                          <w:marBottom w:val="0"/>
                                          <w:divBdr>
                                            <w:top w:val="none" w:sz="0" w:space="0" w:color="auto"/>
                                            <w:left w:val="none" w:sz="0" w:space="0" w:color="auto"/>
                                            <w:bottom w:val="none" w:sz="0" w:space="0" w:color="auto"/>
                                            <w:right w:val="none" w:sz="0" w:space="0" w:color="auto"/>
                                          </w:divBdr>
                                        </w:div>
                                      </w:divsChild>
                                    </w:div>
                                    <w:div w:id="2054689952">
                                      <w:marLeft w:val="0"/>
                                      <w:marRight w:val="75"/>
                                      <w:marTop w:val="0"/>
                                      <w:marBottom w:val="225"/>
                                      <w:divBdr>
                                        <w:top w:val="none" w:sz="0" w:space="0" w:color="auto"/>
                                        <w:left w:val="none" w:sz="0" w:space="0" w:color="auto"/>
                                        <w:bottom w:val="none" w:sz="0" w:space="0" w:color="auto"/>
                                        <w:right w:val="none" w:sz="0" w:space="0" w:color="auto"/>
                                      </w:divBdr>
                                      <w:divsChild>
                                        <w:div w:id="13847171">
                                          <w:marLeft w:val="0"/>
                                          <w:marRight w:val="0"/>
                                          <w:marTop w:val="0"/>
                                          <w:marBottom w:val="0"/>
                                          <w:divBdr>
                                            <w:top w:val="none" w:sz="0" w:space="0" w:color="auto"/>
                                            <w:left w:val="none" w:sz="0" w:space="0" w:color="auto"/>
                                            <w:bottom w:val="none" w:sz="0" w:space="0" w:color="auto"/>
                                            <w:right w:val="none" w:sz="0" w:space="0" w:color="auto"/>
                                          </w:divBdr>
                                        </w:div>
                                        <w:div w:id="759371330">
                                          <w:marLeft w:val="0"/>
                                          <w:marRight w:val="0"/>
                                          <w:marTop w:val="0"/>
                                          <w:marBottom w:val="0"/>
                                          <w:divBdr>
                                            <w:top w:val="none" w:sz="0" w:space="0" w:color="auto"/>
                                            <w:left w:val="none" w:sz="0" w:space="0" w:color="auto"/>
                                            <w:bottom w:val="none" w:sz="0" w:space="0" w:color="auto"/>
                                            <w:right w:val="none" w:sz="0" w:space="0" w:color="auto"/>
                                          </w:divBdr>
                                        </w:div>
                                      </w:divsChild>
                                    </w:div>
                                    <w:div w:id="2003436167">
                                      <w:marLeft w:val="0"/>
                                      <w:marRight w:val="75"/>
                                      <w:marTop w:val="0"/>
                                      <w:marBottom w:val="225"/>
                                      <w:divBdr>
                                        <w:top w:val="none" w:sz="0" w:space="0" w:color="auto"/>
                                        <w:left w:val="none" w:sz="0" w:space="0" w:color="auto"/>
                                        <w:bottom w:val="none" w:sz="0" w:space="0" w:color="auto"/>
                                        <w:right w:val="none" w:sz="0" w:space="0" w:color="auto"/>
                                      </w:divBdr>
                                      <w:divsChild>
                                        <w:div w:id="1356421922">
                                          <w:marLeft w:val="0"/>
                                          <w:marRight w:val="0"/>
                                          <w:marTop w:val="0"/>
                                          <w:marBottom w:val="0"/>
                                          <w:divBdr>
                                            <w:top w:val="none" w:sz="0" w:space="0" w:color="auto"/>
                                            <w:left w:val="none" w:sz="0" w:space="0" w:color="auto"/>
                                            <w:bottom w:val="none" w:sz="0" w:space="0" w:color="auto"/>
                                            <w:right w:val="none" w:sz="0" w:space="0" w:color="auto"/>
                                          </w:divBdr>
                                        </w:div>
                                        <w:div w:id="1307201588">
                                          <w:marLeft w:val="0"/>
                                          <w:marRight w:val="0"/>
                                          <w:marTop w:val="0"/>
                                          <w:marBottom w:val="0"/>
                                          <w:divBdr>
                                            <w:top w:val="none" w:sz="0" w:space="0" w:color="auto"/>
                                            <w:left w:val="none" w:sz="0" w:space="0" w:color="auto"/>
                                            <w:bottom w:val="none" w:sz="0" w:space="0" w:color="auto"/>
                                            <w:right w:val="none" w:sz="0" w:space="0" w:color="auto"/>
                                          </w:divBdr>
                                        </w:div>
                                      </w:divsChild>
                                    </w:div>
                                    <w:div w:id="788739933">
                                      <w:marLeft w:val="0"/>
                                      <w:marRight w:val="75"/>
                                      <w:marTop w:val="0"/>
                                      <w:marBottom w:val="225"/>
                                      <w:divBdr>
                                        <w:top w:val="none" w:sz="0" w:space="0" w:color="auto"/>
                                        <w:left w:val="none" w:sz="0" w:space="0" w:color="auto"/>
                                        <w:bottom w:val="none" w:sz="0" w:space="0" w:color="auto"/>
                                        <w:right w:val="none" w:sz="0" w:space="0" w:color="auto"/>
                                      </w:divBdr>
                                      <w:divsChild>
                                        <w:div w:id="728653917">
                                          <w:marLeft w:val="0"/>
                                          <w:marRight w:val="0"/>
                                          <w:marTop w:val="0"/>
                                          <w:marBottom w:val="0"/>
                                          <w:divBdr>
                                            <w:top w:val="none" w:sz="0" w:space="0" w:color="auto"/>
                                            <w:left w:val="none" w:sz="0" w:space="0" w:color="auto"/>
                                            <w:bottom w:val="none" w:sz="0" w:space="0" w:color="auto"/>
                                            <w:right w:val="none" w:sz="0" w:space="0" w:color="auto"/>
                                          </w:divBdr>
                                        </w:div>
                                        <w:div w:id="1673604050">
                                          <w:marLeft w:val="0"/>
                                          <w:marRight w:val="0"/>
                                          <w:marTop w:val="0"/>
                                          <w:marBottom w:val="0"/>
                                          <w:divBdr>
                                            <w:top w:val="none" w:sz="0" w:space="0" w:color="auto"/>
                                            <w:left w:val="none" w:sz="0" w:space="0" w:color="auto"/>
                                            <w:bottom w:val="none" w:sz="0" w:space="0" w:color="auto"/>
                                            <w:right w:val="none" w:sz="0" w:space="0" w:color="auto"/>
                                          </w:divBdr>
                                        </w:div>
                                      </w:divsChild>
                                    </w:div>
                                    <w:div w:id="172113051">
                                      <w:marLeft w:val="0"/>
                                      <w:marRight w:val="75"/>
                                      <w:marTop w:val="0"/>
                                      <w:marBottom w:val="225"/>
                                      <w:divBdr>
                                        <w:top w:val="none" w:sz="0" w:space="0" w:color="auto"/>
                                        <w:left w:val="none" w:sz="0" w:space="0" w:color="auto"/>
                                        <w:bottom w:val="none" w:sz="0" w:space="0" w:color="auto"/>
                                        <w:right w:val="none" w:sz="0" w:space="0" w:color="auto"/>
                                      </w:divBdr>
                                      <w:divsChild>
                                        <w:div w:id="408158442">
                                          <w:marLeft w:val="0"/>
                                          <w:marRight w:val="0"/>
                                          <w:marTop w:val="0"/>
                                          <w:marBottom w:val="0"/>
                                          <w:divBdr>
                                            <w:top w:val="none" w:sz="0" w:space="0" w:color="auto"/>
                                            <w:left w:val="none" w:sz="0" w:space="0" w:color="auto"/>
                                            <w:bottom w:val="none" w:sz="0" w:space="0" w:color="auto"/>
                                            <w:right w:val="none" w:sz="0" w:space="0" w:color="auto"/>
                                          </w:divBdr>
                                        </w:div>
                                        <w:div w:id="537855036">
                                          <w:marLeft w:val="0"/>
                                          <w:marRight w:val="0"/>
                                          <w:marTop w:val="0"/>
                                          <w:marBottom w:val="0"/>
                                          <w:divBdr>
                                            <w:top w:val="none" w:sz="0" w:space="0" w:color="auto"/>
                                            <w:left w:val="none" w:sz="0" w:space="0" w:color="auto"/>
                                            <w:bottom w:val="none" w:sz="0" w:space="0" w:color="auto"/>
                                            <w:right w:val="none" w:sz="0" w:space="0" w:color="auto"/>
                                          </w:divBdr>
                                        </w:div>
                                      </w:divsChild>
                                    </w:div>
                                    <w:div w:id="2134711651">
                                      <w:marLeft w:val="0"/>
                                      <w:marRight w:val="75"/>
                                      <w:marTop w:val="0"/>
                                      <w:marBottom w:val="225"/>
                                      <w:divBdr>
                                        <w:top w:val="none" w:sz="0" w:space="0" w:color="auto"/>
                                        <w:left w:val="none" w:sz="0" w:space="0" w:color="auto"/>
                                        <w:bottom w:val="none" w:sz="0" w:space="0" w:color="auto"/>
                                        <w:right w:val="none" w:sz="0" w:space="0" w:color="auto"/>
                                      </w:divBdr>
                                      <w:divsChild>
                                        <w:div w:id="2082558400">
                                          <w:marLeft w:val="0"/>
                                          <w:marRight w:val="0"/>
                                          <w:marTop w:val="0"/>
                                          <w:marBottom w:val="0"/>
                                          <w:divBdr>
                                            <w:top w:val="none" w:sz="0" w:space="0" w:color="auto"/>
                                            <w:left w:val="none" w:sz="0" w:space="0" w:color="auto"/>
                                            <w:bottom w:val="none" w:sz="0" w:space="0" w:color="auto"/>
                                            <w:right w:val="none" w:sz="0" w:space="0" w:color="auto"/>
                                          </w:divBdr>
                                        </w:div>
                                        <w:div w:id="1163737172">
                                          <w:marLeft w:val="0"/>
                                          <w:marRight w:val="0"/>
                                          <w:marTop w:val="0"/>
                                          <w:marBottom w:val="0"/>
                                          <w:divBdr>
                                            <w:top w:val="none" w:sz="0" w:space="0" w:color="auto"/>
                                            <w:left w:val="none" w:sz="0" w:space="0" w:color="auto"/>
                                            <w:bottom w:val="none" w:sz="0" w:space="0" w:color="auto"/>
                                            <w:right w:val="none" w:sz="0" w:space="0" w:color="auto"/>
                                          </w:divBdr>
                                        </w:div>
                                      </w:divsChild>
                                    </w:div>
                                    <w:div w:id="1892306481">
                                      <w:marLeft w:val="0"/>
                                      <w:marRight w:val="75"/>
                                      <w:marTop w:val="0"/>
                                      <w:marBottom w:val="225"/>
                                      <w:divBdr>
                                        <w:top w:val="none" w:sz="0" w:space="0" w:color="auto"/>
                                        <w:left w:val="none" w:sz="0" w:space="0" w:color="auto"/>
                                        <w:bottom w:val="none" w:sz="0" w:space="0" w:color="auto"/>
                                        <w:right w:val="none" w:sz="0" w:space="0" w:color="auto"/>
                                      </w:divBdr>
                                      <w:divsChild>
                                        <w:div w:id="39136937">
                                          <w:marLeft w:val="0"/>
                                          <w:marRight w:val="0"/>
                                          <w:marTop w:val="0"/>
                                          <w:marBottom w:val="0"/>
                                          <w:divBdr>
                                            <w:top w:val="none" w:sz="0" w:space="0" w:color="auto"/>
                                            <w:left w:val="none" w:sz="0" w:space="0" w:color="auto"/>
                                            <w:bottom w:val="none" w:sz="0" w:space="0" w:color="auto"/>
                                            <w:right w:val="none" w:sz="0" w:space="0" w:color="auto"/>
                                          </w:divBdr>
                                        </w:div>
                                        <w:div w:id="313223749">
                                          <w:marLeft w:val="0"/>
                                          <w:marRight w:val="0"/>
                                          <w:marTop w:val="0"/>
                                          <w:marBottom w:val="0"/>
                                          <w:divBdr>
                                            <w:top w:val="none" w:sz="0" w:space="0" w:color="auto"/>
                                            <w:left w:val="none" w:sz="0" w:space="0" w:color="auto"/>
                                            <w:bottom w:val="none" w:sz="0" w:space="0" w:color="auto"/>
                                            <w:right w:val="none" w:sz="0" w:space="0" w:color="auto"/>
                                          </w:divBdr>
                                        </w:div>
                                      </w:divsChild>
                                    </w:div>
                                    <w:div w:id="992876225">
                                      <w:marLeft w:val="0"/>
                                      <w:marRight w:val="75"/>
                                      <w:marTop w:val="0"/>
                                      <w:marBottom w:val="225"/>
                                      <w:divBdr>
                                        <w:top w:val="none" w:sz="0" w:space="0" w:color="auto"/>
                                        <w:left w:val="none" w:sz="0" w:space="0" w:color="auto"/>
                                        <w:bottom w:val="none" w:sz="0" w:space="0" w:color="auto"/>
                                        <w:right w:val="none" w:sz="0" w:space="0" w:color="auto"/>
                                      </w:divBdr>
                                      <w:divsChild>
                                        <w:div w:id="902983570">
                                          <w:marLeft w:val="0"/>
                                          <w:marRight w:val="0"/>
                                          <w:marTop w:val="0"/>
                                          <w:marBottom w:val="0"/>
                                          <w:divBdr>
                                            <w:top w:val="none" w:sz="0" w:space="0" w:color="auto"/>
                                            <w:left w:val="none" w:sz="0" w:space="0" w:color="auto"/>
                                            <w:bottom w:val="none" w:sz="0" w:space="0" w:color="auto"/>
                                            <w:right w:val="none" w:sz="0" w:space="0" w:color="auto"/>
                                          </w:divBdr>
                                        </w:div>
                                        <w:div w:id="1875343633">
                                          <w:marLeft w:val="0"/>
                                          <w:marRight w:val="0"/>
                                          <w:marTop w:val="0"/>
                                          <w:marBottom w:val="0"/>
                                          <w:divBdr>
                                            <w:top w:val="none" w:sz="0" w:space="0" w:color="auto"/>
                                            <w:left w:val="none" w:sz="0" w:space="0" w:color="auto"/>
                                            <w:bottom w:val="none" w:sz="0" w:space="0" w:color="auto"/>
                                            <w:right w:val="none" w:sz="0" w:space="0" w:color="auto"/>
                                          </w:divBdr>
                                        </w:div>
                                      </w:divsChild>
                                    </w:div>
                                    <w:div w:id="1661423169">
                                      <w:marLeft w:val="0"/>
                                      <w:marRight w:val="75"/>
                                      <w:marTop w:val="0"/>
                                      <w:marBottom w:val="225"/>
                                      <w:divBdr>
                                        <w:top w:val="none" w:sz="0" w:space="0" w:color="auto"/>
                                        <w:left w:val="none" w:sz="0" w:space="0" w:color="auto"/>
                                        <w:bottom w:val="none" w:sz="0" w:space="0" w:color="auto"/>
                                        <w:right w:val="none" w:sz="0" w:space="0" w:color="auto"/>
                                      </w:divBdr>
                                      <w:divsChild>
                                        <w:div w:id="1011645545">
                                          <w:marLeft w:val="0"/>
                                          <w:marRight w:val="0"/>
                                          <w:marTop w:val="0"/>
                                          <w:marBottom w:val="0"/>
                                          <w:divBdr>
                                            <w:top w:val="none" w:sz="0" w:space="0" w:color="auto"/>
                                            <w:left w:val="none" w:sz="0" w:space="0" w:color="auto"/>
                                            <w:bottom w:val="none" w:sz="0" w:space="0" w:color="auto"/>
                                            <w:right w:val="none" w:sz="0" w:space="0" w:color="auto"/>
                                          </w:divBdr>
                                        </w:div>
                                        <w:div w:id="1690257566">
                                          <w:marLeft w:val="0"/>
                                          <w:marRight w:val="0"/>
                                          <w:marTop w:val="0"/>
                                          <w:marBottom w:val="0"/>
                                          <w:divBdr>
                                            <w:top w:val="none" w:sz="0" w:space="0" w:color="auto"/>
                                            <w:left w:val="none" w:sz="0" w:space="0" w:color="auto"/>
                                            <w:bottom w:val="none" w:sz="0" w:space="0" w:color="auto"/>
                                            <w:right w:val="none" w:sz="0" w:space="0" w:color="auto"/>
                                          </w:divBdr>
                                        </w:div>
                                      </w:divsChild>
                                    </w:div>
                                    <w:div w:id="298388927">
                                      <w:marLeft w:val="0"/>
                                      <w:marRight w:val="75"/>
                                      <w:marTop w:val="0"/>
                                      <w:marBottom w:val="225"/>
                                      <w:divBdr>
                                        <w:top w:val="none" w:sz="0" w:space="0" w:color="auto"/>
                                        <w:left w:val="none" w:sz="0" w:space="0" w:color="auto"/>
                                        <w:bottom w:val="none" w:sz="0" w:space="0" w:color="auto"/>
                                        <w:right w:val="none" w:sz="0" w:space="0" w:color="auto"/>
                                      </w:divBdr>
                                      <w:divsChild>
                                        <w:div w:id="475299493">
                                          <w:marLeft w:val="0"/>
                                          <w:marRight w:val="0"/>
                                          <w:marTop w:val="0"/>
                                          <w:marBottom w:val="0"/>
                                          <w:divBdr>
                                            <w:top w:val="none" w:sz="0" w:space="0" w:color="auto"/>
                                            <w:left w:val="none" w:sz="0" w:space="0" w:color="auto"/>
                                            <w:bottom w:val="none" w:sz="0" w:space="0" w:color="auto"/>
                                            <w:right w:val="none" w:sz="0" w:space="0" w:color="auto"/>
                                          </w:divBdr>
                                        </w:div>
                                        <w:div w:id="808091354">
                                          <w:marLeft w:val="0"/>
                                          <w:marRight w:val="0"/>
                                          <w:marTop w:val="0"/>
                                          <w:marBottom w:val="0"/>
                                          <w:divBdr>
                                            <w:top w:val="none" w:sz="0" w:space="0" w:color="auto"/>
                                            <w:left w:val="none" w:sz="0" w:space="0" w:color="auto"/>
                                            <w:bottom w:val="none" w:sz="0" w:space="0" w:color="auto"/>
                                            <w:right w:val="none" w:sz="0" w:space="0" w:color="auto"/>
                                          </w:divBdr>
                                        </w:div>
                                      </w:divsChild>
                                    </w:div>
                                    <w:div w:id="1413315769">
                                      <w:marLeft w:val="0"/>
                                      <w:marRight w:val="75"/>
                                      <w:marTop w:val="0"/>
                                      <w:marBottom w:val="225"/>
                                      <w:divBdr>
                                        <w:top w:val="none" w:sz="0" w:space="0" w:color="auto"/>
                                        <w:left w:val="none" w:sz="0" w:space="0" w:color="auto"/>
                                        <w:bottom w:val="none" w:sz="0" w:space="0" w:color="auto"/>
                                        <w:right w:val="none" w:sz="0" w:space="0" w:color="auto"/>
                                      </w:divBdr>
                                      <w:divsChild>
                                        <w:div w:id="2052609255">
                                          <w:marLeft w:val="0"/>
                                          <w:marRight w:val="0"/>
                                          <w:marTop w:val="0"/>
                                          <w:marBottom w:val="0"/>
                                          <w:divBdr>
                                            <w:top w:val="none" w:sz="0" w:space="0" w:color="auto"/>
                                            <w:left w:val="none" w:sz="0" w:space="0" w:color="auto"/>
                                            <w:bottom w:val="none" w:sz="0" w:space="0" w:color="auto"/>
                                            <w:right w:val="none" w:sz="0" w:space="0" w:color="auto"/>
                                          </w:divBdr>
                                        </w:div>
                                        <w:div w:id="1037898155">
                                          <w:marLeft w:val="0"/>
                                          <w:marRight w:val="0"/>
                                          <w:marTop w:val="0"/>
                                          <w:marBottom w:val="0"/>
                                          <w:divBdr>
                                            <w:top w:val="none" w:sz="0" w:space="0" w:color="auto"/>
                                            <w:left w:val="none" w:sz="0" w:space="0" w:color="auto"/>
                                            <w:bottom w:val="none" w:sz="0" w:space="0" w:color="auto"/>
                                            <w:right w:val="none" w:sz="0" w:space="0" w:color="auto"/>
                                          </w:divBdr>
                                        </w:div>
                                      </w:divsChild>
                                    </w:div>
                                    <w:div w:id="242641672">
                                      <w:marLeft w:val="0"/>
                                      <w:marRight w:val="75"/>
                                      <w:marTop w:val="0"/>
                                      <w:marBottom w:val="225"/>
                                      <w:divBdr>
                                        <w:top w:val="none" w:sz="0" w:space="0" w:color="auto"/>
                                        <w:left w:val="none" w:sz="0" w:space="0" w:color="auto"/>
                                        <w:bottom w:val="none" w:sz="0" w:space="0" w:color="auto"/>
                                        <w:right w:val="none" w:sz="0" w:space="0" w:color="auto"/>
                                      </w:divBdr>
                                      <w:divsChild>
                                        <w:div w:id="1644506583">
                                          <w:marLeft w:val="0"/>
                                          <w:marRight w:val="0"/>
                                          <w:marTop w:val="0"/>
                                          <w:marBottom w:val="0"/>
                                          <w:divBdr>
                                            <w:top w:val="none" w:sz="0" w:space="0" w:color="auto"/>
                                            <w:left w:val="none" w:sz="0" w:space="0" w:color="auto"/>
                                            <w:bottom w:val="none" w:sz="0" w:space="0" w:color="auto"/>
                                            <w:right w:val="none" w:sz="0" w:space="0" w:color="auto"/>
                                          </w:divBdr>
                                        </w:div>
                                        <w:div w:id="920218995">
                                          <w:marLeft w:val="0"/>
                                          <w:marRight w:val="0"/>
                                          <w:marTop w:val="0"/>
                                          <w:marBottom w:val="0"/>
                                          <w:divBdr>
                                            <w:top w:val="none" w:sz="0" w:space="0" w:color="auto"/>
                                            <w:left w:val="none" w:sz="0" w:space="0" w:color="auto"/>
                                            <w:bottom w:val="none" w:sz="0" w:space="0" w:color="auto"/>
                                            <w:right w:val="none" w:sz="0" w:space="0" w:color="auto"/>
                                          </w:divBdr>
                                        </w:div>
                                      </w:divsChild>
                                    </w:div>
                                    <w:div w:id="978069704">
                                      <w:marLeft w:val="0"/>
                                      <w:marRight w:val="75"/>
                                      <w:marTop w:val="0"/>
                                      <w:marBottom w:val="225"/>
                                      <w:divBdr>
                                        <w:top w:val="none" w:sz="0" w:space="0" w:color="auto"/>
                                        <w:left w:val="none" w:sz="0" w:space="0" w:color="auto"/>
                                        <w:bottom w:val="none" w:sz="0" w:space="0" w:color="auto"/>
                                        <w:right w:val="none" w:sz="0" w:space="0" w:color="auto"/>
                                      </w:divBdr>
                                      <w:divsChild>
                                        <w:div w:id="456606514">
                                          <w:marLeft w:val="0"/>
                                          <w:marRight w:val="0"/>
                                          <w:marTop w:val="0"/>
                                          <w:marBottom w:val="0"/>
                                          <w:divBdr>
                                            <w:top w:val="none" w:sz="0" w:space="0" w:color="auto"/>
                                            <w:left w:val="none" w:sz="0" w:space="0" w:color="auto"/>
                                            <w:bottom w:val="none" w:sz="0" w:space="0" w:color="auto"/>
                                            <w:right w:val="none" w:sz="0" w:space="0" w:color="auto"/>
                                          </w:divBdr>
                                        </w:div>
                                        <w:div w:id="1902710496">
                                          <w:marLeft w:val="0"/>
                                          <w:marRight w:val="0"/>
                                          <w:marTop w:val="0"/>
                                          <w:marBottom w:val="0"/>
                                          <w:divBdr>
                                            <w:top w:val="none" w:sz="0" w:space="0" w:color="auto"/>
                                            <w:left w:val="none" w:sz="0" w:space="0" w:color="auto"/>
                                            <w:bottom w:val="none" w:sz="0" w:space="0" w:color="auto"/>
                                            <w:right w:val="none" w:sz="0" w:space="0" w:color="auto"/>
                                          </w:divBdr>
                                        </w:div>
                                      </w:divsChild>
                                    </w:div>
                                    <w:div w:id="958031535">
                                      <w:marLeft w:val="0"/>
                                      <w:marRight w:val="75"/>
                                      <w:marTop w:val="0"/>
                                      <w:marBottom w:val="225"/>
                                      <w:divBdr>
                                        <w:top w:val="none" w:sz="0" w:space="0" w:color="auto"/>
                                        <w:left w:val="none" w:sz="0" w:space="0" w:color="auto"/>
                                        <w:bottom w:val="none" w:sz="0" w:space="0" w:color="auto"/>
                                        <w:right w:val="none" w:sz="0" w:space="0" w:color="auto"/>
                                      </w:divBdr>
                                      <w:divsChild>
                                        <w:div w:id="850485696">
                                          <w:marLeft w:val="0"/>
                                          <w:marRight w:val="0"/>
                                          <w:marTop w:val="0"/>
                                          <w:marBottom w:val="0"/>
                                          <w:divBdr>
                                            <w:top w:val="none" w:sz="0" w:space="0" w:color="auto"/>
                                            <w:left w:val="none" w:sz="0" w:space="0" w:color="auto"/>
                                            <w:bottom w:val="none" w:sz="0" w:space="0" w:color="auto"/>
                                            <w:right w:val="none" w:sz="0" w:space="0" w:color="auto"/>
                                          </w:divBdr>
                                        </w:div>
                                        <w:div w:id="423917014">
                                          <w:marLeft w:val="0"/>
                                          <w:marRight w:val="0"/>
                                          <w:marTop w:val="0"/>
                                          <w:marBottom w:val="0"/>
                                          <w:divBdr>
                                            <w:top w:val="none" w:sz="0" w:space="0" w:color="auto"/>
                                            <w:left w:val="none" w:sz="0" w:space="0" w:color="auto"/>
                                            <w:bottom w:val="none" w:sz="0" w:space="0" w:color="auto"/>
                                            <w:right w:val="none" w:sz="0" w:space="0" w:color="auto"/>
                                          </w:divBdr>
                                        </w:div>
                                      </w:divsChild>
                                    </w:div>
                                    <w:div w:id="243343886">
                                      <w:marLeft w:val="0"/>
                                      <w:marRight w:val="75"/>
                                      <w:marTop w:val="0"/>
                                      <w:marBottom w:val="225"/>
                                      <w:divBdr>
                                        <w:top w:val="none" w:sz="0" w:space="0" w:color="auto"/>
                                        <w:left w:val="none" w:sz="0" w:space="0" w:color="auto"/>
                                        <w:bottom w:val="none" w:sz="0" w:space="0" w:color="auto"/>
                                        <w:right w:val="none" w:sz="0" w:space="0" w:color="auto"/>
                                      </w:divBdr>
                                      <w:divsChild>
                                        <w:div w:id="973097604">
                                          <w:marLeft w:val="0"/>
                                          <w:marRight w:val="0"/>
                                          <w:marTop w:val="0"/>
                                          <w:marBottom w:val="0"/>
                                          <w:divBdr>
                                            <w:top w:val="none" w:sz="0" w:space="0" w:color="auto"/>
                                            <w:left w:val="none" w:sz="0" w:space="0" w:color="auto"/>
                                            <w:bottom w:val="none" w:sz="0" w:space="0" w:color="auto"/>
                                            <w:right w:val="none" w:sz="0" w:space="0" w:color="auto"/>
                                          </w:divBdr>
                                        </w:div>
                                        <w:div w:id="1133402886">
                                          <w:marLeft w:val="0"/>
                                          <w:marRight w:val="0"/>
                                          <w:marTop w:val="0"/>
                                          <w:marBottom w:val="0"/>
                                          <w:divBdr>
                                            <w:top w:val="none" w:sz="0" w:space="0" w:color="auto"/>
                                            <w:left w:val="none" w:sz="0" w:space="0" w:color="auto"/>
                                            <w:bottom w:val="none" w:sz="0" w:space="0" w:color="auto"/>
                                            <w:right w:val="none" w:sz="0" w:space="0" w:color="auto"/>
                                          </w:divBdr>
                                        </w:div>
                                      </w:divsChild>
                                    </w:div>
                                    <w:div w:id="376902212">
                                      <w:marLeft w:val="0"/>
                                      <w:marRight w:val="75"/>
                                      <w:marTop w:val="0"/>
                                      <w:marBottom w:val="225"/>
                                      <w:divBdr>
                                        <w:top w:val="none" w:sz="0" w:space="0" w:color="auto"/>
                                        <w:left w:val="none" w:sz="0" w:space="0" w:color="auto"/>
                                        <w:bottom w:val="none" w:sz="0" w:space="0" w:color="auto"/>
                                        <w:right w:val="none" w:sz="0" w:space="0" w:color="auto"/>
                                      </w:divBdr>
                                      <w:divsChild>
                                        <w:div w:id="880171094">
                                          <w:marLeft w:val="0"/>
                                          <w:marRight w:val="0"/>
                                          <w:marTop w:val="0"/>
                                          <w:marBottom w:val="0"/>
                                          <w:divBdr>
                                            <w:top w:val="none" w:sz="0" w:space="0" w:color="auto"/>
                                            <w:left w:val="none" w:sz="0" w:space="0" w:color="auto"/>
                                            <w:bottom w:val="none" w:sz="0" w:space="0" w:color="auto"/>
                                            <w:right w:val="none" w:sz="0" w:space="0" w:color="auto"/>
                                          </w:divBdr>
                                        </w:div>
                                        <w:div w:id="40449782">
                                          <w:marLeft w:val="0"/>
                                          <w:marRight w:val="0"/>
                                          <w:marTop w:val="0"/>
                                          <w:marBottom w:val="0"/>
                                          <w:divBdr>
                                            <w:top w:val="none" w:sz="0" w:space="0" w:color="auto"/>
                                            <w:left w:val="none" w:sz="0" w:space="0" w:color="auto"/>
                                            <w:bottom w:val="none" w:sz="0" w:space="0" w:color="auto"/>
                                            <w:right w:val="none" w:sz="0" w:space="0" w:color="auto"/>
                                          </w:divBdr>
                                        </w:div>
                                      </w:divsChild>
                                    </w:div>
                                    <w:div w:id="1395667230">
                                      <w:marLeft w:val="0"/>
                                      <w:marRight w:val="0"/>
                                      <w:marTop w:val="0"/>
                                      <w:marBottom w:val="0"/>
                                      <w:divBdr>
                                        <w:top w:val="none" w:sz="0" w:space="0" w:color="auto"/>
                                        <w:left w:val="none" w:sz="0" w:space="0" w:color="auto"/>
                                        <w:bottom w:val="none" w:sz="0" w:space="0" w:color="auto"/>
                                        <w:right w:val="none" w:sz="0" w:space="0" w:color="auto"/>
                                      </w:divBdr>
                                      <w:divsChild>
                                        <w:div w:id="721248426">
                                          <w:marLeft w:val="0"/>
                                          <w:marRight w:val="0"/>
                                          <w:marTop w:val="0"/>
                                          <w:marBottom w:val="0"/>
                                          <w:divBdr>
                                            <w:top w:val="none" w:sz="0" w:space="0" w:color="auto"/>
                                            <w:left w:val="none" w:sz="0" w:space="0" w:color="auto"/>
                                            <w:bottom w:val="none" w:sz="0" w:space="0" w:color="auto"/>
                                            <w:right w:val="none" w:sz="0" w:space="0" w:color="auto"/>
                                          </w:divBdr>
                                        </w:div>
                                        <w:div w:id="2101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whatsapp://send?text=Kids%20slip%20into%20inactivity%20as%20young%20as%20seven%20due%20to%20smartphones%20and%20TVs%20https%3A%2F%2Fwww.thesun.ie%2Fliving%2F709224%2Fchildren-slip-into-inactivity-as-young-as-seven-due-to-smartphones-and-television%2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un.ie/living/709224/children-slip-into-inactivity-as-young-as-seven-due-to-smartphones-and-television/?share=twitter&amp;nb=1" TargetMode="External"/><Relationship Id="rId5" Type="http://schemas.openxmlformats.org/officeDocument/2006/relationships/hyperlink" Target="https://www.thesun.ie/living/709224/children-slip-into-inactivity-as-young-as-seven-due-to-smartphones-and-television/?share=facebook&amp;nb=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2017-05-22T12:32:00Z</dcterms:created>
  <dcterms:modified xsi:type="dcterms:W3CDTF">2017-06-16T09:11:00Z</dcterms:modified>
</cp:coreProperties>
</file>