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FEA" w:rsidRPr="00AC5FEA" w:rsidRDefault="00AC5FEA" w:rsidP="00AC5FEA">
      <w:pPr>
        <w:spacing w:after="150" w:line="690" w:lineRule="atLeast"/>
        <w:outlineLvl w:val="0"/>
        <w:rPr>
          <w:rFonts w:ascii="Times New Roman" w:eastAsia="Times New Roman" w:hAnsi="Times New Roman" w:cs="Times New Roman"/>
          <w:b/>
          <w:bCs/>
          <w:kern w:val="36"/>
          <w:sz w:val="60"/>
          <w:szCs w:val="60"/>
          <w:lang w:eastAsia="en-GB"/>
        </w:rPr>
      </w:pPr>
      <w:r w:rsidRPr="00AC5FEA">
        <w:rPr>
          <w:rFonts w:ascii="Times New Roman" w:eastAsia="Times New Roman" w:hAnsi="Times New Roman" w:cs="Times New Roman"/>
          <w:b/>
          <w:bCs/>
          <w:kern w:val="36"/>
          <w:sz w:val="60"/>
          <w:szCs w:val="60"/>
          <w:lang w:eastAsia="en-GB"/>
        </w:rPr>
        <w:t>Cycling to work ‘could halve risk of cancer and heart disease’</w:t>
      </w:r>
    </w:p>
    <w:p w:rsidR="00AC5FEA" w:rsidRPr="00AC5FEA" w:rsidRDefault="00AC5FEA" w:rsidP="00AC5FEA">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5" w:tooltip="Katie Forster" w:history="1">
        <w:r w:rsidRPr="00AC5FEA">
          <w:rPr>
            <w:rFonts w:ascii="Times New Roman" w:eastAsia="Times New Roman" w:hAnsi="Times New Roman" w:cs="Times New Roman"/>
            <w:color w:val="EC1A2E"/>
            <w:sz w:val="21"/>
            <w:szCs w:val="21"/>
            <w:u w:val="single"/>
            <w:lang w:eastAsia="en-GB"/>
          </w:rPr>
          <w:t>Katie Forster</w:t>
        </w:r>
      </w:hyperlink>
      <w:r w:rsidRPr="00AC5FEA">
        <w:rPr>
          <w:rFonts w:ascii="Times New Roman" w:eastAsia="Times New Roman" w:hAnsi="Times New Roman" w:cs="Times New Roman"/>
          <w:color w:val="888888"/>
          <w:sz w:val="21"/>
          <w:szCs w:val="21"/>
          <w:lang w:eastAsia="en-GB"/>
        </w:rPr>
        <w:t> </w:t>
      </w:r>
    </w:p>
    <w:p w:rsidR="00AC5FEA" w:rsidRPr="00AC5FEA" w:rsidRDefault="00AC5FEA" w:rsidP="00AC5FEA">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6" w:history="1">
        <w:r w:rsidRPr="00AC5FEA">
          <w:rPr>
            <w:rFonts w:ascii="Times New Roman" w:eastAsia="Times New Roman" w:hAnsi="Times New Roman" w:cs="Times New Roman"/>
            <w:color w:val="EC1A2E"/>
            <w:sz w:val="21"/>
            <w:szCs w:val="21"/>
            <w:u w:val="single"/>
            <w:lang w:eastAsia="en-GB"/>
          </w:rPr>
          <w:t>@</w:t>
        </w:r>
        <w:proofErr w:type="spellStart"/>
        <w:r w:rsidRPr="00AC5FEA">
          <w:rPr>
            <w:rFonts w:ascii="Times New Roman" w:eastAsia="Times New Roman" w:hAnsi="Times New Roman" w:cs="Times New Roman"/>
            <w:color w:val="EC1A2E"/>
            <w:sz w:val="21"/>
            <w:szCs w:val="21"/>
            <w:u w:val="single"/>
            <w:lang w:eastAsia="en-GB"/>
          </w:rPr>
          <w:t>katieforster</w:t>
        </w:r>
        <w:proofErr w:type="spellEnd"/>
      </w:hyperlink>
      <w:r w:rsidRPr="00AC5FEA">
        <w:rPr>
          <w:rFonts w:ascii="Times New Roman" w:eastAsia="Times New Roman" w:hAnsi="Times New Roman" w:cs="Times New Roman"/>
          <w:color w:val="888888"/>
          <w:sz w:val="21"/>
          <w:szCs w:val="21"/>
          <w:lang w:eastAsia="en-GB"/>
        </w:rPr>
        <w:t> </w:t>
      </w:r>
    </w:p>
    <w:p w:rsidR="00AC5FEA" w:rsidRPr="00AC5FEA" w:rsidRDefault="00AC5FEA" w:rsidP="00AC5FEA">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r w:rsidRPr="00AC5FEA">
        <w:rPr>
          <w:rFonts w:ascii="Times New Roman" w:eastAsia="Times New Roman" w:hAnsi="Times New Roman" w:cs="Times New Roman"/>
          <w:color w:val="888888"/>
          <w:sz w:val="21"/>
          <w:szCs w:val="21"/>
          <w:lang w:eastAsia="en-GB"/>
        </w:rPr>
        <w:t>Wednesday 19 April 2017 22:32 BST</w:t>
      </w:r>
    </w:p>
    <w:p w:rsidR="00AC5FEA" w:rsidRPr="00AC5FEA" w:rsidRDefault="00AC5FEA" w:rsidP="00AC5FEA">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p>
    <w:p w:rsidR="00AC5FEA" w:rsidRPr="00AC5FEA" w:rsidRDefault="00AC5FEA" w:rsidP="00AC5FEA">
      <w:pPr>
        <w:spacing w:line="360" w:lineRule="atLeast"/>
        <w:rPr>
          <w:rFonts w:ascii="Fira Sans" w:eastAsia="Times New Roman" w:hAnsi="Fira Sans" w:cs="Times New Roman"/>
          <w:sz w:val="30"/>
          <w:szCs w:val="30"/>
          <w:lang w:eastAsia="en-GB"/>
        </w:rPr>
      </w:pPr>
      <w:bookmarkStart w:id="0" w:name="_GoBack"/>
      <w:bookmarkEnd w:id="0"/>
      <w:r w:rsidRPr="00AC5FEA">
        <w:rPr>
          <w:rFonts w:ascii="Fira Sans" w:eastAsia="Times New Roman" w:hAnsi="Fira Sans" w:cs="Times New Roman"/>
          <w:sz w:val="30"/>
          <w:szCs w:val="30"/>
          <w:lang w:eastAsia="en-GB"/>
        </w:rPr>
        <w:t>'There’s an urgent need to improve road conditions for cyclists,' says cycling charity</w:t>
      </w:r>
    </w:p>
    <w:p w:rsidR="00AC5FEA" w:rsidRPr="00AC5FEA" w:rsidRDefault="00AC5FEA" w:rsidP="00AC5FEA">
      <w:pPr>
        <w:shd w:val="clear" w:color="auto" w:fill="FFFFFF"/>
        <w:spacing w:after="0" w:line="420" w:lineRule="atLeast"/>
        <w:rPr>
          <w:rFonts w:ascii="Indy Serif" w:eastAsia="Times New Roman" w:hAnsi="Indy Serif" w:cs="Times New Roman"/>
          <w:color w:val="281E1E"/>
          <w:sz w:val="29"/>
          <w:szCs w:val="29"/>
          <w:lang w:eastAsia="en-GB"/>
        </w:rPr>
      </w:pPr>
      <w:r w:rsidRPr="00AC5FEA">
        <w:rPr>
          <w:rFonts w:ascii="Indy Serif" w:eastAsia="Times New Roman" w:hAnsi="Indy Serif" w:cs="Times New Roman"/>
          <w:color w:val="281E1E"/>
          <w:sz w:val="29"/>
          <w:szCs w:val="29"/>
          <w:lang w:eastAsia="en-GB"/>
        </w:rPr>
        <w:t>Commuters who swap their car or bus pass for a bike could cut their risk of developing heart disease and </w:t>
      </w:r>
      <w:hyperlink r:id="rId7" w:history="1">
        <w:r w:rsidRPr="00AC5FEA">
          <w:rPr>
            <w:rFonts w:ascii="Indy Serif" w:eastAsia="Times New Roman" w:hAnsi="Indy Serif" w:cs="Times New Roman"/>
            <w:color w:val="EC1A2E"/>
            <w:sz w:val="29"/>
            <w:szCs w:val="29"/>
            <w:u w:val="single"/>
            <w:lang w:eastAsia="en-GB"/>
          </w:rPr>
          <w:t>cancer</w:t>
        </w:r>
      </w:hyperlink>
      <w:r w:rsidRPr="00AC5FEA">
        <w:rPr>
          <w:rFonts w:ascii="Indy Serif" w:eastAsia="Times New Roman" w:hAnsi="Indy Serif" w:cs="Times New Roman"/>
          <w:color w:val="281E1E"/>
          <w:sz w:val="29"/>
          <w:szCs w:val="29"/>
          <w:lang w:eastAsia="en-GB"/>
        </w:rPr>
        <w:t> by almost half, new research suggests – but campaigners have warned there is still an “urgent need” to improve road conditions for cyclists.</w:t>
      </w:r>
    </w:p>
    <w:p w:rsidR="00AC5FEA" w:rsidRPr="00AC5FEA" w:rsidRDefault="00AC5FEA" w:rsidP="00AC5FEA">
      <w:pPr>
        <w:shd w:val="clear" w:color="auto" w:fill="FFFFFF"/>
        <w:spacing w:after="0" w:line="420" w:lineRule="atLeast"/>
        <w:rPr>
          <w:rFonts w:ascii="Indy Serif" w:eastAsia="Times New Roman" w:hAnsi="Indy Serif" w:cs="Times New Roman"/>
          <w:color w:val="281E1E"/>
          <w:sz w:val="29"/>
          <w:szCs w:val="29"/>
          <w:lang w:eastAsia="en-GB"/>
        </w:rPr>
      </w:pPr>
      <w:hyperlink r:id="rId8" w:history="1">
        <w:r w:rsidRPr="00AC5FEA">
          <w:rPr>
            <w:rFonts w:ascii="Indy Serif" w:eastAsia="Times New Roman" w:hAnsi="Indy Serif" w:cs="Times New Roman"/>
            <w:color w:val="EC1A2E"/>
            <w:sz w:val="29"/>
            <w:szCs w:val="29"/>
            <w:u w:val="single"/>
            <w:lang w:eastAsia="en-GB"/>
          </w:rPr>
          <w:t>Cycling</w:t>
        </w:r>
      </w:hyperlink>
      <w:r w:rsidRPr="00AC5FEA">
        <w:rPr>
          <w:rFonts w:ascii="Indy Serif" w:eastAsia="Times New Roman" w:hAnsi="Indy Serif" w:cs="Times New Roman"/>
          <w:color w:val="281E1E"/>
          <w:sz w:val="29"/>
          <w:szCs w:val="29"/>
          <w:lang w:eastAsia="en-GB"/>
        </w:rPr>
        <w:t> to work is linked to a lower risk of developing cancer by 45 per cent and cardiovascular disease by 46 per cent, according to a study of a quarter of a million people.</w:t>
      </w:r>
    </w:p>
    <w:p w:rsidR="00AC5FEA" w:rsidRPr="00AC5FEA" w:rsidRDefault="00AC5FEA" w:rsidP="00AC5FEA">
      <w:pPr>
        <w:shd w:val="clear" w:color="auto" w:fill="FFFFFF"/>
        <w:spacing w:after="300" w:line="420" w:lineRule="atLeast"/>
        <w:rPr>
          <w:rFonts w:ascii="Indy Serif" w:eastAsia="Times New Roman" w:hAnsi="Indy Serif" w:cs="Times New Roman"/>
          <w:color w:val="281E1E"/>
          <w:sz w:val="29"/>
          <w:szCs w:val="29"/>
          <w:lang w:eastAsia="en-GB"/>
        </w:rPr>
      </w:pPr>
      <w:r w:rsidRPr="00AC5FEA">
        <w:rPr>
          <w:rFonts w:ascii="Indy Serif" w:eastAsia="Times New Roman" w:hAnsi="Indy Serif" w:cs="Times New Roman"/>
          <w:color w:val="281E1E"/>
          <w:sz w:val="29"/>
          <w:szCs w:val="29"/>
          <w:lang w:eastAsia="en-GB"/>
        </w:rPr>
        <w:t>Walking to work also brought health benefits, the University of Glasgow researchers found, but not to the same degree as cycling.</w:t>
      </w:r>
    </w:p>
    <w:p w:rsidR="00AC5FEA" w:rsidRPr="00AC5FEA" w:rsidRDefault="00AC5FEA" w:rsidP="00AC5FEA">
      <w:pPr>
        <w:shd w:val="clear" w:color="auto" w:fill="FFFFFF"/>
        <w:spacing w:after="300" w:line="420" w:lineRule="atLeast"/>
        <w:rPr>
          <w:rFonts w:ascii="Indy Serif" w:eastAsia="Times New Roman" w:hAnsi="Indy Serif" w:cs="Times New Roman"/>
          <w:color w:val="281E1E"/>
          <w:sz w:val="29"/>
          <w:szCs w:val="29"/>
          <w:lang w:eastAsia="en-GB"/>
        </w:rPr>
      </w:pPr>
      <w:r w:rsidRPr="00AC5FEA">
        <w:rPr>
          <w:rFonts w:ascii="Indy Serif" w:eastAsia="Times New Roman" w:hAnsi="Indy Serif" w:cs="Times New Roman"/>
          <w:color w:val="281E1E"/>
          <w:sz w:val="29"/>
          <w:szCs w:val="29"/>
          <w:lang w:eastAsia="en-GB"/>
        </w:rPr>
        <w:t xml:space="preserve">The 264,337 participants were asked how they travelled to work on a typical </w:t>
      </w:r>
      <w:proofErr w:type="gramStart"/>
      <w:r w:rsidRPr="00AC5FEA">
        <w:rPr>
          <w:rFonts w:ascii="Indy Serif" w:eastAsia="Times New Roman" w:hAnsi="Indy Serif" w:cs="Times New Roman"/>
          <w:color w:val="281E1E"/>
          <w:sz w:val="29"/>
          <w:szCs w:val="29"/>
          <w:lang w:eastAsia="en-GB"/>
        </w:rPr>
        <w:t>day</w:t>
      </w:r>
      <w:proofErr w:type="gramEnd"/>
      <w:r w:rsidRPr="00AC5FEA">
        <w:rPr>
          <w:rFonts w:ascii="Indy Serif" w:eastAsia="Times New Roman" w:hAnsi="Indy Serif" w:cs="Times New Roman"/>
          <w:color w:val="281E1E"/>
          <w:sz w:val="29"/>
          <w:szCs w:val="29"/>
          <w:lang w:eastAsia="en-GB"/>
        </w:rPr>
        <w:t>. Their health was monitored for five years and the results adjusted for variables such as sex, age, existing illness, smoking and diet.</w:t>
      </w:r>
    </w:p>
    <w:p w:rsidR="00AC5FEA" w:rsidRPr="00AC5FEA" w:rsidRDefault="00AC5FEA" w:rsidP="00AC5FEA">
      <w:pPr>
        <w:shd w:val="clear" w:color="auto" w:fill="FFFFFF"/>
        <w:spacing w:after="300" w:line="420" w:lineRule="atLeast"/>
        <w:rPr>
          <w:rFonts w:ascii="Indy Serif" w:eastAsia="Times New Roman" w:hAnsi="Indy Serif" w:cs="Times New Roman"/>
          <w:color w:val="281E1E"/>
          <w:sz w:val="29"/>
          <w:szCs w:val="29"/>
          <w:lang w:eastAsia="en-GB"/>
        </w:rPr>
      </w:pPr>
      <w:r w:rsidRPr="00AC5FEA">
        <w:rPr>
          <w:rFonts w:ascii="Indy Serif" w:eastAsia="Times New Roman" w:hAnsi="Indy Serif" w:cs="Times New Roman"/>
          <w:color w:val="281E1E"/>
          <w:sz w:val="29"/>
          <w:szCs w:val="29"/>
          <w:lang w:eastAsia="en-GB"/>
        </w:rPr>
        <w:t>Overall, people who cycled to work were found to have a 41 per cent lower risk of premature death from any cause, compared to those who drove or took public transport.</w:t>
      </w:r>
    </w:p>
    <w:p w:rsidR="00AC5FEA" w:rsidRPr="00AC5FEA" w:rsidRDefault="00AC5FEA" w:rsidP="00AC5FEA">
      <w:pPr>
        <w:shd w:val="clear" w:color="auto" w:fill="FFFFFF"/>
        <w:spacing w:after="300" w:line="420" w:lineRule="atLeast"/>
        <w:rPr>
          <w:rFonts w:ascii="Indy Serif" w:eastAsia="Times New Roman" w:hAnsi="Indy Serif" w:cs="Times New Roman"/>
          <w:color w:val="281E1E"/>
          <w:sz w:val="29"/>
          <w:szCs w:val="29"/>
          <w:lang w:eastAsia="en-GB"/>
        </w:rPr>
      </w:pPr>
      <w:r w:rsidRPr="00AC5FEA">
        <w:rPr>
          <w:rFonts w:ascii="Indy Serif" w:eastAsia="Times New Roman" w:hAnsi="Indy Serif" w:cs="Times New Roman"/>
          <w:color w:val="281E1E"/>
          <w:sz w:val="29"/>
          <w:szCs w:val="29"/>
          <w:lang w:eastAsia="en-GB"/>
        </w:rPr>
        <w:t>The scientists said: “The findings, if causal, suggest population health may be improved by policies that increase active commuting, particularly cycling.”</w:t>
      </w:r>
    </w:p>
    <w:p w:rsidR="00AC5FEA" w:rsidRPr="00AC5FEA" w:rsidRDefault="00AC5FEA" w:rsidP="00AC5FEA">
      <w:pPr>
        <w:shd w:val="clear" w:color="auto" w:fill="FFFFFF"/>
        <w:spacing w:after="0" w:line="420" w:lineRule="atLeast"/>
        <w:rPr>
          <w:rFonts w:ascii="Indy Serif" w:eastAsia="Times New Roman" w:hAnsi="Indy Serif" w:cs="Times New Roman"/>
          <w:color w:val="281E1E"/>
          <w:sz w:val="29"/>
          <w:szCs w:val="29"/>
          <w:lang w:eastAsia="en-GB"/>
        </w:rPr>
      </w:pPr>
      <w:r w:rsidRPr="00AC5FEA">
        <w:rPr>
          <w:rFonts w:ascii="Indy Serif" w:eastAsia="Times New Roman" w:hAnsi="Indy Serif" w:cs="Times New Roman"/>
          <w:color w:val="281E1E"/>
          <w:sz w:val="29"/>
          <w:szCs w:val="29"/>
          <w:lang w:eastAsia="en-GB"/>
        </w:rPr>
        <w:t>These policies could include “the creation of cycle lanes, cycle hire or purchase schemes, and better provision for cycles on public transport,” they wrote in the</w:t>
      </w:r>
      <w:r w:rsidRPr="00AC5FEA">
        <w:rPr>
          <w:rFonts w:ascii="Indy Serif" w:eastAsia="Times New Roman" w:hAnsi="Indy Serif" w:cs="Times New Roman"/>
          <w:i/>
          <w:iCs/>
          <w:color w:val="281E1E"/>
          <w:sz w:val="29"/>
          <w:szCs w:val="29"/>
          <w:lang w:eastAsia="en-GB"/>
        </w:rPr>
        <w:t> </w:t>
      </w:r>
      <w:hyperlink r:id="rId9" w:tgtFrame="_blank" w:history="1">
        <w:r w:rsidRPr="00AC5FEA">
          <w:rPr>
            <w:rFonts w:ascii="Indy Serif" w:eastAsia="Times New Roman" w:hAnsi="Indy Serif" w:cs="Times New Roman"/>
            <w:i/>
            <w:iCs/>
            <w:color w:val="EC1A2E"/>
            <w:sz w:val="29"/>
            <w:szCs w:val="29"/>
            <w:u w:val="single"/>
            <w:lang w:eastAsia="en-GB"/>
          </w:rPr>
          <w:t>British Medical Journal</w:t>
        </w:r>
      </w:hyperlink>
      <w:r w:rsidRPr="00AC5FEA">
        <w:rPr>
          <w:rFonts w:ascii="Indy Serif" w:eastAsia="Times New Roman" w:hAnsi="Indy Serif" w:cs="Times New Roman"/>
          <w:color w:val="281E1E"/>
          <w:sz w:val="29"/>
          <w:szCs w:val="29"/>
          <w:lang w:eastAsia="en-GB"/>
        </w:rPr>
        <w:t> (BMJ).</w:t>
      </w:r>
    </w:p>
    <w:p w:rsidR="00AC5FEA" w:rsidRDefault="00AC5FEA" w:rsidP="00AC5FEA">
      <w:pPr>
        <w:shd w:val="clear" w:color="auto" w:fill="FFFFFF"/>
        <w:spacing w:after="300" w:line="420" w:lineRule="atLeast"/>
        <w:rPr>
          <w:rFonts w:ascii="Helvetica" w:eastAsia="Times New Roman" w:hAnsi="Helvetica" w:cs="Arial"/>
          <w:color w:val="FFFFFF"/>
          <w:sz w:val="24"/>
          <w:szCs w:val="24"/>
          <w:lang w:eastAsia="en-GB"/>
        </w:rPr>
      </w:pPr>
    </w:p>
    <w:p w:rsidR="00AC5FEA" w:rsidRPr="00AC5FEA" w:rsidRDefault="00AC5FEA" w:rsidP="00AC5FEA">
      <w:pPr>
        <w:shd w:val="clear" w:color="auto" w:fill="FFFFFF"/>
        <w:spacing w:after="300" w:line="420" w:lineRule="atLeast"/>
        <w:rPr>
          <w:rFonts w:ascii="Indy Serif" w:eastAsia="Times New Roman" w:hAnsi="Indy Serif" w:cs="Times New Roman"/>
          <w:color w:val="281E1E"/>
          <w:sz w:val="29"/>
          <w:szCs w:val="29"/>
          <w:lang w:eastAsia="en-GB"/>
        </w:rPr>
      </w:pPr>
      <w:r w:rsidRPr="00AC5FEA">
        <w:rPr>
          <w:rFonts w:ascii="Indy Serif" w:eastAsia="Times New Roman" w:hAnsi="Indy Serif" w:cs="Times New Roman"/>
          <w:color w:val="281E1E"/>
          <w:sz w:val="29"/>
          <w:szCs w:val="29"/>
          <w:lang w:eastAsia="en-GB"/>
        </w:rPr>
        <w:lastRenderedPageBreak/>
        <w:t>Walking to work was associated with a 27 per cent lower risk of developing cardiovascular disease and a 36 per cent lower risk of dying from it – but did not appear to be linked to a lower risk of cancer or early death from any cause.</w:t>
      </w:r>
    </w:p>
    <w:p w:rsidR="00AC5FEA" w:rsidRPr="00AC5FEA" w:rsidRDefault="00AC5FEA" w:rsidP="00AC5FEA">
      <w:pPr>
        <w:shd w:val="clear" w:color="auto" w:fill="FFFFFF"/>
        <w:spacing w:after="300" w:line="420" w:lineRule="atLeast"/>
        <w:rPr>
          <w:rFonts w:ascii="Indy Serif" w:eastAsia="Times New Roman" w:hAnsi="Indy Serif" w:cs="Times New Roman"/>
          <w:color w:val="281E1E"/>
          <w:sz w:val="29"/>
          <w:szCs w:val="29"/>
          <w:lang w:eastAsia="en-GB"/>
        </w:rPr>
      </w:pPr>
      <w:r w:rsidRPr="00AC5FEA">
        <w:rPr>
          <w:rFonts w:ascii="Indy Serif" w:eastAsia="Times New Roman" w:hAnsi="Indy Serif" w:cs="Times New Roman"/>
          <w:color w:val="281E1E"/>
          <w:sz w:val="29"/>
          <w:szCs w:val="29"/>
          <w:lang w:eastAsia="en-GB"/>
        </w:rPr>
        <w:t>“Mixed” commuting, including both active and non-active modes of transport, was also associated with some health benefits, but only if the active part of the journey involved cycling.</w:t>
      </w:r>
    </w:p>
    <w:p w:rsidR="00AC5FEA" w:rsidRPr="00AC5FEA" w:rsidRDefault="00AC5FEA" w:rsidP="00AC5FEA">
      <w:pPr>
        <w:shd w:val="clear" w:color="auto" w:fill="FFFFFF"/>
        <w:spacing w:after="300" w:line="420" w:lineRule="atLeast"/>
        <w:rPr>
          <w:rFonts w:ascii="Indy Serif" w:eastAsia="Times New Roman" w:hAnsi="Indy Serif" w:cs="Times New Roman"/>
          <w:color w:val="281E1E"/>
          <w:sz w:val="29"/>
          <w:szCs w:val="29"/>
          <w:lang w:eastAsia="en-GB"/>
        </w:rPr>
      </w:pPr>
      <w:r w:rsidRPr="00AC5FEA">
        <w:rPr>
          <w:rFonts w:ascii="Indy Serif" w:eastAsia="Times New Roman" w:hAnsi="Indy Serif" w:cs="Times New Roman"/>
          <w:color w:val="281E1E"/>
          <w:sz w:val="29"/>
          <w:szCs w:val="29"/>
          <w:lang w:eastAsia="en-GB"/>
        </w:rPr>
        <w:t>“A shift from car to more active modes of travel will also decrease traffic in congested city centres and help reduce air pollution, with further benefits for health,” added Professor Lars Bo Andersen, from the Western Norwegian University of Applied Sciences.</w:t>
      </w:r>
    </w:p>
    <w:p w:rsidR="00AC5FEA" w:rsidRPr="00AC5FEA" w:rsidRDefault="00AC5FEA" w:rsidP="00AC5FEA">
      <w:pPr>
        <w:shd w:val="clear" w:color="auto" w:fill="FFFFFF"/>
        <w:spacing w:line="240" w:lineRule="auto"/>
        <w:rPr>
          <w:rFonts w:ascii="Fira Sans" w:eastAsia="Times New Roman" w:hAnsi="Fira Sans" w:cs="Times New Roman"/>
          <w:color w:val="281E1E"/>
          <w:sz w:val="27"/>
          <w:szCs w:val="27"/>
          <w:lang w:eastAsia="en-GB"/>
        </w:rPr>
      </w:pPr>
    </w:p>
    <w:p w:rsidR="00AC5FEA" w:rsidRPr="00AC5FEA" w:rsidRDefault="00AC5FEA" w:rsidP="00AC5FEA">
      <w:pPr>
        <w:shd w:val="clear" w:color="auto" w:fill="FFFFFF"/>
        <w:spacing w:after="0" w:line="420" w:lineRule="atLeast"/>
        <w:rPr>
          <w:rFonts w:ascii="Indy Serif" w:eastAsia="Times New Roman" w:hAnsi="Indy Serif" w:cs="Times New Roman"/>
          <w:color w:val="281E1E"/>
          <w:sz w:val="29"/>
          <w:szCs w:val="29"/>
          <w:lang w:eastAsia="en-GB"/>
        </w:rPr>
      </w:pPr>
      <w:r w:rsidRPr="00AC5FEA">
        <w:rPr>
          <w:rFonts w:ascii="Indy Serif" w:eastAsia="Times New Roman" w:hAnsi="Indy Serif" w:cs="Times New Roman"/>
          <w:color w:val="281E1E"/>
          <w:sz w:val="29"/>
          <w:szCs w:val="29"/>
          <w:lang w:eastAsia="en-GB"/>
        </w:rPr>
        <w:t>In an </w:t>
      </w:r>
      <w:hyperlink r:id="rId10" w:tgtFrame="_blank" w:history="1">
        <w:r w:rsidRPr="00AC5FEA">
          <w:rPr>
            <w:rFonts w:ascii="Indy Serif" w:eastAsia="Times New Roman" w:hAnsi="Indy Serif" w:cs="Times New Roman"/>
            <w:color w:val="EC1A2E"/>
            <w:sz w:val="29"/>
            <w:szCs w:val="29"/>
            <w:u w:val="single"/>
            <w:lang w:eastAsia="en-GB"/>
          </w:rPr>
          <w:t>editorial</w:t>
        </w:r>
      </w:hyperlink>
      <w:r w:rsidRPr="00AC5FEA">
        <w:rPr>
          <w:rFonts w:ascii="Indy Serif" w:eastAsia="Times New Roman" w:hAnsi="Indy Serif" w:cs="Times New Roman"/>
          <w:color w:val="281E1E"/>
          <w:sz w:val="29"/>
          <w:szCs w:val="29"/>
          <w:lang w:eastAsia="en-GB"/>
        </w:rPr>
        <w:t>, Professor Andersen said switching to cycling or walking could save lives and reduce the cost to the NHS of cardiovascular disease, currently estimated at £15bn a year.</w:t>
      </w:r>
    </w:p>
    <w:p w:rsidR="00AC5FEA" w:rsidRPr="00AC5FEA" w:rsidRDefault="00AC5FEA" w:rsidP="00AC5FEA">
      <w:pPr>
        <w:shd w:val="clear" w:color="auto" w:fill="FFFFFF"/>
        <w:spacing w:after="0" w:line="420" w:lineRule="atLeast"/>
        <w:rPr>
          <w:rFonts w:ascii="Indy Serif" w:eastAsia="Times New Roman" w:hAnsi="Indy Serif" w:cs="Times New Roman"/>
          <w:color w:val="281E1E"/>
          <w:sz w:val="29"/>
          <w:szCs w:val="29"/>
          <w:lang w:eastAsia="en-GB"/>
        </w:rPr>
      </w:pPr>
      <w:r w:rsidRPr="00AC5FEA">
        <w:rPr>
          <w:rFonts w:ascii="Indy Serif" w:eastAsia="Times New Roman" w:hAnsi="Indy Serif" w:cs="Times New Roman"/>
          <w:color w:val="281E1E"/>
          <w:sz w:val="29"/>
          <w:szCs w:val="29"/>
          <w:lang w:eastAsia="en-GB"/>
        </w:rPr>
        <w:t xml:space="preserve">Jason Torrance of cycling charity </w:t>
      </w:r>
      <w:proofErr w:type="spellStart"/>
      <w:r w:rsidRPr="00AC5FEA">
        <w:rPr>
          <w:rFonts w:ascii="Indy Serif" w:eastAsia="Times New Roman" w:hAnsi="Indy Serif" w:cs="Times New Roman"/>
          <w:color w:val="281E1E"/>
          <w:sz w:val="29"/>
          <w:szCs w:val="29"/>
          <w:lang w:eastAsia="en-GB"/>
        </w:rPr>
        <w:t>Sustrans</w:t>
      </w:r>
      <w:proofErr w:type="spellEnd"/>
      <w:r w:rsidRPr="00AC5FEA">
        <w:rPr>
          <w:rFonts w:ascii="Indy Serif" w:eastAsia="Times New Roman" w:hAnsi="Indy Serif" w:cs="Times New Roman"/>
          <w:color w:val="281E1E"/>
          <w:sz w:val="29"/>
          <w:szCs w:val="29"/>
          <w:lang w:eastAsia="en-GB"/>
        </w:rPr>
        <w:t xml:space="preserve"> told </w:t>
      </w:r>
      <w:r w:rsidRPr="00AC5FEA">
        <w:rPr>
          <w:rFonts w:ascii="Indy Serif" w:eastAsia="Times New Roman" w:hAnsi="Indy Serif" w:cs="Times New Roman"/>
          <w:i/>
          <w:iCs/>
          <w:color w:val="281E1E"/>
          <w:sz w:val="29"/>
          <w:szCs w:val="29"/>
          <w:lang w:eastAsia="en-GB"/>
        </w:rPr>
        <w:t>The Independent </w:t>
      </w:r>
      <w:r w:rsidRPr="00AC5FEA">
        <w:rPr>
          <w:rFonts w:ascii="Indy Serif" w:eastAsia="Times New Roman" w:hAnsi="Indy Serif" w:cs="Times New Roman"/>
          <w:color w:val="281E1E"/>
          <w:sz w:val="29"/>
          <w:szCs w:val="29"/>
          <w:lang w:eastAsia="en-GB"/>
        </w:rPr>
        <w:t>cycling to work was “a proven way for people to improve their health, to help their local economies and to improve their productivity at work”.</w:t>
      </w:r>
    </w:p>
    <w:p w:rsidR="00AC5FEA" w:rsidRPr="00AC5FEA" w:rsidRDefault="00AC5FEA" w:rsidP="00AC5FEA">
      <w:pPr>
        <w:shd w:val="clear" w:color="auto" w:fill="FFFFFF"/>
        <w:spacing w:after="300" w:line="420" w:lineRule="atLeast"/>
        <w:rPr>
          <w:rFonts w:ascii="Indy Serif" w:eastAsia="Times New Roman" w:hAnsi="Indy Serif" w:cs="Times New Roman"/>
          <w:color w:val="281E1E"/>
          <w:sz w:val="29"/>
          <w:szCs w:val="29"/>
          <w:lang w:eastAsia="en-GB"/>
        </w:rPr>
      </w:pPr>
      <w:r w:rsidRPr="00AC5FEA">
        <w:rPr>
          <w:rFonts w:ascii="Indy Serif" w:eastAsia="Times New Roman" w:hAnsi="Indy Serif" w:cs="Times New Roman"/>
          <w:color w:val="281E1E"/>
          <w:sz w:val="29"/>
          <w:szCs w:val="29"/>
          <w:lang w:eastAsia="en-GB"/>
        </w:rPr>
        <w:t>“There’s an urgent need to improve road conditions for cyclists and transforming local roads and streets into places that people feel safe and want to be,” he said.</w:t>
      </w:r>
    </w:p>
    <w:p w:rsidR="00AC5FEA" w:rsidRPr="00AC5FEA" w:rsidRDefault="00AC5FEA" w:rsidP="00AC5FEA">
      <w:pPr>
        <w:shd w:val="clear" w:color="auto" w:fill="FFFFFF"/>
        <w:spacing w:after="300" w:line="420" w:lineRule="atLeast"/>
        <w:rPr>
          <w:rFonts w:ascii="Indy Serif" w:eastAsia="Times New Roman" w:hAnsi="Indy Serif" w:cs="Times New Roman"/>
          <w:color w:val="281E1E"/>
          <w:sz w:val="29"/>
          <w:szCs w:val="29"/>
          <w:lang w:eastAsia="en-GB"/>
        </w:rPr>
      </w:pPr>
      <w:r w:rsidRPr="00AC5FEA">
        <w:rPr>
          <w:rFonts w:ascii="Indy Serif" w:eastAsia="Times New Roman" w:hAnsi="Indy Serif" w:cs="Times New Roman"/>
          <w:color w:val="281E1E"/>
          <w:sz w:val="29"/>
          <w:szCs w:val="29"/>
          <w:lang w:eastAsia="en-GB"/>
        </w:rPr>
        <w:t>“Some cities are taking a leading role in doing that, like London and Manchester, which are doing some fantastic things. But more needs to be done.”</w:t>
      </w:r>
    </w:p>
    <w:p w:rsidR="00AC5FEA" w:rsidRPr="00AC5FEA" w:rsidRDefault="00AC5FEA" w:rsidP="00AC5FEA">
      <w:pPr>
        <w:shd w:val="clear" w:color="auto" w:fill="FFFFFF"/>
        <w:spacing w:after="300" w:line="420" w:lineRule="atLeast"/>
        <w:rPr>
          <w:rFonts w:ascii="Indy Serif" w:eastAsia="Times New Roman" w:hAnsi="Indy Serif" w:cs="Times New Roman"/>
          <w:color w:val="281E1E"/>
          <w:sz w:val="29"/>
          <w:szCs w:val="29"/>
          <w:lang w:eastAsia="en-GB"/>
        </w:rPr>
      </w:pPr>
      <w:r w:rsidRPr="00AC5FEA">
        <w:rPr>
          <w:rFonts w:ascii="Indy Serif" w:eastAsia="Times New Roman" w:hAnsi="Indy Serif" w:cs="Times New Roman"/>
          <w:color w:val="281E1E"/>
          <w:sz w:val="29"/>
          <w:szCs w:val="29"/>
          <w:lang w:eastAsia="en-GB"/>
        </w:rPr>
        <w:t>Experts behind the study said the lower benefits seen for walking compared to cycling could be down to several factors.</w:t>
      </w:r>
    </w:p>
    <w:p w:rsidR="00AC5FEA" w:rsidRPr="00AC5FEA" w:rsidRDefault="00AC5FEA" w:rsidP="00AC5FEA">
      <w:pPr>
        <w:shd w:val="clear" w:color="auto" w:fill="FFFFFF"/>
        <w:spacing w:after="300" w:line="420" w:lineRule="atLeast"/>
        <w:rPr>
          <w:rFonts w:ascii="Indy Serif" w:eastAsia="Times New Roman" w:hAnsi="Indy Serif" w:cs="Times New Roman"/>
          <w:color w:val="281E1E"/>
          <w:sz w:val="29"/>
          <w:szCs w:val="29"/>
          <w:lang w:eastAsia="en-GB"/>
        </w:rPr>
      </w:pPr>
      <w:r w:rsidRPr="00AC5FEA">
        <w:rPr>
          <w:rFonts w:ascii="Indy Serif" w:eastAsia="Times New Roman" w:hAnsi="Indy Serif" w:cs="Times New Roman"/>
          <w:color w:val="281E1E"/>
          <w:sz w:val="29"/>
          <w:szCs w:val="29"/>
          <w:lang w:eastAsia="en-GB"/>
        </w:rPr>
        <w:lastRenderedPageBreak/>
        <w:t>These include the fact cyclists covered longer distances in their commutes than the walkers, cycling is a higher intensity exercise and cyclists were generally more fit.</w:t>
      </w:r>
    </w:p>
    <w:p w:rsidR="00AC5FEA" w:rsidRPr="00AC5FEA" w:rsidRDefault="00AC5FEA" w:rsidP="00AC5FEA">
      <w:pPr>
        <w:shd w:val="clear" w:color="auto" w:fill="FFFFFF"/>
        <w:spacing w:after="300" w:line="420" w:lineRule="atLeast"/>
        <w:rPr>
          <w:rFonts w:ascii="Indy Serif" w:eastAsia="Times New Roman" w:hAnsi="Indy Serif" w:cs="Times New Roman"/>
          <w:color w:val="281E1E"/>
          <w:sz w:val="29"/>
          <w:szCs w:val="29"/>
          <w:lang w:eastAsia="en-GB"/>
        </w:rPr>
      </w:pPr>
      <w:r w:rsidRPr="00AC5FEA">
        <w:rPr>
          <w:rFonts w:ascii="Indy Serif" w:eastAsia="Times New Roman" w:hAnsi="Indy Serif" w:cs="Times New Roman"/>
          <w:color w:val="281E1E"/>
          <w:sz w:val="29"/>
          <w:szCs w:val="29"/>
          <w:lang w:eastAsia="en-GB"/>
        </w:rPr>
        <w:t>The people taking part in the research were aged 53 on average at the start of the study. Some 2,430 people died during the study period, with 496 deaths related to cardiovascular disease, which covers all diseases of the heart and circulation, and 1,126 deaths from cancer.</w:t>
      </w:r>
    </w:p>
    <w:p w:rsidR="00AC5FEA" w:rsidRPr="00AC5FEA" w:rsidRDefault="00AC5FEA" w:rsidP="00AC5FEA">
      <w:pPr>
        <w:shd w:val="clear" w:color="auto" w:fill="FFFFFF"/>
        <w:spacing w:after="300" w:line="420" w:lineRule="atLeast"/>
        <w:rPr>
          <w:rFonts w:ascii="Indy Serif" w:eastAsia="Times New Roman" w:hAnsi="Indy Serif" w:cs="Times New Roman"/>
          <w:color w:val="281E1E"/>
          <w:sz w:val="29"/>
          <w:szCs w:val="29"/>
          <w:lang w:eastAsia="en-GB"/>
        </w:rPr>
      </w:pPr>
      <w:r w:rsidRPr="00AC5FEA">
        <w:rPr>
          <w:rFonts w:ascii="Indy Serif" w:eastAsia="Times New Roman" w:hAnsi="Indy Serif" w:cs="Times New Roman"/>
          <w:color w:val="281E1E"/>
          <w:sz w:val="29"/>
          <w:szCs w:val="29"/>
          <w:lang w:eastAsia="en-GB"/>
        </w:rPr>
        <w:t>Overall, 3,748 people developed cancer over the five years, and 1,110 had an event related to cardiovascular disease, such as a heart attack or stroke.</w:t>
      </w:r>
    </w:p>
    <w:p w:rsidR="00FE513A" w:rsidRDefault="00FE513A"/>
    <w:sectPr w:rsidR="00FE51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ira Sans">
    <w:altName w:val="Times New Roman"/>
    <w:panose1 w:val="00000000000000000000"/>
    <w:charset w:val="00"/>
    <w:family w:val="roman"/>
    <w:notTrueType/>
    <w:pitch w:val="default"/>
  </w:font>
  <w:font w:name="Indy Serif">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5B70"/>
    <w:multiLevelType w:val="multilevel"/>
    <w:tmpl w:val="2D6C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21D27"/>
    <w:multiLevelType w:val="multilevel"/>
    <w:tmpl w:val="3B14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9E64D8"/>
    <w:multiLevelType w:val="multilevel"/>
    <w:tmpl w:val="ED56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893072"/>
    <w:multiLevelType w:val="multilevel"/>
    <w:tmpl w:val="8A08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FEA"/>
    <w:rsid w:val="00AC5FEA"/>
    <w:rsid w:val="00FE51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84B673-13E6-4935-B96F-209E59865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C5F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C5FE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FE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C5FE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C5FE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C5FEA"/>
    <w:rPr>
      <w:color w:val="0000FF"/>
      <w:u w:val="single"/>
    </w:rPr>
  </w:style>
  <w:style w:type="character" w:customStyle="1" w:styleId="apple-converted-space">
    <w:name w:val="apple-converted-space"/>
    <w:basedOn w:val="DefaultParagraphFont"/>
    <w:rsid w:val="00AC5FEA"/>
  </w:style>
  <w:style w:type="character" w:customStyle="1" w:styleId="copyright">
    <w:name w:val="copyright"/>
    <w:basedOn w:val="DefaultParagraphFont"/>
    <w:rsid w:val="00AC5FEA"/>
  </w:style>
  <w:style w:type="character" w:styleId="Emphasis">
    <w:name w:val="Emphasis"/>
    <w:basedOn w:val="DefaultParagraphFont"/>
    <w:uiPriority w:val="20"/>
    <w:qFormat/>
    <w:rsid w:val="00AC5FEA"/>
    <w:rPr>
      <w:i/>
      <w:iCs/>
    </w:rPr>
  </w:style>
  <w:style w:type="paragraph" w:customStyle="1" w:styleId="vjs-modal-dialog-description">
    <w:name w:val="vjs-modal-dialog-description"/>
    <w:basedOn w:val="Normal"/>
    <w:rsid w:val="00AC5FE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abel">
    <w:name w:val="label"/>
    <w:basedOn w:val="DefaultParagraphFont"/>
    <w:rsid w:val="00AC5FEA"/>
  </w:style>
  <w:style w:type="character" w:customStyle="1" w:styleId="additional-photos">
    <w:name w:val="additional-photos"/>
    <w:basedOn w:val="DefaultParagraphFont"/>
    <w:rsid w:val="00AC5FEA"/>
  </w:style>
  <w:style w:type="paragraph" w:styleId="ListParagraph">
    <w:name w:val="List Paragraph"/>
    <w:basedOn w:val="Normal"/>
    <w:uiPriority w:val="34"/>
    <w:qFormat/>
    <w:rsid w:val="00AC5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121544">
      <w:bodyDiv w:val="1"/>
      <w:marLeft w:val="0"/>
      <w:marRight w:val="0"/>
      <w:marTop w:val="0"/>
      <w:marBottom w:val="0"/>
      <w:divBdr>
        <w:top w:val="none" w:sz="0" w:space="0" w:color="auto"/>
        <w:left w:val="none" w:sz="0" w:space="0" w:color="auto"/>
        <w:bottom w:val="none" w:sz="0" w:space="0" w:color="auto"/>
        <w:right w:val="none" w:sz="0" w:space="0" w:color="auto"/>
      </w:divBdr>
      <w:divsChild>
        <w:div w:id="809174964">
          <w:marLeft w:val="0"/>
          <w:marRight w:val="0"/>
          <w:marTop w:val="0"/>
          <w:marBottom w:val="300"/>
          <w:divBdr>
            <w:top w:val="none" w:sz="0" w:space="0" w:color="auto"/>
            <w:left w:val="none" w:sz="0" w:space="0" w:color="auto"/>
            <w:bottom w:val="none" w:sz="0" w:space="0" w:color="auto"/>
            <w:right w:val="none" w:sz="0" w:space="0" w:color="auto"/>
          </w:divBdr>
        </w:div>
        <w:div w:id="847330127">
          <w:marLeft w:val="0"/>
          <w:marRight w:val="0"/>
          <w:marTop w:val="0"/>
          <w:marBottom w:val="0"/>
          <w:divBdr>
            <w:top w:val="none" w:sz="0" w:space="0" w:color="auto"/>
            <w:left w:val="none" w:sz="0" w:space="0" w:color="auto"/>
            <w:bottom w:val="none" w:sz="0" w:space="0" w:color="auto"/>
            <w:right w:val="none" w:sz="0" w:space="0" w:color="auto"/>
          </w:divBdr>
          <w:divsChild>
            <w:div w:id="404642316">
              <w:marLeft w:val="0"/>
              <w:marRight w:val="0"/>
              <w:marTop w:val="0"/>
              <w:marBottom w:val="0"/>
              <w:divBdr>
                <w:top w:val="none" w:sz="0" w:space="0" w:color="auto"/>
                <w:left w:val="none" w:sz="0" w:space="0" w:color="auto"/>
                <w:bottom w:val="none" w:sz="0" w:space="0" w:color="auto"/>
                <w:right w:val="none" w:sz="0" w:space="0" w:color="auto"/>
              </w:divBdr>
              <w:divsChild>
                <w:div w:id="1735545949">
                  <w:marLeft w:val="0"/>
                  <w:marRight w:val="0"/>
                  <w:marTop w:val="0"/>
                  <w:marBottom w:val="75"/>
                  <w:divBdr>
                    <w:top w:val="none" w:sz="0" w:space="0" w:color="auto"/>
                    <w:left w:val="none" w:sz="0" w:space="0" w:color="auto"/>
                    <w:bottom w:val="none" w:sz="0" w:space="0" w:color="auto"/>
                    <w:right w:val="none" w:sz="0" w:space="0" w:color="auto"/>
                  </w:divBdr>
                  <w:divsChild>
                    <w:div w:id="749690499">
                      <w:marLeft w:val="0"/>
                      <w:marRight w:val="0"/>
                      <w:marTop w:val="0"/>
                      <w:marBottom w:val="0"/>
                      <w:divBdr>
                        <w:top w:val="none" w:sz="0" w:space="0" w:color="auto"/>
                        <w:left w:val="none" w:sz="0" w:space="0" w:color="auto"/>
                        <w:bottom w:val="none" w:sz="0" w:space="0" w:color="auto"/>
                        <w:right w:val="none" w:sz="0" w:space="0" w:color="auto"/>
                      </w:divBdr>
                    </w:div>
                  </w:divsChild>
                </w:div>
                <w:div w:id="1495754792">
                  <w:marLeft w:val="0"/>
                  <w:marRight w:val="0"/>
                  <w:marTop w:val="0"/>
                  <w:marBottom w:val="75"/>
                  <w:divBdr>
                    <w:top w:val="none" w:sz="0" w:space="0" w:color="auto"/>
                    <w:left w:val="none" w:sz="0" w:space="0" w:color="auto"/>
                    <w:bottom w:val="none" w:sz="0" w:space="0" w:color="auto"/>
                    <w:right w:val="none" w:sz="0" w:space="0" w:color="auto"/>
                  </w:divBdr>
                  <w:divsChild>
                    <w:div w:id="1426339482">
                      <w:marLeft w:val="0"/>
                      <w:marRight w:val="0"/>
                      <w:marTop w:val="0"/>
                      <w:marBottom w:val="0"/>
                      <w:divBdr>
                        <w:top w:val="none" w:sz="0" w:space="0" w:color="auto"/>
                        <w:left w:val="none" w:sz="0" w:space="0" w:color="auto"/>
                        <w:bottom w:val="none" w:sz="0" w:space="0" w:color="auto"/>
                        <w:right w:val="none" w:sz="0" w:space="0" w:color="auto"/>
                      </w:divBdr>
                    </w:div>
                  </w:divsChild>
                </w:div>
                <w:div w:id="432283662">
                  <w:marLeft w:val="0"/>
                  <w:marRight w:val="0"/>
                  <w:marTop w:val="0"/>
                  <w:marBottom w:val="75"/>
                  <w:divBdr>
                    <w:top w:val="none" w:sz="0" w:space="0" w:color="auto"/>
                    <w:left w:val="none" w:sz="0" w:space="0" w:color="auto"/>
                    <w:bottom w:val="none" w:sz="0" w:space="0" w:color="auto"/>
                    <w:right w:val="none" w:sz="0" w:space="0" w:color="auto"/>
                  </w:divBdr>
                  <w:divsChild>
                    <w:div w:id="1592203346">
                      <w:marLeft w:val="0"/>
                      <w:marRight w:val="0"/>
                      <w:marTop w:val="0"/>
                      <w:marBottom w:val="0"/>
                      <w:divBdr>
                        <w:top w:val="none" w:sz="0" w:space="0" w:color="auto"/>
                        <w:left w:val="none" w:sz="0" w:space="0" w:color="auto"/>
                        <w:bottom w:val="none" w:sz="0" w:space="0" w:color="auto"/>
                        <w:right w:val="none" w:sz="0" w:space="0" w:color="auto"/>
                      </w:divBdr>
                    </w:div>
                  </w:divsChild>
                </w:div>
                <w:div w:id="145128349">
                  <w:marLeft w:val="0"/>
                  <w:marRight w:val="0"/>
                  <w:marTop w:val="0"/>
                  <w:marBottom w:val="75"/>
                  <w:divBdr>
                    <w:top w:val="none" w:sz="0" w:space="0" w:color="auto"/>
                    <w:left w:val="none" w:sz="0" w:space="0" w:color="auto"/>
                    <w:bottom w:val="none" w:sz="0" w:space="0" w:color="auto"/>
                    <w:right w:val="none" w:sz="0" w:space="0" w:color="auto"/>
                  </w:divBdr>
                  <w:divsChild>
                    <w:div w:id="17330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528213">
          <w:marLeft w:val="0"/>
          <w:marRight w:val="0"/>
          <w:marTop w:val="0"/>
          <w:marBottom w:val="0"/>
          <w:divBdr>
            <w:top w:val="none" w:sz="0" w:space="0" w:color="auto"/>
            <w:left w:val="none" w:sz="0" w:space="0" w:color="auto"/>
            <w:bottom w:val="none" w:sz="0" w:space="0" w:color="auto"/>
            <w:right w:val="none" w:sz="0" w:space="0" w:color="auto"/>
          </w:divBdr>
          <w:divsChild>
            <w:div w:id="1505053219">
              <w:marLeft w:val="0"/>
              <w:marRight w:val="0"/>
              <w:marTop w:val="0"/>
              <w:marBottom w:val="0"/>
              <w:divBdr>
                <w:top w:val="none" w:sz="0" w:space="0" w:color="auto"/>
                <w:left w:val="none" w:sz="0" w:space="0" w:color="auto"/>
                <w:bottom w:val="none" w:sz="0" w:space="0" w:color="auto"/>
                <w:right w:val="none" w:sz="0" w:space="0" w:color="auto"/>
              </w:divBdr>
            </w:div>
          </w:divsChild>
        </w:div>
        <w:div w:id="79495570">
          <w:marLeft w:val="0"/>
          <w:marRight w:val="0"/>
          <w:marTop w:val="100"/>
          <w:marBottom w:val="100"/>
          <w:divBdr>
            <w:top w:val="none" w:sz="0" w:space="0" w:color="auto"/>
            <w:left w:val="none" w:sz="0" w:space="0" w:color="auto"/>
            <w:bottom w:val="none" w:sz="0" w:space="0" w:color="auto"/>
            <w:right w:val="none" w:sz="0" w:space="0" w:color="auto"/>
          </w:divBdr>
          <w:divsChild>
            <w:div w:id="1068579053">
              <w:marLeft w:val="0"/>
              <w:marRight w:val="300"/>
              <w:marTop w:val="0"/>
              <w:marBottom w:val="0"/>
              <w:divBdr>
                <w:top w:val="none" w:sz="0" w:space="0" w:color="auto"/>
                <w:left w:val="none" w:sz="0" w:space="0" w:color="auto"/>
                <w:bottom w:val="none" w:sz="0" w:space="0" w:color="auto"/>
                <w:right w:val="none" w:sz="0" w:space="0" w:color="auto"/>
              </w:divBdr>
              <w:divsChild>
                <w:div w:id="1412698138">
                  <w:marLeft w:val="300"/>
                  <w:marRight w:val="0"/>
                  <w:marTop w:val="0"/>
                  <w:marBottom w:val="0"/>
                  <w:divBdr>
                    <w:top w:val="none" w:sz="0" w:space="0" w:color="auto"/>
                    <w:left w:val="none" w:sz="0" w:space="0" w:color="auto"/>
                    <w:bottom w:val="none" w:sz="0" w:space="0" w:color="auto"/>
                    <w:right w:val="none" w:sz="0" w:space="0" w:color="auto"/>
                  </w:divBdr>
                  <w:divsChild>
                    <w:div w:id="851727275">
                      <w:marLeft w:val="0"/>
                      <w:marRight w:val="300"/>
                      <w:marTop w:val="0"/>
                      <w:marBottom w:val="255"/>
                      <w:divBdr>
                        <w:top w:val="none" w:sz="0" w:space="0" w:color="auto"/>
                        <w:left w:val="none" w:sz="0" w:space="0" w:color="auto"/>
                        <w:bottom w:val="none" w:sz="0" w:space="0" w:color="auto"/>
                        <w:right w:val="none" w:sz="0" w:space="0" w:color="auto"/>
                      </w:divBdr>
                      <w:divsChild>
                        <w:div w:id="206334574">
                          <w:marLeft w:val="0"/>
                          <w:marRight w:val="0"/>
                          <w:marTop w:val="0"/>
                          <w:marBottom w:val="0"/>
                          <w:divBdr>
                            <w:top w:val="none" w:sz="0" w:space="0" w:color="auto"/>
                            <w:left w:val="none" w:sz="0" w:space="0" w:color="auto"/>
                            <w:bottom w:val="none" w:sz="0" w:space="0" w:color="auto"/>
                            <w:right w:val="none" w:sz="0" w:space="0" w:color="auto"/>
                          </w:divBdr>
                        </w:div>
                      </w:divsChild>
                    </w:div>
                    <w:div w:id="1087993897">
                      <w:marLeft w:val="0"/>
                      <w:marRight w:val="0"/>
                      <w:marTop w:val="0"/>
                      <w:marBottom w:val="300"/>
                      <w:divBdr>
                        <w:top w:val="none" w:sz="0" w:space="0" w:color="auto"/>
                        <w:left w:val="none" w:sz="0" w:space="0" w:color="auto"/>
                        <w:bottom w:val="none" w:sz="0" w:space="0" w:color="auto"/>
                        <w:right w:val="none" w:sz="0" w:space="0" w:color="auto"/>
                      </w:divBdr>
                      <w:divsChild>
                        <w:div w:id="1345400394">
                          <w:marLeft w:val="0"/>
                          <w:marRight w:val="0"/>
                          <w:marTop w:val="0"/>
                          <w:marBottom w:val="0"/>
                          <w:divBdr>
                            <w:top w:val="none" w:sz="0" w:space="0" w:color="auto"/>
                            <w:left w:val="none" w:sz="0" w:space="0" w:color="auto"/>
                            <w:bottom w:val="none" w:sz="0" w:space="0" w:color="auto"/>
                            <w:right w:val="none" w:sz="0" w:space="0" w:color="auto"/>
                          </w:divBdr>
                          <w:divsChild>
                            <w:div w:id="1711997324">
                              <w:marLeft w:val="0"/>
                              <w:marRight w:val="0"/>
                              <w:marTop w:val="0"/>
                              <w:marBottom w:val="0"/>
                              <w:divBdr>
                                <w:top w:val="none" w:sz="0" w:space="0" w:color="auto"/>
                                <w:left w:val="none" w:sz="0" w:space="0" w:color="auto"/>
                                <w:bottom w:val="none" w:sz="0" w:space="0" w:color="auto"/>
                                <w:right w:val="none" w:sz="0" w:space="0" w:color="auto"/>
                              </w:divBdr>
                              <w:divsChild>
                                <w:div w:id="147409628">
                                  <w:marLeft w:val="0"/>
                                  <w:marRight w:val="0"/>
                                  <w:marTop w:val="300"/>
                                  <w:marBottom w:val="300"/>
                                  <w:divBdr>
                                    <w:top w:val="none" w:sz="0" w:space="0" w:color="auto"/>
                                    <w:left w:val="none" w:sz="0" w:space="0" w:color="auto"/>
                                    <w:bottom w:val="none" w:sz="0" w:space="0" w:color="auto"/>
                                    <w:right w:val="none" w:sz="0" w:space="0" w:color="auto"/>
                                  </w:divBdr>
                                  <w:divsChild>
                                    <w:div w:id="1194997664">
                                      <w:marLeft w:val="0"/>
                                      <w:marRight w:val="0"/>
                                      <w:marTop w:val="0"/>
                                      <w:marBottom w:val="0"/>
                                      <w:divBdr>
                                        <w:top w:val="none" w:sz="0" w:space="0" w:color="auto"/>
                                        <w:left w:val="none" w:sz="0" w:space="0" w:color="auto"/>
                                        <w:bottom w:val="none" w:sz="0" w:space="0" w:color="auto"/>
                                        <w:right w:val="none" w:sz="0" w:space="0" w:color="auto"/>
                                      </w:divBdr>
                                      <w:divsChild>
                                        <w:div w:id="1374502881">
                                          <w:marLeft w:val="0"/>
                                          <w:marRight w:val="0"/>
                                          <w:marTop w:val="0"/>
                                          <w:marBottom w:val="0"/>
                                          <w:divBdr>
                                            <w:top w:val="none" w:sz="0" w:space="0" w:color="auto"/>
                                            <w:left w:val="none" w:sz="0" w:space="0" w:color="auto"/>
                                            <w:bottom w:val="none" w:sz="0" w:space="0" w:color="auto"/>
                                            <w:right w:val="none" w:sz="0" w:space="0" w:color="auto"/>
                                          </w:divBdr>
                                          <w:divsChild>
                                            <w:div w:id="905190541">
                                              <w:marLeft w:val="0"/>
                                              <w:marRight w:val="0"/>
                                              <w:marTop w:val="0"/>
                                              <w:marBottom w:val="0"/>
                                              <w:divBdr>
                                                <w:top w:val="none" w:sz="0" w:space="0" w:color="auto"/>
                                                <w:left w:val="none" w:sz="0" w:space="0" w:color="auto"/>
                                                <w:bottom w:val="none" w:sz="0" w:space="0" w:color="auto"/>
                                                <w:right w:val="none" w:sz="0" w:space="0" w:color="auto"/>
                                              </w:divBdr>
                                              <w:divsChild>
                                                <w:div w:id="1942032129">
                                                  <w:marLeft w:val="0"/>
                                                  <w:marRight w:val="0"/>
                                                  <w:marTop w:val="0"/>
                                                  <w:marBottom w:val="0"/>
                                                  <w:divBdr>
                                                    <w:top w:val="single" w:sz="6" w:space="0" w:color="999999"/>
                                                    <w:left w:val="single" w:sz="6" w:space="5" w:color="999999"/>
                                                    <w:bottom w:val="single" w:sz="6" w:space="0" w:color="999999"/>
                                                    <w:right w:val="single" w:sz="6" w:space="5" w:color="999999"/>
                                                  </w:divBdr>
                                                  <w:divsChild>
                                                    <w:div w:id="1118066757">
                                                      <w:marLeft w:val="0"/>
                                                      <w:marRight w:val="0"/>
                                                      <w:marTop w:val="0"/>
                                                      <w:marBottom w:val="0"/>
                                                      <w:divBdr>
                                                        <w:top w:val="none" w:sz="0" w:space="0" w:color="auto"/>
                                                        <w:left w:val="none" w:sz="0" w:space="0" w:color="auto"/>
                                                        <w:bottom w:val="none" w:sz="0" w:space="0" w:color="auto"/>
                                                        <w:right w:val="none" w:sz="0" w:space="0" w:color="auto"/>
                                                      </w:divBdr>
                                                      <w:divsChild>
                                                        <w:div w:id="1481310773">
                                                          <w:marLeft w:val="0"/>
                                                          <w:marRight w:val="0"/>
                                                          <w:marTop w:val="0"/>
                                                          <w:marBottom w:val="0"/>
                                                          <w:divBdr>
                                                            <w:top w:val="none" w:sz="0" w:space="0" w:color="auto"/>
                                                            <w:left w:val="none" w:sz="0" w:space="0" w:color="auto"/>
                                                            <w:bottom w:val="none" w:sz="0" w:space="0" w:color="auto"/>
                                                            <w:right w:val="none" w:sz="0" w:space="0" w:color="auto"/>
                                                          </w:divBdr>
                                                        </w:div>
                                                        <w:div w:id="112126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056142">
                          <w:marLeft w:val="0"/>
                          <w:marRight w:val="0"/>
                          <w:marTop w:val="0"/>
                          <w:marBottom w:val="0"/>
                          <w:divBdr>
                            <w:top w:val="none" w:sz="0" w:space="0" w:color="auto"/>
                            <w:left w:val="none" w:sz="0" w:space="0" w:color="auto"/>
                            <w:bottom w:val="none" w:sz="0" w:space="0" w:color="auto"/>
                            <w:right w:val="none" w:sz="0" w:space="0" w:color="auto"/>
                          </w:divBdr>
                        </w:div>
                      </w:divsChild>
                    </w:div>
                    <w:div w:id="12190976">
                      <w:marLeft w:val="300"/>
                      <w:marRight w:val="0"/>
                      <w:marTop w:val="0"/>
                      <w:marBottom w:val="300"/>
                      <w:divBdr>
                        <w:top w:val="none" w:sz="0" w:space="0" w:color="auto"/>
                        <w:left w:val="none" w:sz="0" w:space="0" w:color="auto"/>
                        <w:bottom w:val="none" w:sz="0" w:space="0" w:color="auto"/>
                        <w:right w:val="none" w:sz="0" w:space="0" w:color="auto"/>
                      </w:divBdr>
                      <w:divsChild>
                        <w:div w:id="2088575004">
                          <w:marLeft w:val="0"/>
                          <w:marRight w:val="0"/>
                          <w:marTop w:val="0"/>
                          <w:marBottom w:val="0"/>
                          <w:divBdr>
                            <w:top w:val="none" w:sz="0" w:space="0" w:color="auto"/>
                            <w:left w:val="none" w:sz="0" w:space="0" w:color="auto"/>
                            <w:bottom w:val="none" w:sz="0" w:space="0" w:color="auto"/>
                            <w:right w:val="none" w:sz="0" w:space="0" w:color="auto"/>
                          </w:divBdr>
                          <w:divsChild>
                            <w:div w:id="2108842837">
                              <w:marLeft w:val="0"/>
                              <w:marRight w:val="0"/>
                              <w:marTop w:val="0"/>
                              <w:marBottom w:val="0"/>
                              <w:divBdr>
                                <w:top w:val="none" w:sz="0" w:space="0" w:color="auto"/>
                                <w:left w:val="none" w:sz="0" w:space="0" w:color="auto"/>
                                <w:bottom w:val="none" w:sz="0" w:space="0" w:color="auto"/>
                                <w:right w:val="none" w:sz="0" w:space="0" w:color="auto"/>
                              </w:divBdr>
                            </w:div>
                          </w:divsChild>
                        </w:div>
                        <w:div w:id="923030804">
                          <w:marLeft w:val="0"/>
                          <w:marRight w:val="0"/>
                          <w:marTop w:val="0"/>
                          <w:marBottom w:val="0"/>
                          <w:divBdr>
                            <w:top w:val="none" w:sz="0" w:space="0" w:color="auto"/>
                            <w:left w:val="none" w:sz="0" w:space="0" w:color="auto"/>
                            <w:bottom w:val="none" w:sz="0" w:space="0" w:color="auto"/>
                            <w:right w:val="none" w:sz="0" w:space="0" w:color="auto"/>
                          </w:divBdr>
                        </w:div>
                      </w:divsChild>
                    </w:div>
                    <w:div w:id="709887889">
                      <w:marLeft w:val="0"/>
                      <w:marRight w:val="0"/>
                      <w:marTop w:val="0"/>
                      <w:marBottom w:val="300"/>
                      <w:divBdr>
                        <w:top w:val="none" w:sz="0" w:space="0" w:color="auto"/>
                        <w:left w:val="none" w:sz="0" w:space="0" w:color="auto"/>
                        <w:bottom w:val="none" w:sz="0" w:space="0" w:color="auto"/>
                        <w:right w:val="none" w:sz="0" w:space="0" w:color="auto"/>
                      </w:divBdr>
                      <w:divsChild>
                        <w:div w:id="158157580">
                          <w:marLeft w:val="0"/>
                          <w:marRight w:val="0"/>
                          <w:marTop w:val="0"/>
                          <w:marBottom w:val="0"/>
                          <w:divBdr>
                            <w:top w:val="none" w:sz="0" w:space="0" w:color="auto"/>
                            <w:left w:val="none" w:sz="0" w:space="0" w:color="auto"/>
                            <w:bottom w:val="none" w:sz="0" w:space="0" w:color="auto"/>
                            <w:right w:val="none" w:sz="0" w:space="0" w:color="auto"/>
                          </w:divBdr>
                          <w:divsChild>
                            <w:div w:id="143477942">
                              <w:marLeft w:val="0"/>
                              <w:marRight w:val="0"/>
                              <w:marTop w:val="0"/>
                              <w:marBottom w:val="0"/>
                              <w:divBdr>
                                <w:top w:val="none" w:sz="0" w:space="0" w:color="auto"/>
                                <w:left w:val="none" w:sz="0" w:space="0" w:color="auto"/>
                                <w:bottom w:val="none" w:sz="0" w:space="0" w:color="auto"/>
                                <w:right w:val="none" w:sz="0" w:space="0" w:color="auto"/>
                              </w:divBdr>
                              <w:divsChild>
                                <w:div w:id="1063060219">
                                  <w:marLeft w:val="150"/>
                                  <w:marRight w:val="150"/>
                                  <w:marTop w:val="0"/>
                                  <w:marBottom w:val="300"/>
                                  <w:divBdr>
                                    <w:top w:val="none" w:sz="0" w:space="0" w:color="auto"/>
                                    <w:left w:val="none" w:sz="0" w:space="0" w:color="auto"/>
                                    <w:bottom w:val="none" w:sz="0" w:space="0" w:color="auto"/>
                                    <w:right w:val="none" w:sz="0" w:space="0" w:color="auto"/>
                                  </w:divBdr>
                                  <w:divsChild>
                                    <w:div w:id="17006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ependent.co.uk/topic/Cycling" TargetMode="External"/><Relationship Id="rId3" Type="http://schemas.openxmlformats.org/officeDocument/2006/relationships/settings" Target="settings.xml"/><Relationship Id="rId7" Type="http://schemas.openxmlformats.org/officeDocument/2006/relationships/hyperlink" Target="http://www.independent.co.uk/topic/Canc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katieforster" TargetMode="External"/><Relationship Id="rId11" Type="http://schemas.openxmlformats.org/officeDocument/2006/relationships/fontTable" Target="fontTable.xml"/><Relationship Id="rId5" Type="http://schemas.openxmlformats.org/officeDocument/2006/relationships/hyperlink" Target="http://www.independent.co.uk/author/katie-forster" TargetMode="External"/><Relationship Id="rId10" Type="http://schemas.openxmlformats.org/officeDocument/2006/relationships/hyperlink" Target="http://www.bmj.com/content/357/bmj.j1740" TargetMode="External"/><Relationship Id="rId4" Type="http://schemas.openxmlformats.org/officeDocument/2006/relationships/webSettings" Target="webSettings.xml"/><Relationship Id="rId9" Type="http://schemas.openxmlformats.org/officeDocument/2006/relationships/hyperlink" Target="http://www.bmj.com/content/357/bmj.j14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597</Words>
  <Characters>3407</Characters>
  <Application>Microsoft Office Word</Application>
  <DocSecurity>0</DocSecurity>
  <Lines>28</Lines>
  <Paragraphs>7</Paragraphs>
  <ScaleCrop>false</ScaleCrop>
  <Company/>
  <LinksUpToDate>false</LinksUpToDate>
  <CharactersWithSpaces>3997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2017-06-06T08:21:00Z</dcterms:created>
  <dcterms:modified xsi:type="dcterms:W3CDTF">2017-06-06T08:22:00Z</dcterms:modified>
</cp:coreProperties>
</file>