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23" w:rsidRPr="00185A23" w:rsidRDefault="00185A23" w:rsidP="00185A23">
      <w:pPr>
        <w:shd w:val="clear" w:color="auto" w:fill="000000"/>
        <w:spacing w:after="150" w:line="690" w:lineRule="atLeast"/>
        <w:outlineLvl w:val="0"/>
        <w:rPr>
          <w:rFonts w:ascii="Publico" w:eastAsia="Times New Roman" w:hAnsi="Publico" w:cs="Times New Roman"/>
          <w:b/>
          <w:bCs/>
          <w:color w:val="FFFFFF"/>
          <w:kern w:val="36"/>
          <w:sz w:val="60"/>
          <w:szCs w:val="60"/>
          <w:lang w:eastAsia="en-GB"/>
        </w:rPr>
      </w:pPr>
      <w:r w:rsidRPr="00185A23">
        <w:rPr>
          <w:rFonts w:ascii="Publico" w:eastAsia="Times New Roman" w:hAnsi="Publico" w:cs="Times New Roman"/>
          <w:b/>
          <w:bCs/>
          <w:color w:val="FFFFFF"/>
          <w:kern w:val="36"/>
          <w:sz w:val="60"/>
          <w:szCs w:val="60"/>
          <w:lang w:eastAsia="en-GB"/>
        </w:rPr>
        <w:t>Cycling to work can 'half your risk of cancer and heart disease', study finds</w:t>
      </w:r>
    </w:p>
    <w:p w:rsidR="00185A23" w:rsidRPr="00185A23" w:rsidRDefault="00185A23" w:rsidP="00185A23">
      <w:pPr>
        <w:numPr>
          <w:ilvl w:val="0"/>
          <w:numId w:val="1"/>
        </w:numPr>
        <w:shd w:val="clear" w:color="auto" w:fill="000000"/>
        <w:spacing w:after="0" w:line="270" w:lineRule="atLeast"/>
        <w:ind w:left="0" w:right="90"/>
        <w:rPr>
          <w:rFonts w:ascii="Helvetica" w:eastAsia="Times New Roman" w:hAnsi="Helvetica" w:cs="Times New Roman"/>
          <w:color w:val="888888"/>
          <w:sz w:val="21"/>
          <w:szCs w:val="21"/>
          <w:lang w:eastAsia="en-GB"/>
        </w:rPr>
      </w:pPr>
      <w:hyperlink r:id="rId5" w:tooltip="Chloe Chaplain" w:history="1">
        <w:r w:rsidRPr="00185A23">
          <w:rPr>
            <w:rFonts w:ascii="Helvetica" w:eastAsia="Times New Roman" w:hAnsi="Helvetica" w:cs="Times New Roman"/>
            <w:b/>
            <w:bCs/>
            <w:caps/>
            <w:color w:val="FF970D"/>
            <w:sz w:val="21"/>
            <w:szCs w:val="21"/>
            <w:u w:val="single"/>
            <w:lang w:eastAsia="en-GB"/>
          </w:rPr>
          <w:t>CHLOE CHAPLAIN</w:t>
        </w:r>
      </w:hyperlink>
      <w:r w:rsidRPr="00185A23">
        <w:rPr>
          <w:rFonts w:ascii="Helvetica" w:eastAsia="Times New Roman" w:hAnsi="Helvetica" w:cs="Times New Roman"/>
          <w:color w:val="888888"/>
          <w:sz w:val="21"/>
          <w:szCs w:val="21"/>
          <w:lang w:eastAsia="en-GB"/>
        </w:rPr>
        <w:t> </w:t>
      </w:r>
    </w:p>
    <w:p w:rsidR="00185A23" w:rsidRPr="00185A23" w:rsidRDefault="00185A23" w:rsidP="00185A23">
      <w:pPr>
        <w:numPr>
          <w:ilvl w:val="0"/>
          <w:numId w:val="1"/>
        </w:numPr>
        <w:shd w:val="clear" w:color="auto" w:fill="000000"/>
        <w:spacing w:after="0" w:line="270" w:lineRule="atLeast"/>
        <w:ind w:left="0" w:right="90"/>
        <w:rPr>
          <w:rFonts w:ascii="Helvetica" w:eastAsia="Times New Roman" w:hAnsi="Helvetica" w:cs="Times New Roman"/>
          <w:color w:val="888888"/>
          <w:sz w:val="21"/>
          <w:szCs w:val="21"/>
          <w:lang w:eastAsia="en-GB"/>
        </w:rPr>
      </w:pPr>
      <w:r w:rsidRPr="00185A23">
        <w:rPr>
          <w:rFonts w:ascii="Helvetica" w:eastAsia="Times New Roman" w:hAnsi="Helvetica" w:cs="Times New Roman"/>
          <w:color w:val="888888"/>
          <w:sz w:val="21"/>
          <w:szCs w:val="21"/>
          <w:lang w:eastAsia="en-GB"/>
        </w:rPr>
        <w:t>Thursday 20 April 2017 06:05 BST</w:t>
      </w:r>
    </w:p>
    <w:p w:rsidR="00185A23" w:rsidRPr="00185A23" w:rsidRDefault="00185A23" w:rsidP="00185A23">
      <w:pPr>
        <w:numPr>
          <w:ilvl w:val="0"/>
          <w:numId w:val="1"/>
        </w:numPr>
        <w:shd w:val="clear" w:color="auto" w:fill="000000"/>
        <w:spacing w:line="270" w:lineRule="atLeast"/>
        <w:ind w:left="0" w:right="90"/>
        <w:rPr>
          <w:rFonts w:ascii="Helvetica" w:eastAsia="Times New Roman" w:hAnsi="Helvetica" w:cs="Times New Roman"/>
          <w:color w:val="888888"/>
          <w:sz w:val="21"/>
          <w:szCs w:val="21"/>
          <w:lang w:eastAsia="en-GB"/>
        </w:rPr>
      </w:pPr>
      <w:hyperlink r:id="rId6" w:anchor="commentsDiv" w:history="1">
        <w:r w:rsidRPr="00185A23">
          <w:rPr>
            <w:rFonts w:ascii="icomoon" w:eastAsia="Times New Roman" w:hAnsi="icomoon" w:cs="Times New Roman"/>
            <w:color w:val="FF970D"/>
            <w:sz w:val="21"/>
            <w:szCs w:val="21"/>
            <w:u w:val="single"/>
            <w:lang w:eastAsia="en-GB"/>
          </w:rPr>
          <w:t>11 comments</w:t>
        </w:r>
      </w:hyperlink>
    </w:p>
    <w:bookmarkStart w:id="0" w:name="_GoBack"/>
    <w:bookmarkEnd w:id="0"/>
    <w:p w:rsidR="00185A23" w:rsidRPr="00185A23" w:rsidRDefault="00185A23" w:rsidP="00185A23">
      <w:pPr>
        <w:shd w:val="clear" w:color="auto" w:fill="FFFFFF"/>
        <w:spacing w:after="0" w:line="420" w:lineRule="atLeast"/>
        <w:rPr>
          <w:rFonts w:ascii="Publico" w:eastAsia="Times New Roman" w:hAnsi="Publico" w:cs="Times New Roman"/>
          <w:b/>
          <w:bCs/>
          <w:color w:val="000000"/>
          <w:sz w:val="29"/>
          <w:szCs w:val="29"/>
          <w:lang w:eastAsia="en-GB"/>
        </w:rPr>
      </w:pPr>
      <w:r w:rsidRPr="00185A23">
        <w:rPr>
          <w:rFonts w:ascii="Publico" w:eastAsia="Times New Roman" w:hAnsi="Publico" w:cs="Times New Roman"/>
          <w:b/>
          <w:bCs/>
          <w:color w:val="000000"/>
          <w:sz w:val="29"/>
          <w:szCs w:val="29"/>
          <w:lang w:eastAsia="en-GB"/>
        </w:rPr>
        <w:fldChar w:fldCharType="begin"/>
      </w:r>
      <w:r w:rsidRPr="00185A23">
        <w:rPr>
          <w:rFonts w:ascii="Publico" w:eastAsia="Times New Roman" w:hAnsi="Publico" w:cs="Times New Roman"/>
          <w:b/>
          <w:bCs/>
          <w:color w:val="000000"/>
          <w:sz w:val="29"/>
          <w:szCs w:val="29"/>
          <w:lang w:eastAsia="en-GB"/>
        </w:rPr>
        <w:instrText xml:space="preserve"> HYPERLINK "http://www.standard.co.uk/topic/cycling" </w:instrText>
      </w:r>
      <w:r w:rsidRPr="00185A23">
        <w:rPr>
          <w:rFonts w:ascii="Publico" w:eastAsia="Times New Roman" w:hAnsi="Publico" w:cs="Times New Roman"/>
          <w:b/>
          <w:bCs/>
          <w:color w:val="000000"/>
          <w:sz w:val="29"/>
          <w:szCs w:val="29"/>
          <w:lang w:eastAsia="en-GB"/>
        </w:rPr>
        <w:fldChar w:fldCharType="separate"/>
      </w:r>
      <w:r w:rsidRPr="00185A23">
        <w:rPr>
          <w:rFonts w:ascii="Publico" w:eastAsia="Times New Roman" w:hAnsi="Publico" w:cs="Times New Roman"/>
          <w:b/>
          <w:bCs/>
          <w:color w:val="FF970D"/>
          <w:sz w:val="29"/>
          <w:szCs w:val="29"/>
          <w:u w:val="single"/>
          <w:lang w:eastAsia="en-GB"/>
        </w:rPr>
        <w:t>Cycling</w:t>
      </w:r>
      <w:r w:rsidRPr="00185A23">
        <w:rPr>
          <w:rFonts w:ascii="Publico" w:eastAsia="Times New Roman" w:hAnsi="Publico" w:cs="Times New Roman"/>
          <w:b/>
          <w:bCs/>
          <w:color w:val="FF970D"/>
          <w:sz w:val="29"/>
          <w:szCs w:val="29"/>
          <w:lang w:eastAsia="en-GB"/>
        </w:rPr>
        <w:t> </w:t>
      </w:r>
      <w:r w:rsidRPr="00185A23">
        <w:rPr>
          <w:rFonts w:ascii="Publico" w:eastAsia="Times New Roman" w:hAnsi="Publico" w:cs="Times New Roman"/>
          <w:b/>
          <w:bCs/>
          <w:color w:val="000000"/>
          <w:sz w:val="29"/>
          <w:szCs w:val="29"/>
          <w:lang w:eastAsia="en-GB"/>
        </w:rPr>
        <w:fldChar w:fldCharType="end"/>
      </w:r>
      <w:r w:rsidRPr="00185A23">
        <w:rPr>
          <w:rFonts w:ascii="Publico" w:eastAsia="Times New Roman" w:hAnsi="Publico" w:cs="Times New Roman"/>
          <w:b/>
          <w:bCs/>
          <w:color w:val="000000"/>
          <w:sz w:val="29"/>
          <w:szCs w:val="29"/>
          <w:lang w:eastAsia="en-GB"/>
        </w:rPr>
        <w:t>to work almost halves the risk of developing cancer and heart disease, scientists have discovered.</w:t>
      </w:r>
    </w:p>
    <w:p w:rsidR="00185A23" w:rsidRPr="00185A23" w:rsidRDefault="00185A23" w:rsidP="00185A23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185A23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And, although walking to work is good for you, it does not provide the same health benefits as using a bike.</w:t>
      </w:r>
    </w:p>
    <w:p w:rsidR="00185A23" w:rsidRPr="00185A23" w:rsidRDefault="00185A23" w:rsidP="00185A23">
      <w:pPr>
        <w:shd w:val="clear" w:color="auto" w:fill="FFFFFF"/>
        <w:spacing w:after="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185A23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A study conducted at the University of </w:t>
      </w:r>
      <w:hyperlink r:id="rId7" w:history="1">
        <w:r w:rsidRPr="00185A23">
          <w:rPr>
            <w:rFonts w:ascii="Publico" w:eastAsia="Times New Roman" w:hAnsi="Publico" w:cs="Times New Roman"/>
            <w:color w:val="FF970D"/>
            <w:sz w:val="29"/>
            <w:szCs w:val="29"/>
            <w:u w:val="single"/>
            <w:lang w:eastAsia="en-GB"/>
          </w:rPr>
          <w:t>Glasgow</w:t>
        </w:r>
        <w:r w:rsidRPr="00185A23">
          <w:rPr>
            <w:rFonts w:ascii="Publico" w:eastAsia="Times New Roman" w:hAnsi="Publico" w:cs="Times New Roman"/>
            <w:color w:val="FF970D"/>
            <w:sz w:val="29"/>
            <w:szCs w:val="29"/>
            <w:lang w:eastAsia="en-GB"/>
          </w:rPr>
          <w:t> </w:t>
        </w:r>
      </w:hyperlink>
      <w:r w:rsidRPr="00185A23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found those who cycle are 41 per cent less likely to suffer premature death from any cause.</w:t>
      </w:r>
    </w:p>
    <w:p w:rsidR="00185A23" w:rsidRPr="00185A23" w:rsidRDefault="00185A23" w:rsidP="00185A23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185A23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The test, carried out on 264,337 people, revealed cycling is linked to a 45 per cent lower risk of cancer and 46 per cent less chance of heart disease, compared with driving or taking public transport.</w:t>
      </w:r>
    </w:p>
    <w:p w:rsidR="00185A23" w:rsidRPr="00185A23" w:rsidRDefault="00185A23" w:rsidP="00185A23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185A23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Walking to work was found to reduce the chance of heart disease by 27 per cent, but there was no link with a lower risk of cancer or premature death.</w:t>
      </w:r>
    </w:p>
    <w:p w:rsidR="00185A23" w:rsidRPr="00185A23" w:rsidRDefault="00185A23" w:rsidP="00185A23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185A23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Experts behind the study believe the significantly higher health benefits of cycling could be due to cyclists travelling longer distances and at a higher intensity, making cyclists fitter than walkers.</w:t>
      </w:r>
    </w:p>
    <w:p w:rsidR="00185A23" w:rsidRPr="00185A23" w:rsidRDefault="00185A23" w:rsidP="00185A23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</w:pPr>
    </w:p>
    <w:p w:rsidR="00185A23" w:rsidRPr="00185A23" w:rsidRDefault="00185A23" w:rsidP="00185A23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185A23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The people who took part in the study, published in the British Medical Journal (BMJ) had an average age of 52.</w:t>
      </w:r>
    </w:p>
    <w:p w:rsidR="00185A23" w:rsidRPr="00185A23" w:rsidRDefault="00185A23" w:rsidP="00185A23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185A23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During the five-year study period, 2,430 people died - with 496 deaths related to cardiovascular disease and 1,126 deaths from cancer.</w:t>
      </w:r>
    </w:p>
    <w:p w:rsidR="00185A23" w:rsidRPr="00185A23" w:rsidRDefault="00185A23" w:rsidP="00185A23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185A23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 xml:space="preserve">Dr Jason Gill, from the institute of cardiovascular and medical sciences at Glasgow, said the Government needs to look at ways to make it easier for </w:t>
      </w:r>
      <w:r w:rsidRPr="00185A23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lastRenderedPageBreak/>
        <w:t>people to commute by bike, such as creating "cycle lanes, city bike hire, subsidised cycle purchase schemes and increasing provision for cycles on public transport".</w:t>
      </w:r>
    </w:p>
    <w:p w:rsidR="00185A23" w:rsidRPr="00185A23" w:rsidRDefault="00185A23" w:rsidP="00185A23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185A23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These would create "major opportunities for public health improvement," he added.</w:t>
      </w:r>
    </w:p>
    <w:p w:rsidR="00185A23" w:rsidRPr="00185A23" w:rsidRDefault="00185A23" w:rsidP="00185A23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185A23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 xml:space="preserve">And Dr Mike </w:t>
      </w:r>
      <w:proofErr w:type="spellStart"/>
      <w:r w:rsidRPr="00185A23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Knapton</w:t>
      </w:r>
      <w:proofErr w:type="spellEnd"/>
      <w:r w:rsidRPr="00185A23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, associate medical director at the British Heart Foundation, added: "It is paramount to make physical activity easier and more accessible. Local authorities and workplaces should support this by making using active transport as a means to get to work an easy option."</w:t>
      </w:r>
    </w:p>
    <w:p w:rsidR="00647FF4" w:rsidRDefault="00647FF4"/>
    <w:sectPr w:rsidR="0064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ublic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comoo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36DB"/>
    <w:multiLevelType w:val="multilevel"/>
    <w:tmpl w:val="6580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6644C"/>
    <w:multiLevelType w:val="multilevel"/>
    <w:tmpl w:val="FF9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50FCF"/>
    <w:multiLevelType w:val="multilevel"/>
    <w:tmpl w:val="785A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F0EED"/>
    <w:multiLevelType w:val="multilevel"/>
    <w:tmpl w:val="93D8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43E90"/>
    <w:multiLevelType w:val="multilevel"/>
    <w:tmpl w:val="ABE6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A07A8"/>
    <w:multiLevelType w:val="multilevel"/>
    <w:tmpl w:val="BB92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26FC2"/>
    <w:multiLevelType w:val="multilevel"/>
    <w:tmpl w:val="72C2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540E5"/>
    <w:multiLevelType w:val="multilevel"/>
    <w:tmpl w:val="8C3C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32D7A"/>
    <w:multiLevelType w:val="multilevel"/>
    <w:tmpl w:val="C7EA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A2180"/>
    <w:multiLevelType w:val="multilevel"/>
    <w:tmpl w:val="BCC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809DC"/>
    <w:multiLevelType w:val="multilevel"/>
    <w:tmpl w:val="E826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A354D"/>
    <w:multiLevelType w:val="multilevel"/>
    <w:tmpl w:val="2118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579E7"/>
    <w:multiLevelType w:val="multilevel"/>
    <w:tmpl w:val="C73A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52869"/>
    <w:multiLevelType w:val="multilevel"/>
    <w:tmpl w:val="DDC4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8255E"/>
    <w:multiLevelType w:val="multilevel"/>
    <w:tmpl w:val="80FC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626C3"/>
    <w:multiLevelType w:val="multilevel"/>
    <w:tmpl w:val="8192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60B69"/>
    <w:multiLevelType w:val="multilevel"/>
    <w:tmpl w:val="E63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12639"/>
    <w:multiLevelType w:val="multilevel"/>
    <w:tmpl w:val="29EA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36E16"/>
    <w:multiLevelType w:val="multilevel"/>
    <w:tmpl w:val="403A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138DF"/>
    <w:multiLevelType w:val="multilevel"/>
    <w:tmpl w:val="234A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3"/>
  </w:num>
  <w:num w:numId="8">
    <w:abstractNumId w:val="7"/>
  </w:num>
  <w:num w:numId="9">
    <w:abstractNumId w:val="6"/>
  </w:num>
  <w:num w:numId="10">
    <w:abstractNumId w:val="17"/>
  </w:num>
  <w:num w:numId="11">
    <w:abstractNumId w:val="1"/>
  </w:num>
  <w:num w:numId="12">
    <w:abstractNumId w:val="15"/>
  </w:num>
  <w:num w:numId="13">
    <w:abstractNumId w:val="18"/>
  </w:num>
  <w:num w:numId="14">
    <w:abstractNumId w:val="12"/>
  </w:num>
  <w:num w:numId="15">
    <w:abstractNumId w:val="5"/>
  </w:num>
  <w:num w:numId="16">
    <w:abstractNumId w:val="13"/>
  </w:num>
  <w:num w:numId="17">
    <w:abstractNumId w:val="11"/>
  </w:num>
  <w:num w:numId="18">
    <w:abstractNumId w:val="16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23"/>
    <w:rsid w:val="00185A23"/>
    <w:rsid w:val="0064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08765-055B-46A0-BBF6-6912C479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85A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A2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5A2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85A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85A23"/>
  </w:style>
  <w:style w:type="character" w:customStyle="1" w:styleId="gig-counter-text">
    <w:name w:val="gig-counter-text"/>
    <w:basedOn w:val="DefaultParagraphFont"/>
    <w:rsid w:val="00185A23"/>
  </w:style>
  <w:style w:type="paragraph" w:styleId="NormalWeb">
    <w:name w:val="Normal (Web)"/>
    <w:basedOn w:val="Normal"/>
    <w:uiPriority w:val="99"/>
    <w:semiHidden/>
    <w:unhideWhenUsed/>
    <w:rsid w:val="0018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185A23"/>
    <w:rPr>
      <w:i/>
      <w:iCs/>
    </w:rPr>
  </w:style>
  <w:style w:type="character" w:customStyle="1" w:styleId="gig-comment-time">
    <w:name w:val="gig-comment-time"/>
    <w:basedOn w:val="DefaultParagraphFont"/>
    <w:rsid w:val="00185A23"/>
  </w:style>
  <w:style w:type="character" w:customStyle="1" w:styleId="gig-comment-username">
    <w:name w:val="gig-comment-username"/>
    <w:basedOn w:val="DefaultParagraphFont"/>
    <w:rsid w:val="00185A23"/>
  </w:style>
  <w:style w:type="character" w:customStyle="1" w:styleId="close">
    <w:name w:val="close"/>
    <w:basedOn w:val="DefaultParagraphFont"/>
    <w:rsid w:val="00185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4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7981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5046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00596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1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41380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9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429522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8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40112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4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0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2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13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499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2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8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8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75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03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19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08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56905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272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527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074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57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86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9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11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467674">
                              <w:marLeft w:val="30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0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5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08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99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283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8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74748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46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66599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2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215052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510453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9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379709">
                          <w:marLeft w:val="150"/>
                          <w:marRight w:val="15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670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5548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09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7456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0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2E2E2"/>
                                        <w:left w:val="single" w:sz="6" w:space="11" w:color="E2E2E2"/>
                                        <w:bottom w:val="single" w:sz="6" w:space="0" w:color="E2E2E2"/>
                                        <w:right w:val="single" w:sz="6" w:space="11" w:color="E2E2E2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7384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BEBEB"/>
                                <w:right w:val="none" w:sz="0" w:space="0" w:color="auto"/>
                              </w:divBdr>
                            </w:div>
                            <w:div w:id="61914910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319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BEBEB"/>
                                <w:right w:val="none" w:sz="0" w:space="0" w:color="auto"/>
                              </w:divBdr>
                              <w:divsChild>
                                <w:div w:id="120313574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25649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05016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BEBEB"/>
                                <w:right w:val="none" w:sz="0" w:space="0" w:color="auto"/>
                              </w:divBdr>
                              <w:divsChild>
                                <w:div w:id="25390437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75823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2291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BEBEB"/>
                                <w:right w:val="none" w:sz="0" w:space="0" w:color="auto"/>
                              </w:divBdr>
                              <w:divsChild>
                                <w:div w:id="168585742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74919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59241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BEBEB"/>
                                <w:right w:val="none" w:sz="0" w:space="0" w:color="auto"/>
                              </w:divBdr>
                              <w:divsChild>
                                <w:div w:id="200057467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73921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1631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BEBEB"/>
                                <w:right w:val="none" w:sz="0" w:space="0" w:color="auto"/>
                              </w:divBdr>
                              <w:divsChild>
                                <w:div w:id="137935850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11967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41000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BEBEB"/>
                                <w:right w:val="none" w:sz="0" w:space="0" w:color="auto"/>
                              </w:divBdr>
                              <w:divsChild>
                                <w:div w:id="138624995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66199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695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BEBEB"/>
                                <w:right w:val="none" w:sz="0" w:space="0" w:color="auto"/>
                              </w:divBdr>
                              <w:divsChild>
                                <w:div w:id="197324915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47541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250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BEBEB"/>
                                <w:right w:val="none" w:sz="0" w:space="0" w:color="auto"/>
                              </w:divBdr>
                              <w:divsChild>
                                <w:div w:id="183201550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34773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493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BEBEB"/>
                                <w:right w:val="none" w:sz="0" w:space="0" w:color="auto"/>
                              </w:divBdr>
                              <w:divsChild>
                                <w:div w:id="135596096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9923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9621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BEBEB"/>
                                <w:right w:val="none" w:sz="0" w:space="0" w:color="auto"/>
                              </w:divBdr>
                              <w:divsChild>
                                <w:div w:id="167224849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0816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9116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BEBEB"/>
                                <w:right w:val="none" w:sz="0" w:space="0" w:color="auto"/>
                              </w:divBdr>
                              <w:divsChild>
                                <w:div w:id="203642061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0914321">
                          <w:marLeft w:val="150"/>
                          <w:marRight w:val="15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6132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ndard.co.uk/topic/glasg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ndard.co.uk/news/health/cycling-to-work-can-half-your-risk-of-cancer-and-heart-disease-study-finds-a3518641.html" TargetMode="External"/><Relationship Id="rId5" Type="http://schemas.openxmlformats.org/officeDocument/2006/relationships/hyperlink" Target="http://www.standard.co.uk/author/chloe-chapl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2017-06-06T10:38:00Z</dcterms:created>
  <dcterms:modified xsi:type="dcterms:W3CDTF">2017-06-06T10:41:00Z</dcterms:modified>
</cp:coreProperties>
</file>