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827" w:rsidRPr="004C6827" w:rsidRDefault="004C6827" w:rsidP="004C6827">
      <w:pPr>
        <w:spacing w:after="180" w:line="780" w:lineRule="atLeast"/>
        <w:outlineLvl w:val="0"/>
        <w:rPr>
          <w:rFonts w:ascii="Publico" w:eastAsia="Times New Roman" w:hAnsi="Publico" w:cs="Helvetica"/>
          <w:b/>
          <w:bCs/>
          <w:color w:val="000000"/>
          <w:kern w:val="36"/>
          <w:sz w:val="72"/>
          <w:szCs w:val="72"/>
          <w:lang w:eastAsia="en-GB"/>
        </w:rPr>
      </w:pPr>
      <w:r w:rsidRPr="004C6827">
        <w:rPr>
          <w:rFonts w:ascii="Publico" w:eastAsia="Times New Roman" w:hAnsi="Publico" w:cs="Helvetica"/>
          <w:b/>
          <w:bCs/>
          <w:color w:val="000000"/>
          <w:kern w:val="36"/>
          <w:sz w:val="72"/>
          <w:szCs w:val="72"/>
          <w:lang w:eastAsia="en-GB"/>
        </w:rPr>
        <w:t>Taking common painkillers could increase risk of heart attack, study finds</w:t>
      </w:r>
    </w:p>
    <w:p w:rsidR="004C6827" w:rsidRPr="004C6827" w:rsidRDefault="0071477F" w:rsidP="004C6827">
      <w:pPr>
        <w:numPr>
          <w:ilvl w:val="0"/>
          <w:numId w:val="1"/>
        </w:numPr>
        <w:spacing w:after="0" w:line="270" w:lineRule="atLeast"/>
        <w:ind w:left="0" w:right="90"/>
        <w:rPr>
          <w:rFonts w:ascii="Helvetica" w:eastAsia="Times New Roman" w:hAnsi="Helvetica" w:cs="Helvetica"/>
          <w:color w:val="888888"/>
          <w:sz w:val="21"/>
          <w:szCs w:val="21"/>
          <w:lang w:eastAsia="en-GB"/>
        </w:rPr>
      </w:pPr>
      <w:hyperlink r:id="rId5" w:tooltip="Patrick Grafton-Green" w:history="1">
        <w:r w:rsidR="004C6827" w:rsidRPr="004C6827">
          <w:rPr>
            <w:rFonts w:ascii="Helvetica" w:eastAsia="Times New Roman" w:hAnsi="Helvetica" w:cs="Helvetica"/>
            <w:b/>
            <w:bCs/>
            <w:caps/>
            <w:color w:val="FF970D"/>
            <w:sz w:val="21"/>
            <w:szCs w:val="21"/>
            <w:u w:val="single"/>
            <w:lang w:eastAsia="en-GB"/>
          </w:rPr>
          <w:t>PATRICK GRAFTON-GREEN</w:t>
        </w:r>
      </w:hyperlink>
      <w:r w:rsidR="004C6827" w:rsidRPr="004C6827">
        <w:rPr>
          <w:rFonts w:ascii="Helvetica" w:eastAsia="Times New Roman" w:hAnsi="Helvetica" w:cs="Helvetica"/>
          <w:color w:val="888888"/>
          <w:sz w:val="21"/>
          <w:szCs w:val="21"/>
          <w:lang w:eastAsia="en-GB"/>
        </w:rPr>
        <w:t> </w:t>
      </w:r>
    </w:p>
    <w:p w:rsidR="004C6827" w:rsidRPr="004C6827" w:rsidRDefault="004C6827" w:rsidP="004C6827">
      <w:pPr>
        <w:numPr>
          <w:ilvl w:val="0"/>
          <w:numId w:val="1"/>
        </w:numPr>
        <w:spacing w:after="0" w:line="270" w:lineRule="atLeast"/>
        <w:ind w:left="0" w:right="90"/>
        <w:rPr>
          <w:rFonts w:ascii="Helvetica" w:eastAsia="Times New Roman" w:hAnsi="Helvetica" w:cs="Helvetica"/>
          <w:color w:val="888888"/>
          <w:sz w:val="21"/>
          <w:szCs w:val="21"/>
          <w:lang w:eastAsia="en-GB"/>
        </w:rPr>
      </w:pPr>
      <w:r w:rsidRPr="004C6827">
        <w:rPr>
          <w:rFonts w:ascii="Helvetica" w:eastAsia="Times New Roman" w:hAnsi="Helvetica" w:cs="Helvetica"/>
          <w:color w:val="888888"/>
          <w:sz w:val="21"/>
          <w:szCs w:val="21"/>
          <w:lang w:eastAsia="en-GB"/>
        </w:rPr>
        <w:t>Wednesday 10 May 2017 07:09 BST</w:t>
      </w:r>
    </w:p>
    <w:p w:rsidR="004C6827" w:rsidRPr="004C6827" w:rsidRDefault="0071477F" w:rsidP="004C6827">
      <w:pPr>
        <w:numPr>
          <w:ilvl w:val="0"/>
          <w:numId w:val="1"/>
        </w:numPr>
        <w:spacing w:after="0" w:line="270" w:lineRule="atLeast"/>
        <w:ind w:left="0" w:right="90"/>
        <w:rPr>
          <w:rFonts w:ascii="Helvetica" w:eastAsia="Times New Roman" w:hAnsi="Helvetica" w:cs="Helvetica"/>
          <w:color w:val="888888"/>
          <w:sz w:val="21"/>
          <w:szCs w:val="21"/>
          <w:lang w:eastAsia="en-GB"/>
        </w:rPr>
      </w:pPr>
      <w:hyperlink r:id="rId6" w:anchor="commentsDiv" w:history="1">
        <w:r w:rsidR="004C6827" w:rsidRPr="004C6827">
          <w:rPr>
            <w:rFonts w:ascii="icomoon" w:eastAsia="Times New Roman" w:hAnsi="icomoon" w:cs="Helvetica"/>
            <w:color w:val="FF970D"/>
            <w:sz w:val="21"/>
            <w:szCs w:val="21"/>
            <w:u w:val="single"/>
            <w:lang w:eastAsia="en-GB"/>
          </w:rPr>
          <w:t>1 comment</w:t>
        </w:r>
      </w:hyperlink>
    </w:p>
    <w:tbl>
      <w:tblPr>
        <w:tblW w:w="0" w:type="auto"/>
        <w:tblCellMar>
          <w:left w:w="0" w:type="dxa"/>
          <w:right w:w="0" w:type="dxa"/>
        </w:tblCellMar>
        <w:tblLook w:val="04A0" w:firstRow="1" w:lastRow="0" w:firstColumn="1" w:lastColumn="0" w:noHBand="0" w:noVBand="1"/>
      </w:tblPr>
      <w:tblGrid>
        <w:gridCol w:w="972"/>
        <w:gridCol w:w="972"/>
        <w:gridCol w:w="22"/>
        <w:gridCol w:w="972"/>
        <w:gridCol w:w="24"/>
        <w:gridCol w:w="590"/>
      </w:tblGrid>
      <w:tr w:rsidR="004C6827" w:rsidRPr="004C6827" w:rsidTr="004C6827">
        <w:tc>
          <w:tcPr>
            <w:tcW w:w="6" w:type="dxa"/>
            <w:tcBorders>
              <w:top w:val="nil"/>
              <w:left w:val="nil"/>
              <w:bottom w:val="nil"/>
              <w:right w:val="nil"/>
            </w:tcBorders>
            <w:noWrap/>
            <w:vAlign w:val="bottom"/>
            <w:hideMark/>
          </w:tcPr>
          <w:tbl>
            <w:tblPr>
              <w:tblW w:w="720" w:type="dxa"/>
              <w:tblCellMar>
                <w:left w:w="0" w:type="dxa"/>
                <w:right w:w="0" w:type="dxa"/>
              </w:tblCellMar>
              <w:tblLook w:val="04A0" w:firstRow="1" w:lastRow="0" w:firstColumn="1" w:lastColumn="0" w:noHBand="0" w:noVBand="1"/>
            </w:tblPr>
            <w:tblGrid>
              <w:gridCol w:w="6"/>
              <w:gridCol w:w="960"/>
              <w:gridCol w:w="6"/>
            </w:tblGrid>
            <w:tr w:rsidR="004C6827" w:rsidRPr="004C6827" w:rsidTr="004C6827">
              <w:tc>
                <w:tcPr>
                  <w:tcW w:w="6" w:type="dxa"/>
                  <w:tcBorders>
                    <w:top w:val="nil"/>
                    <w:left w:val="nil"/>
                    <w:bottom w:val="nil"/>
                    <w:right w:val="nil"/>
                  </w:tcBorders>
                  <w:vAlign w:val="center"/>
                  <w:hideMark/>
                </w:tcPr>
                <w:p w:rsidR="004C6827" w:rsidRPr="004C6827" w:rsidRDefault="004C6827" w:rsidP="004C6827">
                  <w:pPr>
                    <w:numPr>
                      <w:ilvl w:val="0"/>
                      <w:numId w:val="1"/>
                    </w:numPr>
                    <w:spacing w:after="0" w:line="270" w:lineRule="atLeast"/>
                    <w:ind w:left="0" w:right="90"/>
                    <w:rPr>
                      <w:rFonts w:ascii="Helvetica" w:eastAsia="Times New Roman" w:hAnsi="Helvetica" w:cs="Helvetica"/>
                      <w:color w:val="888888"/>
                      <w:sz w:val="21"/>
                      <w:szCs w:val="21"/>
                      <w:lang w:eastAsia="en-GB"/>
                    </w:rPr>
                  </w:pP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r w:rsidRPr="004C6827">
                    <w:rPr>
                      <w:rFonts w:ascii="Arial" w:eastAsia="Times New Roman" w:hAnsi="Arial" w:cs="Arial"/>
                      <w:noProof/>
                      <w:color w:val="4D4D4D"/>
                      <w:sz w:val="17"/>
                      <w:szCs w:val="17"/>
                      <w:lang w:eastAsia="en-GB"/>
                    </w:rPr>
                    <w:drawing>
                      <wp:inline distT="0" distB="0" distL="0" distR="0" wp14:anchorId="7697DC0F" wp14:editId="02100454">
                        <wp:extent cx="607060" cy="607060"/>
                        <wp:effectExtent l="0" t="0" r="2540" b="2540"/>
                        <wp:docPr id="1" name="gigya-share-btns-1-reaction0-icon_img" descr="http://www.standard.co.uk/sites/all/themes/ines_themes/ines_theme/img/facebook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0-icon_img" descr="http://www.standard.co.uk/sites/all/themes/ines_themes/ines_theme/img/facebookShare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p>
              </w:tc>
            </w:tr>
          </w:tbl>
          <w:p w:rsidR="004C6827" w:rsidRPr="004C6827" w:rsidRDefault="004C6827" w:rsidP="004C6827">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bottom"/>
            <w:hideMark/>
          </w:tcPr>
          <w:tbl>
            <w:tblPr>
              <w:tblW w:w="720" w:type="dxa"/>
              <w:tblCellMar>
                <w:left w:w="0" w:type="dxa"/>
                <w:right w:w="0" w:type="dxa"/>
              </w:tblCellMar>
              <w:tblLook w:val="04A0" w:firstRow="1" w:lastRow="0" w:firstColumn="1" w:lastColumn="0" w:noHBand="0" w:noVBand="1"/>
            </w:tblPr>
            <w:tblGrid>
              <w:gridCol w:w="6"/>
              <w:gridCol w:w="960"/>
              <w:gridCol w:w="6"/>
            </w:tblGrid>
            <w:tr w:rsidR="004C6827" w:rsidRPr="004C6827" w:rsidTr="004C6827">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r w:rsidRPr="004C6827">
                    <w:rPr>
                      <w:rFonts w:ascii="Arial" w:eastAsia="Times New Roman" w:hAnsi="Arial" w:cs="Arial"/>
                      <w:noProof/>
                      <w:color w:val="4D4D4D"/>
                      <w:sz w:val="17"/>
                      <w:szCs w:val="17"/>
                      <w:lang w:eastAsia="en-GB"/>
                    </w:rPr>
                    <w:drawing>
                      <wp:inline distT="0" distB="0" distL="0" distR="0" wp14:anchorId="3AE2273B" wp14:editId="3463CADB">
                        <wp:extent cx="607060" cy="607060"/>
                        <wp:effectExtent l="0" t="0" r="2540" b="2540"/>
                        <wp:docPr id="2" name="gigya-share-btns-1-reaction1-icon_img" descr="http://www.standard.co.uk/sites/all/themes/ines_themes/ines_theme/img/twitter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1-icon_img" descr="http://www.standard.co.uk/sites/all/themes/ines_themes/ines_theme/img/twitterShare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p>
              </w:tc>
            </w:tr>
          </w:tbl>
          <w:p w:rsidR="004C6827" w:rsidRPr="004C6827" w:rsidRDefault="004C6827" w:rsidP="004C6827">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bottom"/>
            <w:hideMark/>
          </w:tcPr>
          <w:p w:rsidR="004C6827" w:rsidRPr="004C6827" w:rsidRDefault="004C6827" w:rsidP="004C6827">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noWrap/>
            <w:vAlign w:val="bottom"/>
            <w:hideMark/>
          </w:tcPr>
          <w:tbl>
            <w:tblPr>
              <w:tblW w:w="720" w:type="dxa"/>
              <w:tblCellMar>
                <w:left w:w="0" w:type="dxa"/>
                <w:right w:w="0" w:type="dxa"/>
              </w:tblCellMar>
              <w:tblLook w:val="04A0" w:firstRow="1" w:lastRow="0" w:firstColumn="1" w:lastColumn="0" w:noHBand="0" w:noVBand="1"/>
            </w:tblPr>
            <w:tblGrid>
              <w:gridCol w:w="6"/>
              <w:gridCol w:w="960"/>
              <w:gridCol w:w="6"/>
            </w:tblGrid>
            <w:tr w:rsidR="004C6827" w:rsidRPr="004C6827" w:rsidTr="004C6827">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r w:rsidRPr="004C6827">
                    <w:rPr>
                      <w:rFonts w:ascii="Arial" w:eastAsia="Times New Roman" w:hAnsi="Arial" w:cs="Arial"/>
                      <w:noProof/>
                      <w:color w:val="4D4D4D"/>
                      <w:sz w:val="17"/>
                      <w:szCs w:val="17"/>
                      <w:lang w:eastAsia="en-GB"/>
                    </w:rPr>
                    <w:drawing>
                      <wp:inline distT="0" distB="0" distL="0" distR="0" wp14:anchorId="1107DEF9" wp14:editId="3A2EB2D3">
                        <wp:extent cx="607060" cy="607060"/>
                        <wp:effectExtent l="0" t="0" r="2540" b="2540"/>
                        <wp:docPr id="3" name="gigya-share-btns-1-reaction3-icon_img" descr="http://www.standard.co.uk/sites/all/themes/ines_themes/ines_theme/img/email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3-icon_img" descr="http://www.standard.co.uk/sites/all/themes/ines_themes/ines_theme/img/emailShare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p>
              </w:tc>
            </w:tr>
          </w:tbl>
          <w:p w:rsidR="004C6827" w:rsidRPr="004C6827" w:rsidRDefault="004C6827" w:rsidP="004C6827">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bottom"/>
            <w:hideMark/>
          </w:tcPr>
          <w:tbl>
            <w:tblPr>
              <w:tblW w:w="15" w:type="dxa"/>
              <w:tblCellMar>
                <w:left w:w="0" w:type="dxa"/>
                <w:right w:w="0" w:type="dxa"/>
              </w:tblCellMar>
              <w:tblLook w:val="04A0" w:firstRow="1" w:lastRow="0" w:firstColumn="1" w:lastColumn="0" w:noHBand="0" w:noVBand="1"/>
            </w:tblPr>
            <w:tblGrid>
              <w:gridCol w:w="6"/>
              <w:gridCol w:w="12"/>
              <w:gridCol w:w="6"/>
            </w:tblGrid>
            <w:tr w:rsidR="004C6827" w:rsidRPr="004C6827" w:rsidTr="004C6827">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r w:rsidRPr="004C6827">
                    <w:rPr>
                      <w:rFonts w:ascii="Arial" w:eastAsia="Times New Roman" w:hAnsi="Arial" w:cs="Arial"/>
                      <w:noProof/>
                      <w:color w:val="4D4D4D"/>
                      <w:sz w:val="17"/>
                      <w:szCs w:val="17"/>
                      <w:lang w:eastAsia="en-GB"/>
                    </w:rPr>
                    <w:drawing>
                      <wp:inline distT="0" distB="0" distL="0" distR="0" wp14:anchorId="7601B671" wp14:editId="60573BA1">
                        <wp:extent cx="7620" cy="7620"/>
                        <wp:effectExtent l="0" t="0" r="0" b="0"/>
                        <wp:docPr id="4" name="gigya-share-btns-1-reaction4-icon_img" descr="http://www.standard.co.uk/sites/all/themes/ines_themes/ines_theme/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4-icon_img" descr="http://www.standard.co.uk/sites/all/themes/ines_themes/ines_theme/img/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p>
              </w:tc>
            </w:tr>
          </w:tbl>
          <w:p w:rsidR="004C6827" w:rsidRPr="004C6827" w:rsidRDefault="004C6827" w:rsidP="004C6827">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4C6827" w:rsidRPr="004C6827" w:rsidRDefault="004C6827" w:rsidP="004C6827">
            <w:pPr>
              <w:spacing w:after="0" w:line="240" w:lineRule="auto"/>
              <w:rPr>
                <w:rFonts w:ascii="Arial" w:eastAsia="Times New Roman" w:hAnsi="Arial" w:cs="Arial"/>
                <w:color w:val="4D4D4D"/>
                <w:sz w:val="17"/>
                <w:szCs w:val="17"/>
                <w:lang w:eastAsia="en-GB"/>
              </w:rPr>
            </w:pPr>
            <w:r w:rsidRPr="004C6827">
              <w:rPr>
                <w:rFonts w:ascii="Arial" w:eastAsia="Times New Roman" w:hAnsi="Arial" w:cs="Arial"/>
                <w:b/>
                <w:bCs/>
                <w:color w:val="FF970D"/>
                <w:sz w:val="53"/>
                <w:szCs w:val="53"/>
                <w:bdr w:val="none" w:sz="0" w:space="0" w:color="auto" w:frame="1"/>
                <w:lang w:eastAsia="en-GB"/>
              </w:rPr>
              <w:t>19</w:t>
            </w:r>
          </w:p>
        </w:tc>
      </w:tr>
    </w:tbl>
    <w:p w:rsidR="004C6827" w:rsidRPr="004C6827" w:rsidRDefault="004C6827" w:rsidP="004C6827">
      <w:pPr>
        <w:spacing w:after="0" w:line="240" w:lineRule="auto"/>
        <w:rPr>
          <w:rFonts w:ascii="Helvetica" w:eastAsia="Times New Roman" w:hAnsi="Helvetica" w:cs="Helvetica"/>
          <w:color w:val="888888"/>
          <w:sz w:val="18"/>
          <w:szCs w:val="18"/>
          <w:lang w:eastAsia="en-GB"/>
        </w:rPr>
      </w:pPr>
      <w:r w:rsidRPr="004C6827">
        <w:rPr>
          <w:rFonts w:ascii="Helvetica" w:eastAsia="Times New Roman" w:hAnsi="Helvetica" w:cs="Helvetica"/>
          <w:color w:val="888888"/>
          <w:sz w:val="18"/>
          <w:szCs w:val="18"/>
          <w:lang w:eastAsia="en-GB"/>
        </w:rPr>
        <w:t>Click to follow</w:t>
      </w:r>
      <w:r w:rsidRPr="004C6827">
        <w:rPr>
          <w:rFonts w:ascii="Helvetica" w:eastAsia="Times New Roman" w:hAnsi="Helvetica" w:cs="Helvetica"/>
          <w:color w:val="888888"/>
          <w:sz w:val="18"/>
          <w:szCs w:val="18"/>
          <w:lang w:eastAsia="en-GB"/>
        </w:rPr>
        <w:br/>
        <w:t>The Evening Standard</w:t>
      </w:r>
    </w:p>
    <w:p w:rsidR="004C6827" w:rsidRPr="004C6827" w:rsidRDefault="004C6827" w:rsidP="004C6827">
      <w:pPr>
        <w:shd w:val="clear" w:color="auto" w:fill="FFFFFF"/>
        <w:spacing w:after="0" w:line="420" w:lineRule="atLeast"/>
        <w:rPr>
          <w:rFonts w:ascii="Publico" w:eastAsia="Times New Roman" w:hAnsi="Publico" w:cs="Helvetica"/>
          <w:b/>
          <w:bCs/>
          <w:color w:val="000000"/>
          <w:sz w:val="29"/>
          <w:szCs w:val="29"/>
          <w:lang w:eastAsia="en-GB"/>
        </w:rPr>
      </w:pPr>
      <w:bookmarkStart w:id="0" w:name="_GoBack"/>
      <w:r w:rsidRPr="0071477F">
        <w:rPr>
          <w:rFonts w:ascii="Publico" w:eastAsia="Times New Roman" w:hAnsi="Publico" w:cs="Helvetica"/>
          <w:b/>
          <w:bCs/>
          <w:color w:val="000000"/>
          <w:sz w:val="29"/>
          <w:szCs w:val="29"/>
          <w:highlight w:val="yellow"/>
          <w:lang w:eastAsia="en-GB"/>
        </w:rPr>
        <w:t>Taking common painkillers such as ibuprofen could increase the risk of a </w:t>
      </w:r>
      <w:hyperlink r:id="rId11" w:history="1">
        <w:r w:rsidRPr="0071477F">
          <w:rPr>
            <w:rFonts w:ascii="Publico" w:eastAsia="Times New Roman" w:hAnsi="Publico" w:cs="Helvetica"/>
            <w:b/>
            <w:bCs/>
            <w:color w:val="FF970D"/>
            <w:sz w:val="29"/>
            <w:szCs w:val="29"/>
            <w:highlight w:val="yellow"/>
            <w:u w:val="single"/>
            <w:lang w:eastAsia="en-GB"/>
          </w:rPr>
          <w:t>heart attack,</w:t>
        </w:r>
      </w:hyperlink>
      <w:r w:rsidRPr="0071477F">
        <w:rPr>
          <w:rFonts w:ascii="Publico" w:eastAsia="Times New Roman" w:hAnsi="Publico" w:cs="Helvetica"/>
          <w:b/>
          <w:bCs/>
          <w:color w:val="000000"/>
          <w:sz w:val="29"/>
          <w:szCs w:val="29"/>
          <w:highlight w:val="yellow"/>
          <w:lang w:eastAsia="en-GB"/>
        </w:rPr>
        <w:t> new research has found.</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Experts say there is a link between regularly taking non-steroidal anti-inflammatory drugs (NSAIDs), which are used to treat pain and inflammation, and an increased risk of heart attacks.</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Doctors should consider the "risks and benefits" before dishing out the commonly prescribed drugs, particularly at higher doses, the authors warned.</w:t>
      </w:r>
    </w:p>
    <w:p w:rsidR="004C6827" w:rsidRPr="004C6827" w:rsidRDefault="004C6827" w:rsidP="004C6827">
      <w:pPr>
        <w:shd w:val="clear" w:color="auto" w:fill="FFFFFF"/>
        <w:spacing w:after="0" w:line="420" w:lineRule="atLeast"/>
        <w:rPr>
          <w:rFonts w:ascii="Publico" w:eastAsia="Times New Roman" w:hAnsi="Publico" w:cs="Helvetica"/>
          <w:color w:val="000000"/>
          <w:sz w:val="29"/>
          <w:szCs w:val="29"/>
          <w:lang w:eastAsia="en-GB"/>
        </w:rPr>
      </w:pPr>
      <w:r w:rsidRPr="0071477F">
        <w:rPr>
          <w:rFonts w:ascii="Publico" w:eastAsia="Times New Roman" w:hAnsi="Publico" w:cs="Helvetica"/>
          <w:color w:val="000000"/>
          <w:sz w:val="29"/>
          <w:szCs w:val="29"/>
          <w:u w:val="single"/>
          <w:lang w:eastAsia="en-GB"/>
        </w:rPr>
        <w:t>Researchers from </w:t>
      </w:r>
      <w:hyperlink r:id="rId12" w:history="1">
        <w:r w:rsidRPr="0071477F">
          <w:rPr>
            <w:rFonts w:ascii="Publico" w:eastAsia="Times New Roman" w:hAnsi="Publico" w:cs="Helvetica"/>
            <w:color w:val="FF970D"/>
            <w:sz w:val="29"/>
            <w:szCs w:val="29"/>
            <w:u w:val="single"/>
            <w:lang w:eastAsia="en-GB"/>
          </w:rPr>
          <w:t>Canada,</w:t>
        </w:r>
      </w:hyperlink>
      <w:r w:rsidRPr="0071477F">
        <w:rPr>
          <w:rFonts w:ascii="Publico" w:eastAsia="Times New Roman" w:hAnsi="Publico" w:cs="Helvetica"/>
          <w:color w:val="000000"/>
          <w:sz w:val="29"/>
          <w:szCs w:val="29"/>
          <w:u w:val="single"/>
          <w:lang w:eastAsia="en-GB"/>
        </w:rPr>
        <w:t> </w:t>
      </w:r>
      <w:hyperlink r:id="rId13" w:history="1">
        <w:r w:rsidRPr="0071477F">
          <w:rPr>
            <w:rFonts w:ascii="Publico" w:eastAsia="Times New Roman" w:hAnsi="Publico" w:cs="Helvetica"/>
            <w:color w:val="FF970D"/>
            <w:sz w:val="29"/>
            <w:szCs w:val="29"/>
            <w:u w:val="single"/>
            <w:lang w:eastAsia="en-GB"/>
          </w:rPr>
          <w:t>Finland</w:t>
        </w:r>
      </w:hyperlink>
      <w:r w:rsidRPr="0071477F">
        <w:rPr>
          <w:rFonts w:ascii="Publico" w:eastAsia="Times New Roman" w:hAnsi="Publico" w:cs="Helvetica"/>
          <w:color w:val="000000"/>
          <w:sz w:val="29"/>
          <w:szCs w:val="29"/>
          <w:u w:val="single"/>
          <w:lang w:eastAsia="en-GB"/>
        </w:rPr>
        <w:t> and </w:t>
      </w:r>
      <w:hyperlink r:id="rId14" w:history="1">
        <w:r w:rsidRPr="0071477F">
          <w:rPr>
            <w:rFonts w:ascii="Publico" w:eastAsia="Times New Roman" w:hAnsi="Publico" w:cs="Helvetica"/>
            <w:color w:val="FF970D"/>
            <w:sz w:val="29"/>
            <w:szCs w:val="29"/>
            <w:u w:val="single"/>
            <w:lang w:eastAsia="en-GB"/>
          </w:rPr>
          <w:t>Germany</w:t>
        </w:r>
      </w:hyperlink>
      <w:r w:rsidRPr="0071477F">
        <w:rPr>
          <w:rFonts w:ascii="Publico" w:eastAsia="Times New Roman" w:hAnsi="Publico" w:cs="Helvetica"/>
          <w:color w:val="000000"/>
          <w:sz w:val="29"/>
          <w:szCs w:val="29"/>
          <w:u w:val="single"/>
          <w:lang w:eastAsia="en-GB"/>
        </w:rPr>
        <w:t> conducted an analysis of previous studies,</w:t>
      </w:r>
      <w:r w:rsidRPr="004C6827">
        <w:rPr>
          <w:rFonts w:ascii="Publico" w:eastAsia="Times New Roman" w:hAnsi="Publico" w:cs="Helvetica"/>
          <w:color w:val="000000"/>
          <w:sz w:val="29"/>
          <w:szCs w:val="29"/>
          <w:lang w:eastAsia="en-GB"/>
        </w:rPr>
        <w:t xml:space="preserve"> which held data on almost 450,000 people - 61,460 of whom had suffered a heart attack.</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 xml:space="preserve">They found that taking any dose of NSAIDs, which include ibuprofen and naproxen, for one week, one month, or more than a month was associated with an increased risk of myocardial infarction (heart attack), according to the study published in The </w:t>
      </w:r>
      <w:r w:rsidRPr="0071477F">
        <w:rPr>
          <w:rFonts w:ascii="Publico" w:eastAsia="Times New Roman" w:hAnsi="Publico" w:cs="Helvetica"/>
          <w:color w:val="000000"/>
          <w:sz w:val="29"/>
          <w:szCs w:val="29"/>
          <w:highlight w:val="magenta"/>
          <w:lang w:eastAsia="en-GB"/>
        </w:rPr>
        <w:t>BMJ</w:t>
      </w:r>
      <w:r w:rsidRPr="004C6827">
        <w:rPr>
          <w:rFonts w:ascii="Publico" w:eastAsia="Times New Roman" w:hAnsi="Publico" w:cs="Helvetica"/>
          <w:color w:val="000000"/>
          <w:sz w:val="29"/>
          <w:szCs w:val="29"/>
          <w:lang w:eastAsia="en-GB"/>
        </w:rPr>
        <w:t>.</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 xml:space="preserve">They said there was </w:t>
      </w:r>
      <w:proofErr w:type="gramStart"/>
      <w:r w:rsidRPr="004C6827">
        <w:rPr>
          <w:rFonts w:ascii="Publico" w:eastAsia="Times New Roman" w:hAnsi="Publico" w:cs="Helvetica"/>
          <w:color w:val="000000"/>
          <w:sz w:val="29"/>
          <w:szCs w:val="29"/>
          <w:lang w:eastAsia="en-GB"/>
        </w:rPr>
        <w:t>a</w:t>
      </w:r>
      <w:proofErr w:type="gramEnd"/>
      <w:r w:rsidRPr="004C6827">
        <w:rPr>
          <w:rFonts w:ascii="Publico" w:eastAsia="Times New Roman" w:hAnsi="Publico" w:cs="Helvetica"/>
          <w:color w:val="000000"/>
          <w:sz w:val="29"/>
          <w:szCs w:val="29"/>
          <w:lang w:eastAsia="en-GB"/>
        </w:rPr>
        <w:t xml:space="preserve"> "a rapid onset of risk" for heart attack within the first week of use, while risk was highest during the first month of taking the painkillers.</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lastRenderedPageBreak/>
        <w:t>Using the drugs for longer than one month did not increase risk more than with shorter use, the researchers found.</w:t>
      </w:r>
    </w:p>
    <w:p w:rsidR="004C6827" w:rsidRPr="004C6827" w:rsidRDefault="004C6827" w:rsidP="004C6827">
      <w:pPr>
        <w:shd w:val="clear" w:color="auto" w:fill="FFFFFF"/>
        <w:spacing w:line="240" w:lineRule="auto"/>
        <w:rPr>
          <w:rFonts w:ascii="Helvetica" w:eastAsia="Times New Roman" w:hAnsi="Helvetica" w:cs="Helvetica"/>
          <w:color w:val="000000"/>
          <w:sz w:val="27"/>
          <w:szCs w:val="27"/>
          <w:lang w:eastAsia="en-GB"/>
        </w:rPr>
      </w:pP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Risk was higher among users on high doses of the painkillers.</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 xml:space="preserve">Use for between eight and 30 days at a high dose was "particularly harmful" when people were taking more than 1,200mg a day of ibuprofen, 750mg a day of naproxen and more than 25mg a day of </w:t>
      </w:r>
      <w:proofErr w:type="spellStart"/>
      <w:r w:rsidRPr="004C6827">
        <w:rPr>
          <w:rFonts w:ascii="Publico" w:eastAsia="Times New Roman" w:hAnsi="Publico" w:cs="Helvetica"/>
          <w:color w:val="000000"/>
          <w:sz w:val="29"/>
          <w:szCs w:val="29"/>
          <w:lang w:eastAsia="en-GB"/>
        </w:rPr>
        <w:t>rofecoxib</w:t>
      </w:r>
      <w:proofErr w:type="spellEnd"/>
      <w:r w:rsidRPr="004C6827">
        <w:rPr>
          <w:rFonts w:ascii="Publico" w:eastAsia="Times New Roman" w:hAnsi="Publico" w:cs="Helvetica"/>
          <w:color w:val="000000"/>
          <w:sz w:val="29"/>
          <w:szCs w:val="29"/>
          <w:lang w:eastAsia="en-GB"/>
        </w:rPr>
        <w:t>, they wrote.</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 xml:space="preserve">Overall, the increased risk of suffering a heart attack was between 24 per cent and 58 per cent if taking celecoxib, ibuprofen, diclofenac, naproxen and </w:t>
      </w:r>
      <w:proofErr w:type="spellStart"/>
      <w:r w:rsidRPr="004C6827">
        <w:rPr>
          <w:rFonts w:ascii="Publico" w:eastAsia="Times New Roman" w:hAnsi="Publico" w:cs="Helvetica"/>
          <w:color w:val="000000"/>
          <w:sz w:val="29"/>
          <w:szCs w:val="29"/>
          <w:lang w:eastAsia="en-GB"/>
        </w:rPr>
        <w:t>rofecoxib</w:t>
      </w:r>
      <w:proofErr w:type="spellEnd"/>
      <w:r w:rsidRPr="004C6827">
        <w:rPr>
          <w:rFonts w:ascii="Publico" w:eastAsia="Times New Roman" w:hAnsi="Publico" w:cs="Helvetica"/>
          <w:color w:val="000000"/>
          <w:sz w:val="29"/>
          <w:szCs w:val="29"/>
          <w:lang w:eastAsia="en-GB"/>
        </w:rPr>
        <w:t>, compared with not using these medications.</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 xml:space="preserve">While the authors stressed that conclusions </w:t>
      </w:r>
      <w:r w:rsidRPr="0071477F">
        <w:rPr>
          <w:rFonts w:ascii="Publico" w:eastAsia="Times New Roman" w:hAnsi="Publico" w:cs="Helvetica"/>
          <w:color w:val="000000"/>
          <w:sz w:val="29"/>
          <w:szCs w:val="29"/>
          <w:highlight w:val="magenta"/>
          <w:lang w:eastAsia="en-GB"/>
        </w:rPr>
        <w:t>should not be drawn about cause and effect</w:t>
      </w:r>
      <w:r w:rsidRPr="004C6827">
        <w:rPr>
          <w:rFonts w:ascii="Publico" w:eastAsia="Times New Roman" w:hAnsi="Publico" w:cs="Helvetica"/>
          <w:color w:val="000000"/>
          <w:sz w:val="29"/>
          <w:szCs w:val="29"/>
          <w:lang w:eastAsia="en-GB"/>
        </w:rPr>
        <w:t>, they wrote: "Compared with non-use of NSAIDs in the preceding year, we documented that current use of all studied NSAIDs, including naproxen, was associated with an increased risk of acute myocardial infarction.</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"Given that the onset of risk of acute myocardial infarction occurred in the first week and appeared greatest in the first month of treatment with higher doses, prescribers should consider weighing the risks and benefits of NSAIDs before instituting treatment, particularly for higher doses."</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 xml:space="preserve">Dr Mike </w:t>
      </w:r>
      <w:proofErr w:type="spellStart"/>
      <w:r w:rsidRPr="004C6827">
        <w:rPr>
          <w:rFonts w:ascii="Publico" w:eastAsia="Times New Roman" w:hAnsi="Publico" w:cs="Helvetica"/>
          <w:color w:val="000000"/>
          <w:sz w:val="29"/>
          <w:szCs w:val="29"/>
          <w:lang w:eastAsia="en-GB"/>
        </w:rPr>
        <w:t>Knapton</w:t>
      </w:r>
      <w:proofErr w:type="spellEnd"/>
      <w:r w:rsidRPr="004C6827">
        <w:rPr>
          <w:rFonts w:ascii="Publico" w:eastAsia="Times New Roman" w:hAnsi="Publico" w:cs="Helvetica"/>
          <w:color w:val="000000"/>
          <w:sz w:val="29"/>
          <w:szCs w:val="29"/>
          <w:lang w:eastAsia="en-GB"/>
        </w:rPr>
        <w:t>, associate medical director at the British Heart Foundation, said: "This large-scale study worryingly highlights just how quickly you become at risk of having a heart attack after starting NSAIDs.</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w:t>
      </w:r>
      <w:r w:rsidRPr="0071477F">
        <w:rPr>
          <w:rFonts w:ascii="Publico" w:eastAsia="Times New Roman" w:hAnsi="Publico" w:cs="Helvetica"/>
          <w:color w:val="000000"/>
          <w:sz w:val="29"/>
          <w:szCs w:val="29"/>
          <w:highlight w:val="magenta"/>
          <w:lang w:eastAsia="en-GB"/>
        </w:rPr>
        <w:t>Whether you are being prescribed painkillers like ibuprofen, or buying them over the counter, people must be made aware of the risk and alternative medication should be considered where appropriate.</w:t>
      </w:r>
      <w:r w:rsidRPr="004C6827">
        <w:rPr>
          <w:rFonts w:ascii="Publico" w:eastAsia="Times New Roman" w:hAnsi="Publico" w:cs="Helvetica"/>
          <w:color w:val="000000"/>
          <w:sz w:val="29"/>
          <w:szCs w:val="29"/>
          <w:lang w:eastAsia="en-GB"/>
        </w:rPr>
        <w:t>"</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John Smith, chief executive of the Proprietary Association of Great Britain, the UK trade association representing manufacturers of branded over-the-</w:t>
      </w:r>
      <w:r w:rsidRPr="004C6827">
        <w:rPr>
          <w:rFonts w:ascii="Publico" w:eastAsia="Times New Roman" w:hAnsi="Publico" w:cs="Helvetica"/>
          <w:color w:val="000000"/>
          <w:sz w:val="29"/>
          <w:szCs w:val="29"/>
          <w:lang w:eastAsia="en-GB"/>
        </w:rPr>
        <w:lastRenderedPageBreak/>
        <w:t>counter medicines, said: "NSAIDs that are available to buy over the counter are much lower doses than those prescribed.</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"Prescribed NSAIDs are also typically used daily and for much longer duration, often to treat long-term conditions.</w:t>
      </w:r>
    </w:p>
    <w:p w:rsidR="004C6827" w:rsidRPr="004C6827" w:rsidRDefault="004C6827" w:rsidP="004C6827">
      <w:pPr>
        <w:shd w:val="clear" w:color="auto" w:fill="FFFFFF"/>
        <w:spacing w:after="300" w:line="420" w:lineRule="atLeast"/>
        <w:rPr>
          <w:rFonts w:ascii="Publico" w:eastAsia="Times New Roman" w:hAnsi="Publico" w:cs="Helvetica"/>
          <w:color w:val="000000"/>
          <w:sz w:val="29"/>
          <w:szCs w:val="29"/>
          <w:lang w:eastAsia="en-GB"/>
        </w:rPr>
      </w:pPr>
      <w:r w:rsidRPr="004C6827">
        <w:rPr>
          <w:rFonts w:ascii="Publico" w:eastAsia="Times New Roman" w:hAnsi="Publico" w:cs="Helvetica"/>
          <w:color w:val="000000"/>
          <w:sz w:val="29"/>
          <w:szCs w:val="29"/>
          <w:lang w:eastAsia="en-GB"/>
        </w:rPr>
        <w:t>"People taking over-the-counter NSAIDs should not be concerned by this research if they are taking the medicine occasionally for short periods and according to the on-pack instructions."</w:t>
      </w:r>
    </w:p>
    <w:p w:rsidR="004C6827" w:rsidRPr="004C6827" w:rsidRDefault="004C6827" w:rsidP="004C6827">
      <w:pPr>
        <w:shd w:val="clear" w:color="auto" w:fill="FFFFFF"/>
        <w:spacing w:line="240" w:lineRule="auto"/>
        <w:jc w:val="center"/>
        <w:rPr>
          <w:rFonts w:ascii="Helvetica" w:eastAsia="Times New Roman" w:hAnsi="Helvetica" w:cs="Helvetica"/>
          <w:color w:val="000000"/>
          <w:sz w:val="27"/>
          <w:szCs w:val="27"/>
          <w:lang w:eastAsia="en-GB"/>
        </w:rPr>
      </w:pPr>
      <w:r w:rsidRPr="004C6827">
        <w:rPr>
          <w:rFonts w:ascii="Helvetica" w:eastAsia="Times New Roman" w:hAnsi="Helvetica" w:cs="Helvetica"/>
          <w:color w:val="000000"/>
          <w:sz w:val="27"/>
          <w:szCs w:val="27"/>
          <w:lang w:eastAsia="en-GB"/>
        </w:rPr>
        <w:t> </w:t>
      </w:r>
    </w:p>
    <w:bookmarkEnd w:id="0"/>
    <w:p w:rsidR="00CE7A5C" w:rsidRDefault="00CE7A5C"/>
    <w:sectPr w:rsidR="00CE7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ublic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31870"/>
    <w:multiLevelType w:val="multilevel"/>
    <w:tmpl w:val="8278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55E18"/>
    <w:multiLevelType w:val="multilevel"/>
    <w:tmpl w:val="26A2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041A7"/>
    <w:multiLevelType w:val="multilevel"/>
    <w:tmpl w:val="C92E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E269F"/>
    <w:multiLevelType w:val="multilevel"/>
    <w:tmpl w:val="CEA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47E19"/>
    <w:multiLevelType w:val="multilevel"/>
    <w:tmpl w:val="AE16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F5052"/>
    <w:multiLevelType w:val="multilevel"/>
    <w:tmpl w:val="3F1A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04383"/>
    <w:multiLevelType w:val="multilevel"/>
    <w:tmpl w:val="96D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068A5"/>
    <w:multiLevelType w:val="multilevel"/>
    <w:tmpl w:val="944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1508E"/>
    <w:multiLevelType w:val="multilevel"/>
    <w:tmpl w:val="5A0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06B53"/>
    <w:multiLevelType w:val="multilevel"/>
    <w:tmpl w:val="29CE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115F8"/>
    <w:multiLevelType w:val="multilevel"/>
    <w:tmpl w:val="DA1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0"/>
  </w:num>
  <w:num w:numId="4">
    <w:abstractNumId w:val="7"/>
  </w:num>
  <w:num w:numId="5">
    <w:abstractNumId w:val="6"/>
  </w:num>
  <w:num w:numId="6">
    <w:abstractNumId w:val="4"/>
  </w:num>
  <w:num w:numId="7">
    <w:abstractNumId w:val="5"/>
  </w:num>
  <w:num w:numId="8">
    <w:abstractNumId w:val="3"/>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27"/>
    <w:rsid w:val="004C6827"/>
    <w:rsid w:val="0071477F"/>
    <w:rsid w:val="00CE7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BF5E5-5407-4EB8-B9B8-CABC6513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8430">
      <w:bodyDiv w:val="1"/>
      <w:marLeft w:val="0"/>
      <w:marRight w:val="0"/>
      <w:marTop w:val="0"/>
      <w:marBottom w:val="0"/>
      <w:divBdr>
        <w:top w:val="none" w:sz="0" w:space="0" w:color="auto"/>
        <w:left w:val="none" w:sz="0" w:space="0" w:color="auto"/>
        <w:bottom w:val="none" w:sz="0" w:space="0" w:color="auto"/>
        <w:right w:val="none" w:sz="0" w:space="0" w:color="auto"/>
      </w:divBdr>
      <w:divsChild>
        <w:div w:id="1325282098">
          <w:marLeft w:val="0"/>
          <w:marRight w:val="0"/>
          <w:marTop w:val="300"/>
          <w:marBottom w:val="0"/>
          <w:divBdr>
            <w:top w:val="none" w:sz="0" w:space="0" w:color="auto"/>
            <w:left w:val="none" w:sz="0" w:space="0" w:color="auto"/>
            <w:bottom w:val="none" w:sz="0" w:space="0" w:color="auto"/>
            <w:right w:val="none" w:sz="0" w:space="0" w:color="auto"/>
          </w:divBdr>
          <w:divsChild>
            <w:div w:id="1699165065">
              <w:marLeft w:val="0"/>
              <w:marRight w:val="0"/>
              <w:marTop w:val="0"/>
              <w:marBottom w:val="0"/>
              <w:divBdr>
                <w:top w:val="none" w:sz="0" w:space="0" w:color="auto"/>
                <w:left w:val="none" w:sz="0" w:space="0" w:color="auto"/>
                <w:bottom w:val="none" w:sz="0" w:space="0" w:color="auto"/>
                <w:right w:val="none" w:sz="0" w:space="0" w:color="auto"/>
              </w:divBdr>
              <w:divsChild>
                <w:div w:id="259141596">
                  <w:marLeft w:val="0"/>
                  <w:marRight w:val="0"/>
                  <w:marTop w:val="0"/>
                  <w:marBottom w:val="0"/>
                  <w:divBdr>
                    <w:top w:val="none" w:sz="0" w:space="0" w:color="auto"/>
                    <w:left w:val="none" w:sz="0" w:space="0" w:color="auto"/>
                    <w:bottom w:val="none" w:sz="0" w:space="0" w:color="auto"/>
                    <w:right w:val="none" w:sz="0" w:space="0" w:color="auto"/>
                  </w:divBdr>
                  <w:divsChild>
                    <w:div w:id="2059432805">
                      <w:marLeft w:val="0"/>
                      <w:marRight w:val="0"/>
                      <w:marTop w:val="0"/>
                      <w:marBottom w:val="0"/>
                      <w:divBdr>
                        <w:top w:val="none" w:sz="0" w:space="0" w:color="auto"/>
                        <w:left w:val="none" w:sz="0" w:space="0" w:color="auto"/>
                        <w:bottom w:val="none" w:sz="0" w:space="0" w:color="auto"/>
                        <w:right w:val="none" w:sz="0" w:space="0" w:color="auto"/>
                      </w:divBdr>
                      <w:divsChild>
                        <w:div w:id="337971721">
                          <w:marLeft w:val="0"/>
                          <w:marRight w:val="0"/>
                          <w:marTop w:val="0"/>
                          <w:marBottom w:val="0"/>
                          <w:divBdr>
                            <w:top w:val="none" w:sz="0" w:space="0" w:color="auto"/>
                            <w:left w:val="none" w:sz="0" w:space="0" w:color="auto"/>
                            <w:bottom w:val="none" w:sz="0" w:space="0" w:color="auto"/>
                            <w:right w:val="none" w:sz="0" w:space="0" w:color="auto"/>
                          </w:divBdr>
                          <w:divsChild>
                            <w:div w:id="392894219">
                              <w:marLeft w:val="0"/>
                              <w:marRight w:val="0"/>
                              <w:marTop w:val="0"/>
                              <w:marBottom w:val="0"/>
                              <w:divBdr>
                                <w:top w:val="none" w:sz="0" w:space="0" w:color="auto"/>
                                <w:left w:val="none" w:sz="0" w:space="0" w:color="auto"/>
                                <w:bottom w:val="none" w:sz="0" w:space="0" w:color="auto"/>
                                <w:right w:val="none" w:sz="0" w:space="0" w:color="auto"/>
                              </w:divBdr>
                            </w:div>
                          </w:divsChild>
                        </w:div>
                        <w:div w:id="1398935297">
                          <w:marLeft w:val="0"/>
                          <w:marRight w:val="0"/>
                          <w:marTop w:val="0"/>
                          <w:marBottom w:val="0"/>
                          <w:divBdr>
                            <w:top w:val="none" w:sz="0" w:space="0" w:color="auto"/>
                            <w:left w:val="none" w:sz="0" w:space="0" w:color="auto"/>
                            <w:bottom w:val="none" w:sz="0" w:space="0" w:color="auto"/>
                            <w:right w:val="none" w:sz="0" w:space="0" w:color="auto"/>
                          </w:divBdr>
                          <w:divsChild>
                            <w:div w:id="670985202">
                              <w:marLeft w:val="0"/>
                              <w:marRight w:val="0"/>
                              <w:marTop w:val="0"/>
                              <w:marBottom w:val="0"/>
                              <w:divBdr>
                                <w:top w:val="none" w:sz="0" w:space="0" w:color="auto"/>
                                <w:left w:val="none" w:sz="0" w:space="0" w:color="auto"/>
                                <w:bottom w:val="none" w:sz="0" w:space="0" w:color="auto"/>
                                <w:right w:val="none" w:sz="0" w:space="0" w:color="auto"/>
                              </w:divBdr>
                            </w:div>
                          </w:divsChild>
                        </w:div>
                        <w:div w:id="353313027">
                          <w:marLeft w:val="0"/>
                          <w:marRight w:val="0"/>
                          <w:marTop w:val="0"/>
                          <w:marBottom w:val="0"/>
                          <w:divBdr>
                            <w:top w:val="none" w:sz="0" w:space="0" w:color="auto"/>
                            <w:left w:val="none" w:sz="0" w:space="0" w:color="auto"/>
                            <w:bottom w:val="none" w:sz="0" w:space="0" w:color="auto"/>
                            <w:right w:val="none" w:sz="0" w:space="0" w:color="auto"/>
                          </w:divBdr>
                          <w:divsChild>
                            <w:div w:id="1765765769">
                              <w:marLeft w:val="0"/>
                              <w:marRight w:val="0"/>
                              <w:marTop w:val="0"/>
                              <w:marBottom w:val="0"/>
                              <w:divBdr>
                                <w:top w:val="none" w:sz="0" w:space="0" w:color="auto"/>
                                <w:left w:val="none" w:sz="0" w:space="0" w:color="auto"/>
                                <w:bottom w:val="none" w:sz="0" w:space="0" w:color="auto"/>
                                <w:right w:val="none" w:sz="0" w:space="0" w:color="auto"/>
                              </w:divBdr>
                            </w:div>
                          </w:divsChild>
                        </w:div>
                        <w:div w:id="751901240">
                          <w:marLeft w:val="0"/>
                          <w:marRight w:val="0"/>
                          <w:marTop w:val="0"/>
                          <w:marBottom w:val="0"/>
                          <w:divBdr>
                            <w:top w:val="none" w:sz="0" w:space="0" w:color="auto"/>
                            <w:left w:val="none" w:sz="0" w:space="0" w:color="auto"/>
                            <w:bottom w:val="none" w:sz="0" w:space="0" w:color="auto"/>
                            <w:right w:val="none" w:sz="0" w:space="0" w:color="auto"/>
                          </w:divBdr>
                          <w:divsChild>
                            <w:div w:id="21188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2860">
                  <w:marLeft w:val="0"/>
                  <w:marRight w:val="0"/>
                  <w:marTop w:val="0"/>
                  <w:marBottom w:val="0"/>
                  <w:divBdr>
                    <w:top w:val="none" w:sz="0" w:space="0" w:color="auto"/>
                    <w:left w:val="none" w:sz="0" w:space="0" w:color="auto"/>
                    <w:bottom w:val="none" w:sz="0" w:space="0" w:color="auto"/>
                    <w:right w:val="none" w:sz="0" w:space="0" w:color="auto"/>
                  </w:divBdr>
                  <w:divsChild>
                    <w:div w:id="365720782">
                      <w:marLeft w:val="0"/>
                      <w:marRight w:val="0"/>
                      <w:marTop w:val="0"/>
                      <w:marBottom w:val="0"/>
                      <w:divBdr>
                        <w:top w:val="none" w:sz="0" w:space="0" w:color="auto"/>
                        <w:left w:val="none" w:sz="0" w:space="0" w:color="auto"/>
                        <w:bottom w:val="none" w:sz="0" w:space="0" w:color="auto"/>
                        <w:right w:val="none" w:sz="0" w:space="0" w:color="auto"/>
                      </w:divBdr>
                    </w:div>
                  </w:divsChild>
                </w:div>
                <w:div w:id="351995947">
                  <w:marLeft w:val="0"/>
                  <w:marRight w:val="0"/>
                  <w:marTop w:val="100"/>
                  <w:marBottom w:val="100"/>
                  <w:divBdr>
                    <w:top w:val="none" w:sz="0" w:space="0" w:color="auto"/>
                    <w:left w:val="none" w:sz="0" w:space="0" w:color="auto"/>
                    <w:bottom w:val="none" w:sz="0" w:space="0" w:color="auto"/>
                    <w:right w:val="none" w:sz="0" w:space="0" w:color="auto"/>
                  </w:divBdr>
                  <w:divsChild>
                    <w:div w:id="503278867">
                      <w:marLeft w:val="0"/>
                      <w:marRight w:val="600"/>
                      <w:marTop w:val="0"/>
                      <w:marBottom w:val="0"/>
                      <w:divBdr>
                        <w:top w:val="none" w:sz="0" w:space="0" w:color="auto"/>
                        <w:left w:val="none" w:sz="0" w:space="0" w:color="auto"/>
                        <w:bottom w:val="none" w:sz="0" w:space="0" w:color="auto"/>
                        <w:right w:val="none" w:sz="0" w:space="0" w:color="auto"/>
                      </w:divBdr>
                      <w:divsChild>
                        <w:div w:id="742608406">
                          <w:marLeft w:val="0"/>
                          <w:marRight w:val="0"/>
                          <w:marTop w:val="0"/>
                          <w:marBottom w:val="0"/>
                          <w:divBdr>
                            <w:top w:val="none" w:sz="0" w:space="0" w:color="auto"/>
                            <w:left w:val="none" w:sz="0" w:space="0" w:color="auto"/>
                            <w:bottom w:val="none" w:sz="0" w:space="0" w:color="auto"/>
                            <w:right w:val="none" w:sz="0" w:space="0" w:color="auto"/>
                          </w:divBdr>
                          <w:divsChild>
                            <w:div w:id="235669854">
                              <w:marLeft w:val="300"/>
                              <w:marRight w:val="0"/>
                              <w:marTop w:val="0"/>
                              <w:marBottom w:val="300"/>
                              <w:divBdr>
                                <w:top w:val="none" w:sz="0" w:space="0" w:color="auto"/>
                                <w:left w:val="none" w:sz="0" w:space="0" w:color="auto"/>
                                <w:bottom w:val="none" w:sz="0" w:space="0" w:color="auto"/>
                                <w:right w:val="none" w:sz="0" w:space="0" w:color="auto"/>
                              </w:divBdr>
                              <w:divsChild>
                                <w:div w:id="1117989719">
                                  <w:marLeft w:val="0"/>
                                  <w:marRight w:val="0"/>
                                  <w:marTop w:val="0"/>
                                  <w:marBottom w:val="0"/>
                                  <w:divBdr>
                                    <w:top w:val="none" w:sz="0" w:space="0" w:color="auto"/>
                                    <w:left w:val="none" w:sz="0" w:space="0" w:color="auto"/>
                                    <w:bottom w:val="none" w:sz="0" w:space="0" w:color="auto"/>
                                    <w:right w:val="none" w:sz="0" w:space="0" w:color="auto"/>
                                  </w:divBdr>
                                  <w:divsChild>
                                    <w:div w:id="595333720">
                                      <w:marLeft w:val="0"/>
                                      <w:marRight w:val="0"/>
                                      <w:marTop w:val="0"/>
                                      <w:marBottom w:val="0"/>
                                      <w:divBdr>
                                        <w:top w:val="none" w:sz="0" w:space="0" w:color="auto"/>
                                        <w:left w:val="none" w:sz="0" w:space="0" w:color="auto"/>
                                        <w:bottom w:val="none" w:sz="0" w:space="0" w:color="auto"/>
                                        <w:right w:val="none" w:sz="0" w:space="0" w:color="auto"/>
                                      </w:divBdr>
                                    </w:div>
                                  </w:divsChild>
                                </w:div>
                                <w:div w:id="1376927589">
                                  <w:marLeft w:val="0"/>
                                  <w:marRight w:val="0"/>
                                  <w:marTop w:val="0"/>
                                  <w:marBottom w:val="0"/>
                                  <w:divBdr>
                                    <w:top w:val="none" w:sz="0" w:space="0" w:color="auto"/>
                                    <w:left w:val="none" w:sz="0" w:space="0" w:color="auto"/>
                                    <w:bottom w:val="none" w:sz="0" w:space="0" w:color="auto"/>
                                    <w:right w:val="none" w:sz="0" w:space="0" w:color="auto"/>
                                  </w:divBdr>
                                </w:div>
                              </w:divsChild>
                            </w:div>
                            <w:div w:id="492113179">
                              <w:marLeft w:val="300"/>
                              <w:marRight w:val="0"/>
                              <w:marTop w:val="0"/>
                              <w:marBottom w:val="255"/>
                              <w:divBdr>
                                <w:top w:val="none" w:sz="0" w:space="0" w:color="auto"/>
                                <w:left w:val="none" w:sz="0" w:space="0" w:color="auto"/>
                                <w:bottom w:val="none" w:sz="0" w:space="0" w:color="auto"/>
                                <w:right w:val="none" w:sz="0" w:space="0" w:color="auto"/>
                              </w:divBdr>
                              <w:divsChild>
                                <w:div w:id="1683820242">
                                  <w:marLeft w:val="0"/>
                                  <w:marRight w:val="0"/>
                                  <w:marTop w:val="0"/>
                                  <w:marBottom w:val="0"/>
                                  <w:divBdr>
                                    <w:top w:val="none" w:sz="0" w:space="0" w:color="auto"/>
                                    <w:left w:val="none" w:sz="0" w:space="0" w:color="auto"/>
                                    <w:bottom w:val="none" w:sz="0" w:space="0" w:color="auto"/>
                                    <w:right w:val="none" w:sz="0" w:space="0" w:color="auto"/>
                                  </w:divBdr>
                                </w:div>
                              </w:divsChild>
                            </w:div>
                            <w:div w:id="1702316138">
                              <w:marLeft w:val="0"/>
                              <w:marRight w:val="0"/>
                              <w:marTop w:val="0"/>
                              <w:marBottom w:val="0"/>
                              <w:divBdr>
                                <w:top w:val="none" w:sz="0" w:space="0" w:color="auto"/>
                                <w:left w:val="none" w:sz="0" w:space="0" w:color="auto"/>
                                <w:bottom w:val="none" w:sz="0" w:space="0" w:color="auto"/>
                                <w:right w:val="none" w:sz="0" w:space="0" w:color="auto"/>
                              </w:divBdr>
                              <w:divsChild>
                                <w:div w:id="2027822478">
                                  <w:marLeft w:val="0"/>
                                  <w:marRight w:val="0"/>
                                  <w:marTop w:val="0"/>
                                  <w:marBottom w:val="0"/>
                                  <w:divBdr>
                                    <w:top w:val="none" w:sz="0" w:space="0" w:color="auto"/>
                                    <w:left w:val="none" w:sz="0" w:space="0" w:color="auto"/>
                                    <w:bottom w:val="none" w:sz="0" w:space="0" w:color="auto"/>
                                    <w:right w:val="none" w:sz="0" w:space="0" w:color="auto"/>
                                  </w:divBdr>
                                  <w:divsChild>
                                    <w:div w:id="880559080">
                                      <w:marLeft w:val="0"/>
                                      <w:marRight w:val="0"/>
                                      <w:marTop w:val="0"/>
                                      <w:marBottom w:val="0"/>
                                      <w:divBdr>
                                        <w:top w:val="none" w:sz="0" w:space="0" w:color="auto"/>
                                        <w:left w:val="none" w:sz="0" w:space="0" w:color="auto"/>
                                        <w:bottom w:val="none" w:sz="0" w:space="0" w:color="auto"/>
                                        <w:right w:val="none" w:sz="0" w:space="0" w:color="auto"/>
                                      </w:divBdr>
                                      <w:divsChild>
                                        <w:div w:id="1798720869">
                                          <w:marLeft w:val="0"/>
                                          <w:marRight w:val="0"/>
                                          <w:marTop w:val="0"/>
                                          <w:marBottom w:val="0"/>
                                          <w:divBdr>
                                            <w:top w:val="none" w:sz="0" w:space="0" w:color="auto"/>
                                            <w:left w:val="none" w:sz="0" w:space="0" w:color="auto"/>
                                            <w:bottom w:val="none" w:sz="0" w:space="0" w:color="auto"/>
                                            <w:right w:val="none" w:sz="0" w:space="0" w:color="auto"/>
                                          </w:divBdr>
                                        </w:div>
                                      </w:divsChild>
                                    </w:div>
                                    <w:div w:id="1039670634">
                                      <w:marLeft w:val="0"/>
                                      <w:marRight w:val="0"/>
                                      <w:marTop w:val="0"/>
                                      <w:marBottom w:val="0"/>
                                      <w:divBdr>
                                        <w:top w:val="none" w:sz="0" w:space="0" w:color="auto"/>
                                        <w:left w:val="none" w:sz="0" w:space="0" w:color="auto"/>
                                        <w:bottom w:val="none" w:sz="0" w:space="0" w:color="auto"/>
                                        <w:right w:val="none" w:sz="0" w:space="0" w:color="auto"/>
                                      </w:divBdr>
                                      <w:divsChild>
                                        <w:div w:id="390925518">
                                          <w:marLeft w:val="0"/>
                                          <w:marRight w:val="0"/>
                                          <w:marTop w:val="0"/>
                                          <w:marBottom w:val="0"/>
                                          <w:divBdr>
                                            <w:top w:val="none" w:sz="0" w:space="0" w:color="auto"/>
                                            <w:left w:val="none" w:sz="0" w:space="0" w:color="auto"/>
                                            <w:bottom w:val="none" w:sz="0" w:space="0" w:color="auto"/>
                                            <w:right w:val="none" w:sz="0" w:space="0" w:color="auto"/>
                                          </w:divBdr>
                                        </w:div>
                                      </w:divsChild>
                                    </w:div>
                                    <w:div w:id="350421436">
                                      <w:marLeft w:val="0"/>
                                      <w:marRight w:val="0"/>
                                      <w:marTop w:val="0"/>
                                      <w:marBottom w:val="0"/>
                                      <w:divBdr>
                                        <w:top w:val="none" w:sz="0" w:space="0" w:color="auto"/>
                                        <w:left w:val="none" w:sz="0" w:space="0" w:color="auto"/>
                                        <w:bottom w:val="none" w:sz="0" w:space="0" w:color="auto"/>
                                        <w:right w:val="none" w:sz="0" w:space="0" w:color="auto"/>
                                      </w:divBdr>
                                      <w:divsChild>
                                        <w:div w:id="694503086">
                                          <w:marLeft w:val="0"/>
                                          <w:marRight w:val="0"/>
                                          <w:marTop w:val="0"/>
                                          <w:marBottom w:val="0"/>
                                          <w:divBdr>
                                            <w:top w:val="none" w:sz="0" w:space="0" w:color="auto"/>
                                            <w:left w:val="none" w:sz="0" w:space="0" w:color="auto"/>
                                            <w:bottom w:val="none" w:sz="0" w:space="0" w:color="auto"/>
                                            <w:right w:val="none" w:sz="0" w:space="0" w:color="auto"/>
                                          </w:divBdr>
                                        </w:div>
                                      </w:divsChild>
                                    </w:div>
                                    <w:div w:id="1295332629">
                                      <w:marLeft w:val="0"/>
                                      <w:marRight w:val="0"/>
                                      <w:marTop w:val="0"/>
                                      <w:marBottom w:val="0"/>
                                      <w:divBdr>
                                        <w:top w:val="none" w:sz="0" w:space="0" w:color="auto"/>
                                        <w:left w:val="none" w:sz="0" w:space="0" w:color="auto"/>
                                        <w:bottom w:val="none" w:sz="0" w:space="0" w:color="auto"/>
                                        <w:right w:val="none" w:sz="0" w:space="0" w:color="auto"/>
                                      </w:divBdr>
                                      <w:divsChild>
                                        <w:div w:id="15817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64231">
                          <w:marLeft w:val="0"/>
                          <w:marRight w:val="0"/>
                          <w:marTop w:val="0"/>
                          <w:marBottom w:val="300"/>
                          <w:divBdr>
                            <w:top w:val="none" w:sz="0" w:space="0" w:color="auto"/>
                            <w:left w:val="none" w:sz="0" w:space="0" w:color="auto"/>
                            <w:bottom w:val="none" w:sz="0" w:space="0" w:color="auto"/>
                            <w:right w:val="none" w:sz="0" w:space="0" w:color="auto"/>
                          </w:divBdr>
                          <w:divsChild>
                            <w:div w:id="74208370">
                              <w:marLeft w:val="0"/>
                              <w:marRight w:val="0"/>
                              <w:marTop w:val="0"/>
                              <w:marBottom w:val="0"/>
                              <w:divBdr>
                                <w:top w:val="none" w:sz="0" w:space="0" w:color="auto"/>
                                <w:left w:val="none" w:sz="0" w:space="0" w:color="auto"/>
                                <w:bottom w:val="none" w:sz="0" w:space="0" w:color="auto"/>
                                <w:right w:val="none" w:sz="0" w:space="0" w:color="auto"/>
                              </w:divBdr>
                              <w:divsChild>
                                <w:div w:id="435295173">
                                  <w:marLeft w:val="0"/>
                                  <w:marRight w:val="0"/>
                                  <w:marTop w:val="0"/>
                                  <w:marBottom w:val="0"/>
                                  <w:divBdr>
                                    <w:top w:val="none" w:sz="0" w:space="0" w:color="auto"/>
                                    <w:left w:val="none" w:sz="0" w:space="0" w:color="auto"/>
                                    <w:bottom w:val="none" w:sz="0" w:space="0" w:color="auto"/>
                                    <w:right w:val="none" w:sz="0" w:space="0" w:color="auto"/>
                                  </w:divBdr>
                                  <w:divsChild>
                                    <w:div w:id="1239441872">
                                      <w:marLeft w:val="0"/>
                                      <w:marRight w:val="0"/>
                                      <w:marTop w:val="0"/>
                                      <w:marBottom w:val="0"/>
                                      <w:divBdr>
                                        <w:top w:val="single" w:sz="12" w:space="4" w:color="DFDFDF"/>
                                        <w:left w:val="single" w:sz="2" w:space="0" w:color="DFDFDF"/>
                                        <w:bottom w:val="single" w:sz="12" w:space="0" w:color="DFDFDF"/>
                                        <w:right w:val="single" w:sz="2" w:space="0" w:color="DFDFDF"/>
                                      </w:divBdr>
                                      <w:divsChild>
                                        <w:div w:id="324360241">
                                          <w:marLeft w:val="0"/>
                                          <w:marRight w:val="0"/>
                                          <w:marTop w:val="0"/>
                                          <w:marBottom w:val="0"/>
                                          <w:divBdr>
                                            <w:top w:val="none" w:sz="0" w:space="0" w:color="auto"/>
                                            <w:left w:val="none" w:sz="0" w:space="0" w:color="auto"/>
                                            <w:bottom w:val="none" w:sz="0" w:space="0" w:color="auto"/>
                                            <w:right w:val="none" w:sz="0" w:space="0" w:color="auto"/>
                                          </w:divBdr>
                                          <w:divsChild>
                                            <w:div w:id="1665278465">
                                              <w:marLeft w:val="0"/>
                                              <w:marRight w:val="0"/>
                                              <w:marTop w:val="0"/>
                                              <w:marBottom w:val="0"/>
                                              <w:divBdr>
                                                <w:top w:val="none" w:sz="0" w:space="0" w:color="auto"/>
                                                <w:left w:val="none" w:sz="0" w:space="0" w:color="auto"/>
                                                <w:bottom w:val="none" w:sz="0" w:space="0" w:color="auto"/>
                                                <w:right w:val="none" w:sz="0" w:space="0" w:color="auto"/>
                                              </w:divBdr>
                                              <w:divsChild>
                                                <w:div w:id="891575831">
                                                  <w:marLeft w:val="0"/>
                                                  <w:marRight w:val="0"/>
                                                  <w:marTop w:val="0"/>
                                                  <w:marBottom w:val="0"/>
                                                  <w:divBdr>
                                                    <w:top w:val="none" w:sz="0" w:space="0" w:color="auto"/>
                                                    <w:left w:val="none" w:sz="0" w:space="0" w:color="auto"/>
                                                    <w:bottom w:val="none" w:sz="0" w:space="0" w:color="auto"/>
                                                    <w:right w:val="none" w:sz="0" w:space="0" w:color="auto"/>
                                                  </w:divBdr>
                                                </w:div>
                                                <w:div w:id="700517994">
                                                  <w:marLeft w:val="0"/>
                                                  <w:marRight w:val="30"/>
                                                  <w:marTop w:val="0"/>
                                                  <w:marBottom w:val="0"/>
                                                  <w:divBdr>
                                                    <w:top w:val="none" w:sz="0" w:space="0" w:color="auto"/>
                                                    <w:left w:val="none" w:sz="0" w:space="0" w:color="auto"/>
                                                    <w:bottom w:val="none" w:sz="0" w:space="0" w:color="auto"/>
                                                    <w:right w:val="none" w:sz="0" w:space="0" w:color="auto"/>
                                                  </w:divBdr>
                                                </w:div>
                                                <w:div w:id="1049179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144035345">
                                          <w:marLeft w:val="-168"/>
                                          <w:marRight w:val="0"/>
                                          <w:marTop w:val="0"/>
                                          <w:marBottom w:val="0"/>
                                          <w:divBdr>
                                            <w:top w:val="none" w:sz="0" w:space="0" w:color="auto"/>
                                            <w:left w:val="none" w:sz="0" w:space="0" w:color="auto"/>
                                            <w:bottom w:val="none" w:sz="0" w:space="0" w:color="auto"/>
                                            <w:right w:val="none" w:sz="0" w:space="0" w:color="auto"/>
                                          </w:divBdr>
                                          <w:divsChild>
                                            <w:div w:id="282424255">
                                              <w:marLeft w:val="0"/>
                                              <w:marRight w:val="0"/>
                                              <w:marTop w:val="0"/>
                                              <w:marBottom w:val="45"/>
                                              <w:divBdr>
                                                <w:top w:val="single" w:sz="2" w:space="0" w:color="A9A9A9"/>
                                                <w:left w:val="single" w:sz="2" w:space="0" w:color="A9A9A9"/>
                                                <w:bottom w:val="single" w:sz="2" w:space="0" w:color="A9A9A9"/>
                                                <w:right w:val="single" w:sz="2" w:space="0" w:color="A9A9A9"/>
                                              </w:divBdr>
                                              <w:divsChild>
                                                <w:div w:id="1315643815">
                                                  <w:marLeft w:val="0"/>
                                                  <w:marRight w:val="0"/>
                                                  <w:marTop w:val="0"/>
                                                  <w:marBottom w:val="0"/>
                                                  <w:divBdr>
                                                    <w:top w:val="none" w:sz="0" w:space="0" w:color="auto"/>
                                                    <w:left w:val="none" w:sz="0" w:space="0" w:color="auto"/>
                                                    <w:bottom w:val="none" w:sz="0" w:space="0" w:color="auto"/>
                                                    <w:right w:val="none" w:sz="0" w:space="0" w:color="auto"/>
                                                  </w:divBdr>
                                                  <w:divsChild>
                                                    <w:div w:id="449446015">
                                                      <w:marLeft w:val="171"/>
                                                      <w:marRight w:val="0"/>
                                                      <w:marTop w:val="0"/>
                                                      <w:marBottom w:val="171"/>
                                                      <w:divBdr>
                                                        <w:top w:val="none" w:sz="0" w:space="0" w:color="auto"/>
                                                        <w:left w:val="none" w:sz="0" w:space="0" w:color="auto"/>
                                                        <w:bottom w:val="none" w:sz="0" w:space="0" w:color="auto"/>
                                                        <w:right w:val="none" w:sz="0" w:space="0" w:color="auto"/>
                                                      </w:divBdr>
                                                    </w:div>
                                                    <w:div w:id="1973321249">
                                                      <w:marLeft w:val="171"/>
                                                      <w:marRight w:val="0"/>
                                                      <w:marTop w:val="0"/>
                                                      <w:marBottom w:val="171"/>
                                                      <w:divBdr>
                                                        <w:top w:val="none" w:sz="0" w:space="0" w:color="auto"/>
                                                        <w:left w:val="none" w:sz="0" w:space="0" w:color="auto"/>
                                                        <w:bottom w:val="none" w:sz="0" w:space="0" w:color="auto"/>
                                                        <w:right w:val="none" w:sz="0" w:space="0" w:color="auto"/>
                                                      </w:divBdr>
                                                    </w:div>
                                                    <w:div w:id="1608461941">
                                                      <w:marLeft w:val="171"/>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85493">
                              <w:marLeft w:val="0"/>
                              <w:marRight w:val="0"/>
                              <w:marTop w:val="0"/>
                              <w:marBottom w:val="0"/>
                              <w:divBdr>
                                <w:top w:val="none" w:sz="0" w:space="0" w:color="auto"/>
                                <w:left w:val="none" w:sz="0" w:space="0" w:color="auto"/>
                                <w:bottom w:val="none" w:sz="0" w:space="0" w:color="auto"/>
                                <w:right w:val="none" w:sz="0" w:space="0" w:color="auto"/>
                              </w:divBdr>
                              <w:divsChild>
                                <w:div w:id="1719627813">
                                  <w:marLeft w:val="0"/>
                                  <w:marRight w:val="0"/>
                                  <w:marTop w:val="0"/>
                                  <w:marBottom w:val="0"/>
                                  <w:divBdr>
                                    <w:top w:val="none" w:sz="0" w:space="0" w:color="auto"/>
                                    <w:left w:val="none" w:sz="0" w:space="0" w:color="auto"/>
                                    <w:bottom w:val="none" w:sz="0" w:space="0" w:color="auto"/>
                                    <w:right w:val="none" w:sz="0" w:space="0" w:color="auto"/>
                                  </w:divBdr>
                                  <w:divsChild>
                                    <w:div w:id="1960069865">
                                      <w:marLeft w:val="0"/>
                                      <w:marRight w:val="0"/>
                                      <w:marTop w:val="0"/>
                                      <w:marBottom w:val="0"/>
                                      <w:divBdr>
                                        <w:top w:val="single" w:sz="2" w:space="0" w:color="DFDFDF"/>
                                        <w:left w:val="single" w:sz="2" w:space="0" w:color="DFDFDF"/>
                                        <w:bottom w:val="single" w:sz="2" w:space="0" w:color="DFDFDF"/>
                                        <w:right w:val="single" w:sz="2" w:space="0" w:color="DFDFDF"/>
                                      </w:divBdr>
                                      <w:divsChild>
                                        <w:div w:id="120073344">
                                          <w:marLeft w:val="-168"/>
                                          <w:marRight w:val="0"/>
                                          <w:marTop w:val="0"/>
                                          <w:marBottom w:val="0"/>
                                          <w:divBdr>
                                            <w:top w:val="none" w:sz="0" w:space="0" w:color="auto"/>
                                            <w:left w:val="none" w:sz="0" w:space="0" w:color="auto"/>
                                            <w:bottom w:val="none" w:sz="0" w:space="0" w:color="auto"/>
                                            <w:right w:val="none" w:sz="0" w:space="0" w:color="auto"/>
                                          </w:divBdr>
                                          <w:divsChild>
                                            <w:div w:id="1995721270">
                                              <w:marLeft w:val="0"/>
                                              <w:marRight w:val="0"/>
                                              <w:marTop w:val="0"/>
                                              <w:marBottom w:val="45"/>
                                              <w:divBdr>
                                                <w:top w:val="single" w:sz="2" w:space="0" w:color="A9A9A9"/>
                                                <w:left w:val="single" w:sz="2" w:space="0" w:color="A9A9A9"/>
                                                <w:bottom w:val="single" w:sz="2" w:space="0" w:color="A9A9A9"/>
                                                <w:right w:val="single" w:sz="2" w:space="0" w:color="A9A9A9"/>
                                              </w:divBdr>
                                              <w:divsChild>
                                                <w:div w:id="1543712224">
                                                  <w:marLeft w:val="0"/>
                                                  <w:marRight w:val="0"/>
                                                  <w:marTop w:val="0"/>
                                                  <w:marBottom w:val="0"/>
                                                  <w:divBdr>
                                                    <w:top w:val="none" w:sz="0" w:space="0" w:color="auto"/>
                                                    <w:left w:val="none" w:sz="0" w:space="0" w:color="auto"/>
                                                    <w:bottom w:val="none" w:sz="0" w:space="0" w:color="auto"/>
                                                    <w:right w:val="none" w:sz="0" w:space="0" w:color="auto"/>
                                                  </w:divBdr>
                                                  <w:divsChild>
                                                    <w:div w:id="982663164">
                                                      <w:marLeft w:val="171"/>
                                                      <w:marRight w:val="0"/>
                                                      <w:marTop w:val="0"/>
                                                      <w:marBottom w:val="171"/>
                                                      <w:divBdr>
                                                        <w:top w:val="none" w:sz="0" w:space="0" w:color="auto"/>
                                                        <w:left w:val="none" w:sz="0" w:space="0" w:color="auto"/>
                                                        <w:bottom w:val="none" w:sz="0" w:space="0" w:color="auto"/>
                                                        <w:right w:val="none" w:sz="0" w:space="0" w:color="auto"/>
                                                      </w:divBdr>
                                                    </w:div>
                                                    <w:div w:id="346828742">
                                                      <w:marLeft w:val="171"/>
                                                      <w:marRight w:val="0"/>
                                                      <w:marTop w:val="0"/>
                                                      <w:marBottom w:val="171"/>
                                                      <w:divBdr>
                                                        <w:top w:val="none" w:sz="0" w:space="0" w:color="auto"/>
                                                        <w:left w:val="none" w:sz="0" w:space="0" w:color="auto"/>
                                                        <w:bottom w:val="none" w:sz="0" w:space="0" w:color="auto"/>
                                                        <w:right w:val="none" w:sz="0" w:space="0" w:color="auto"/>
                                                      </w:divBdr>
                                                    </w:div>
                                                    <w:div w:id="167066831">
                                                      <w:marLeft w:val="171"/>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 w:id="1457335319">
                                          <w:marLeft w:val="0"/>
                                          <w:marRight w:val="0"/>
                                          <w:marTop w:val="0"/>
                                          <w:marBottom w:val="0"/>
                                          <w:divBdr>
                                            <w:top w:val="none" w:sz="0" w:space="0" w:color="auto"/>
                                            <w:left w:val="none" w:sz="0" w:space="0" w:color="auto"/>
                                            <w:bottom w:val="none" w:sz="0" w:space="0" w:color="auto"/>
                                            <w:right w:val="none" w:sz="0" w:space="0" w:color="auto"/>
                                          </w:divBdr>
                                          <w:divsChild>
                                            <w:div w:id="13112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715075">
                          <w:marLeft w:val="150"/>
                          <w:marRight w:val="150"/>
                          <w:marTop w:val="0"/>
                          <w:marBottom w:val="300"/>
                          <w:divBdr>
                            <w:top w:val="none" w:sz="0" w:space="0" w:color="auto"/>
                            <w:left w:val="none" w:sz="0" w:space="0" w:color="auto"/>
                            <w:bottom w:val="none" w:sz="0" w:space="0" w:color="auto"/>
                            <w:right w:val="none" w:sz="0" w:space="0" w:color="auto"/>
                          </w:divBdr>
                        </w:div>
                        <w:div w:id="2085950888">
                          <w:marLeft w:val="0"/>
                          <w:marRight w:val="0"/>
                          <w:marTop w:val="0"/>
                          <w:marBottom w:val="600"/>
                          <w:divBdr>
                            <w:top w:val="none" w:sz="0" w:space="0" w:color="auto"/>
                            <w:left w:val="none" w:sz="0" w:space="0" w:color="auto"/>
                            <w:bottom w:val="none" w:sz="0" w:space="0" w:color="auto"/>
                            <w:right w:val="none" w:sz="0" w:space="0" w:color="auto"/>
                          </w:divBdr>
                        </w:div>
                        <w:div w:id="1547595178">
                          <w:marLeft w:val="0"/>
                          <w:marRight w:val="0"/>
                          <w:marTop w:val="0"/>
                          <w:marBottom w:val="600"/>
                          <w:divBdr>
                            <w:top w:val="none" w:sz="0" w:space="0" w:color="auto"/>
                            <w:left w:val="none" w:sz="0" w:space="0" w:color="auto"/>
                            <w:bottom w:val="none" w:sz="0" w:space="0" w:color="auto"/>
                            <w:right w:val="none" w:sz="0" w:space="0" w:color="auto"/>
                          </w:divBdr>
                          <w:divsChild>
                            <w:div w:id="1553035287">
                              <w:marLeft w:val="0"/>
                              <w:marRight w:val="0"/>
                              <w:marTop w:val="0"/>
                              <w:marBottom w:val="300"/>
                              <w:divBdr>
                                <w:top w:val="none" w:sz="0" w:space="0" w:color="auto"/>
                                <w:left w:val="none" w:sz="0" w:space="0" w:color="auto"/>
                                <w:bottom w:val="none" w:sz="0" w:space="0" w:color="auto"/>
                                <w:right w:val="none" w:sz="0" w:space="0" w:color="auto"/>
                              </w:divBdr>
                              <w:divsChild>
                                <w:div w:id="1978795478">
                                  <w:marLeft w:val="0"/>
                                  <w:marRight w:val="0"/>
                                  <w:marTop w:val="0"/>
                                  <w:marBottom w:val="60"/>
                                  <w:divBdr>
                                    <w:top w:val="none" w:sz="0" w:space="0" w:color="auto"/>
                                    <w:left w:val="none" w:sz="0" w:space="0" w:color="auto"/>
                                    <w:bottom w:val="none" w:sz="0" w:space="0" w:color="auto"/>
                                    <w:right w:val="none" w:sz="0" w:space="0" w:color="auto"/>
                                  </w:divBdr>
                                  <w:divsChild>
                                    <w:div w:id="1858814527">
                                      <w:marLeft w:val="0"/>
                                      <w:marRight w:val="0"/>
                                      <w:marTop w:val="0"/>
                                      <w:marBottom w:val="0"/>
                                      <w:divBdr>
                                        <w:top w:val="single" w:sz="6" w:space="0" w:color="E2E2E2"/>
                                        <w:left w:val="single" w:sz="6" w:space="11" w:color="E2E2E2"/>
                                        <w:bottom w:val="single" w:sz="6" w:space="0" w:color="E2E2E2"/>
                                        <w:right w:val="single" w:sz="6" w:space="11" w:color="E2E2E2"/>
                                      </w:divBdr>
                                    </w:div>
                                  </w:divsChild>
                                </w:div>
                              </w:divsChild>
                            </w:div>
                            <w:div w:id="1442914259">
                              <w:marLeft w:val="0"/>
                              <w:marRight w:val="0"/>
                              <w:marTop w:val="0"/>
                              <w:marBottom w:val="120"/>
                              <w:divBdr>
                                <w:top w:val="none" w:sz="0" w:space="0" w:color="auto"/>
                                <w:left w:val="none" w:sz="0" w:space="0" w:color="auto"/>
                                <w:bottom w:val="single" w:sz="6" w:space="6" w:color="EBEBEB"/>
                                <w:right w:val="none" w:sz="0" w:space="0" w:color="auto"/>
                              </w:divBdr>
                            </w:div>
                            <w:div w:id="1991788367">
                              <w:marLeft w:val="0"/>
                              <w:marRight w:val="0"/>
                              <w:marTop w:val="0"/>
                              <w:marBottom w:val="90"/>
                              <w:divBdr>
                                <w:top w:val="none" w:sz="0" w:space="0" w:color="auto"/>
                                <w:left w:val="none" w:sz="0" w:space="0" w:color="auto"/>
                                <w:bottom w:val="none" w:sz="0" w:space="0" w:color="auto"/>
                                <w:right w:val="none" w:sz="0" w:space="0" w:color="auto"/>
                              </w:divBdr>
                            </w:div>
                            <w:div w:id="562449452">
                              <w:marLeft w:val="0"/>
                              <w:marRight w:val="0"/>
                              <w:marTop w:val="150"/>
                              <w:marBottom w:val="150"/>
                              <w:divBdr>
                                <w:top w:val="none" w:sz="0" w:space="0" w:color="auto"/>
                                <w:left w:val="none" w:sz="0" w:space="0" w:color="auto"/>
                                <w:bottom w:val="single" w:sz="6" w:space="8" w:color="EBEBEB"/>
                                <w:right w:val="none" w:sz="0" w:space="0" w:color="auto"/>
                              </w:divBdr>
                              <w:divsChild>
                                <w:div w:id="14018263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36713739">
                          <w:marLeft w:val="150"/>
                          <w:marRight w:val="150"/>
                          <w:marTop w:val="0"/>
                          <w:marBottom w:val="300"/>
                          <w:divBdr>
                            <w:top w:val="none" w:sz="0" w:space="0" w:color="auto"/>
                            <w:left w:val="none" w:sz="0" w:space="0" w:color="auto"/>
                            <w:bottom w:val="none" w:sz="0" w:space="0" w:color="auto"/>
                            <w:right w:val="none" w:sz="0" w:space="0" w:color="auto"/>
                          </w:divBdr>
                          <w:divsChild>
                            <w:div w:id="166024559">
                              <w:marLeft w:val="0"/>
                              <w:marRight w:val="0"/>
                              <w:marTop w:val="0"/>
                              <w:marBottom w:val="0"/>
                              <w:divBdr>
                                <w:top w:val="none" w:sz="0" w:space="0" w:color="auto"/>
                                <w:left w:val="none" w:sz="0" w:space="0" w:color="auto"/>
                                <w:bottom w:val="none" w:sz="0" w:space="0" w:color="auto"/>
                                <w:right w:val="none" w:sz="0" w:space="0" w:color="auto"/>
                              </w:divBdr>
                              <w:divsChild>
                                <w:div w:id="261649168">
                                  <w:marLeft w:val="0"/>
                                  <w:marRight w:val="0"/>
                                  <w:marTop w:val="0"/>
                                  <w:marBottom w:val="0"/>
                                  <w:divBdr>
                                    <w:top w:val="none" w:sz="0" w:space="0" w:color="auto"/>
                                    <w:left w:val="none" w:sz="0" w:space="0" w:color="auto"/>
                                    <w:bottom w:val="none" w:sz="0" w:space="0" w:color="auto"/>
                                    <w:right w:val="none" w:sz="0" w:space="0" w:color="auto"/>
                                  </w:divBdr>
                                </w:div>
                                <w:div w:id="6183353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7909645">
                      <w:marLeft w:val="0"/>
                      <w:marRight w:val="0"/>
                      <w:marTop w:val="0"/>
                      <w:marBottom w:val="0"/>
                      <w:divBdr>
                        <w:top w:val="none" w:sz="0" w:space="0" w:color="auto"/>
                        <w:left w:val="none" w:sz="0" w:space="0" w:color="auto"/>
                        <w:bottom w:val="none" w:sz="0" w:space="0" w:color="auto"/>
                        <w:right w:val="none" w:sz="0" w:space="0" w:color="auto"/>
                      </w:divBdr>
                      <w:divsChild>
                        <w:div w:id="1524780966">
                          <w:marLeft w:val="0"/>
                          <w:marRight w:val="0"/>
                          <w:marTop w:val="0"/>
                          <w:marBottom w:val="0"/>
                          <w:divBdr>
                            <w:top w:val="none" w:sz="0" w:space="0" w:color="auto"/>
                            <w:left w:val="none" w:sz="0" w:space="0" w:color="auto"/>
                            <w:bottom w:val="none" w:sz="0" w:space="0" w:color="auto"/>
                            <w:right w:val="none" w:sz="0" w:space="0" w:color="auto"/>
                          </w:divBdr>
                          <w:divsChild>
                            <w:div w:id="509835554">
                              <w:marLeft w:val="0"/>
                              <w:marRight w:val="0"/>
                              <w:marTop w:val="0"/>
                              <w:marBottom w:val="0"/>
                              <w:divBdr>
                                <w:top w:val="none" w:sz="0" w:space="0" w:color="auto"/>
                                <w:left w:val="none" w:sz="0" w:space="0" w:color="auto"/>
                                <w:bottom w:val="none" w:sz="0" w:space="0" w:color="auto"/>
                                <w:right w:val="none" w:sz="0" w:space="0" w:color="auto"/>
                              </w:divBdr>
                              <w:divsChild>
                                <w:div w:id="1172915272">
                                  <w:marLeft w:val="0"/>
                                  <w:marRight w:val="0"/>
                                  <w:marTop w:val="0"/>
                                  <w:marBottom w:val="0"/>
                                  <w:divBdr>
                                    <w:top w:val="none" w:sz="0" w:space="0" w:color="auto"/>
                                    <w:left w:val="none" w:sz="0" w:space="0" w:color="auto"/>
                                    <w:bottom w:val="none" w:sz="0" w:space="0" w:color="auto"/>
                                    <w:right w:val="none" w:sz="0" w:space="0" w:color="auto"/>
                                  </w:divBdr>
                                  <w:divsChild>
                                    <w:div w:id="864750154">
                                      <w:marLeft w:val="0"/>
                                      <w:marRight w:val="0"/>
                                      <w:marTop w:val="0"/>
                                      <w:marBottom w:val="0"/>
                                      <w:divBdr>
                                        <w:top w:val="none" w:sz="0" w:space="0" w:color="auto"/>
                                        <w:left w:val="none" w:sz="0" w:space="0" w:color="auto"/>
                                        <w:bottom w:val="none" w:sz="0" w:space="0" w:color="auto"/>
                                        <w:right w:val="none" w:sz="0" w:space="0" w:color="auto"/>
                                      </w:divBdr>
                                      <w:divsChild>
                                        <w:div w:id="1914508454">
                                          <w:marLeft w:val="0"/>
                                          <w:marRight w:val="0"/>
                                          <w:marTop w:val="0"/>
                                          <w:marBottom w:val="0"/>
                                          <w:divBdr>
                                            <w:top w:val="single" w:sz="2" w:space="0" w:color="DFDFDF"/>
                                            <w:left w:val="single" w:sz="2" w:space="0" w:color="DFDFDF"/>
                                            <w:bottom w:val="single" w:sz="2" w:space="0" w:color="DFDFDF"/>
                                            <w:right w:val="single" w:sz="2" w:space="0" w:color="DFDFDF"/>
                                          </w:divBdr>
                                          <w:divsChild>
                                            <w:div w:id="1273434375">
                                              <w:marLeft w:val="-90"/>
                                              <w:marRight w:val="0"/>
                                              <w:marTop w:val="0"/>
                                              <w:marBottom w:val="0"/>
                                              <w:divBdr>
                                                <w:top w:val="none" w:sz="0" w:space="0" w:color="auto"/>
                                                <w:left w:val="none" w:sz="0" w:space="0" w:color="auto"/>
                                                <w:bottom w:val="none" w:sz="0" w:space="0" w:color="auto"/>
                                                <w:right w:val="none" w:sz="0" w:space="0" w:color="auto"/>
                                              </w:divBdr>
                                              <w:divsChild>
                                                <w:div w:id="458496297">
                                                  <w:marLeft w:val="0"/>
                                                  <w:marRight w:val="0"/>
                                                  <w:marTop w:val="0"/>
                                                  <w:marBottom w:val="45"/>
                                                  <w:divBdr>
                                                    <w:top w:val="single" w:sz="2" w:space="0" w:color="A9A9A9"/>
                                                    <w:left w:val="single" w:sz="2" w:space="0" w:color="A9A9A9"/>
                                                    <w:bottom w:val="single" w:sz="2" w:space="0" w:color="A9A9A9"/>
                                                    <w:right w:val="single" w:sz="2" w:space="0" w:color="A9A9A9"/>
                                                  </w:divBdr>
                                                  <w:divsChild>
                                                    <w:div w:id="1537767546">
                                                      <w:marLeft w:val="0"/>
                                                      <w:marRight w:val="0"/>
                                                      <w:marTop w:val="0"/>
                                                      <w:marBottom w:val="0"/>
                                                      <w:divBdr>
                                                        <w:top w:val="none" w:sz="0" w:space="0" w:color="auto"/>
                                                        <w:left w:val="none" w:sz="0" w:space="0" w:color="auto"/>
                                                        <w:bottom w:val="none" w:sz="0" w:space="0" w:color="auto"/>
                                                        <w:right w:val="none" w:sz="0" w:space="0" w:color="auto"/>
                                                      </w:divBdr>
                                                      <w:divsChild>
                                                        <w:div w:id="1532449181">
                                                          <w:marLeft w:val="92"/>
                                                          <w:marRight w:val="0"/>
                                                          <w:marTop w:val="0"/>
                                                          <w:marBottom w:val="92"/>
                                                          <w:divBdr>
                                                            <w:top w:val="none" w:sz="0" w:space="0" w:color="auto"/>
                                                            <w:left w:val="none" w:sz="0" w:space="0" w:color="auto"/>
                                                            <w:bottom w:val="none" w:sz="0" w:space="0" w:color="auto"/>
                                                            <w:right w:val="none" w:sz="0" w:space="0" w:color="auto"/>
                                                          </w:divBdr>
                                                        </w:div>
                                                        <w:div w:id="1579053917">
                                                          <w:marLeft w:val="92"/>
                                                          <w:marRight w:val="0"/>
                                                          <w:marTop w:val="0"/>
                                                          <w:marBottom w:val="92"/>
                                                          <w:divBdr>
                                                            <w:top w:val="none" w:sz="0" w:space="0" w:color="auto"/>
                                                            <w:left w:val="none" w:sz="0" w:space="0" w:color="auto"/>
                                                            <w:bottom w:val="none" w:sz="0" w:space="0" w:color="auto"/>
                                                            <w:right w:val="none" w:sz="0" w:space="0" w:color="auto"/>
                                                          </w:divBdr>
                                                        </w:div>
                                                      </w:divsChild>
                                                    </w:div>
                                                  </w:divsChild>
                                                </w:div>
                                              </w:divsChild>
                                            </w:div>
                                            <w:div w:id="1342589923">
                                              <w:marLeft w:val="0"/>
                                              <w:marRight w:val="0"/>
                                              <w:marTop w:val="0"/>
                                              <w:marBottom w:val="0"/>
                                              <w:divBdr>
                                                <w:top w:val="none" w:sz="0" w:space="0" w:color="auto"/>
                                                <w:left w:val="none" w:sz="0" w:space="0" w:color="auto"/>
                                                <w:bottom w:val="none" w:sz="0" w:space="0" w:color="auto"/>
                                                <w:right w:val="none" w:sz="0" w:space="0" w:color="auto"/>
                                              </w:divBdr>
                                              <w:divsChild>
                                                <w:div w:id="962076625">
                                                  <w:marLeft w:val="0"/>
                                                  <w:marRight w:val="0"/>
                                                  <w:marTop w:val="0"/>
                                                  <w:marBottom w:val="0"/>
                                                  <w:divBdr>
                                                    <w:top w:val="none" w:sz="0" w:space="0" w:color="auto"/>
                                                    <w:left w:val="none" w:sz="0" w:space="0" w:color="auto"/>
                                                    <w:bottom w:val="none" w:sz="0" w:space="0" w:color="auto"/>
                                                    <w:right w:val="none" w:sz="0" w:space="0" w:color="auto"/>
                                                  </w:divBdr>
                                                </w:div>
                                                <w:div w:id="547881714">
                                                  <w:marLeft w:val="0"/>
                                                  <w:marRight w:val="30"/>
                                                  <w:marTop w:val="0"/>
                                                  <w:marBottom w:val="0"/>
                                                  <w:divBdr>
                                                    <w:top w:val="none" w:sz="0" w:space="0" w:color="auto"/>
                                                    <w:left w:val="none" w:sz="0" w:space="0" w:color="auto"/>
                                                    <w:bottom w:val="none" w:sz="0" w:space="0" w:color="auto"/>
                                                    <w:right w:val="none" w:sz="0" w:space="0" w:color="auto"/>
                                                  </w:divBdr>
                                                </w:div>
                                                <w:div w:id="2171350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38076">
                              <w:marLeft w:val="0"/>
                              <w:marRight w:val="0"/>
                              <w:marTop w:val="0"/>
                              <w:marBottom w:val="0"/>
                              <w:divBdr>
                                <w:top w:val="none" w:sz="0" w:space="0" w:color="auto"/>
                                <w:left w:val="none" w:sz="0" w:space="0" w:color="auto"/>
                                <w:bottom w:val="none" w:sz="0" w:space="0" w:color="auto"/>
                                <w:right w:val="none" w:sz="0" w:space="0" w:color="auto"/>
                              </w:divBdr>
                            </w:div>
                            <w:div w:id="573398662">
                              <w:marLeft w:val="0"/>
                              <w:marRight w:val="0"/>
                              <w:marTop w:val="0"/>
                              <w:marBottom w:val="0"/>
                              <w:divBdr>
                                <w:top w:val="none" w:sz="0" w:space="0" w:color="auto"/>
                                <w:left w:val="none" w:sz="0" w:space="0" w:color="auto"/>
                                <w:bottom w:val="none" w:sz="0" w:space="0" w:color="auto"/>
                                <w:right w:val="none" w:sz="0" w:space="0" w:color="auto"/>
                              </w:divBdr>
                              <w:divsChild>
                                <w:div w:id="1991640959">
                                  <w:marLeft w:val="0"/>
                                  <w:marRight w:val="0"/>
                                  <w:marTop w:val="0"/>
                                  <w:marBottom w:val="0"/>
                                  <w:divBdr>
                                    <w:top w:val="none" w:sz="0" w:space="0" w:color="auto"/>
                                    <w:left w:val="none" w:sz="0" w:space="0" w:color="auto"/>
                                    <w:bottom w:val="none" w:sz="0" w:space="0" w:color="auto"/>
                                    <w:right w:val="none" w:sz="0" w:space="0" w:color="auto"/>
                                  </w:divBdr>
                                  <w:divsChild>
                                    <w:div w:id="904491893">
                                      <w:marLeft w:val="0"/>
                                      <w:marRight w:val="0"/>
                                      <w:marTop w:val="0"/>
                                      <w:marBottom w:val="0"/>
                                      <w:divBdr>
                                        <w:top w:val="single" w:sz="6" w:space="6" w:color="DFDFDF"/>
                                        <w:left w:val="single" w:sz="6" w:space="6" w:color="DFDFDF"/>
                                        <w:bottom w:val="single" w:sz="6" w:space="0" w:color="DFDFDF"/>
                                        <w:right w:val="single" w:sz="6" w:space="6" w:color="DFDFDF"/>
                                      </w:divBdr>
                                      <w:divsChild>
                                        <w:div w:id="255788863">
                                          <w:marLeft w:val="-84"/>
                                          <w:marRight w:val="0"/>
                                          <w:marTop w:val="0"/>
                                          <w:marBottom w:val="0"/>
                                          <w:divBdr>
                                            <w:top w:val="none" w:sz="0" w:space="0" w:color="auto"/>
                                            <w:left w:val="none" w:sz="0" w:space="0" w:color="auto"/>
                                            <w:bottom w:val="none" w:sz="0" w:space="0" w:color="auto"/>
                                            <w:right w:val="none" w:sz="0" w:space="0" w:color="auto"/>
                                          </w:divBdr>
                                          <w:divsChild>
                                            <w:div w:id="143280670">
                                              <w:marLeft w:val="0"/>
                                              <w:marRight w:val="0"/>
                                              <w:marTop w:val="0"/>
                                              <w:marBottom w:val="45"/>
                                              <w:divBdr>
                                                <w:top w:val="single" w:sz="2" w:space="0" w:color="A9A9A9"/>
                                                <w:left w:val="single" w:sz="2" w:space="0" w:color="A9A9A9"/>
                                                <w:bottom w:val="single" w:sz="2" w:space="0" w:color="A9A9A9"/>
                                                <w:right w:val="single" w:sz="2" w:space="0" w:color="A9A9A9"/>
                                              </w:divBdr>
                                              <w:divsChild>
                                                <w:div w:id="2005433880">
                                                  <w:marLeft w:val="0"/>
                                                  <w:marRight w:val="0"/>
                                                  <w:marTop w:val="0"/>
                                                  <w:marBottom w:val="0"/>
                                                  <w:divBdr>
                                                    <w:top w:val="none" w:sz="0" w:space="0" w:color="auto"/>
                                                    <w:left w:val="none" w:sz="0" w:space="0" w:color="auto"/>
                                                    <w:bottom w:val="none" w:sz="0" w:space="0" w:color="auto"/>
                                                    <w:right w:val="none" w:sz="0" w:space="0" w:color="auto"/>
                                                  </w:divBdr>
                                                  <w:divsChild>
                                                    <w:div w:id="861241304">
                                                      <w:marLeft w:val="86"/>
                                                      <w:marRight w:val="0"/>
                                                      <w:marTop w:val="0"/>
                                                      <w:marBottom w:val="150"/>
                                                      <w:divBdr>
                                                        <w:top w:val="none" w:sz="0" w:space="0" w:color="auto"/>
                                                        <w:left w:val="none" w:sz="0" w:space="0" w:color="auto"/>
                                                        <w:bottom w:val="none" w:sz="0" w:space="0" w:color="auto"/>
                                                        <w:right w:val="none" w:sz="0" w:space="0" w:color="auto"/>
                                                      </w:divBdr>
                                                    </w:div>
                                                    <w:div w:id="889654916">
                                                      <w:marLeft w:val="86"/>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7977414">
                                          <w:marLeft w:val="0"/>
                                          <w:marRight w:val="0"/>
                                          <w:marTop w:val="0"/>
                                          <w:marBottom w:val="0"/>
                                          <w:divBdr>
                                            <w:top w:val="none" w:sz="0" w:space="0" w:color="auto"/>
                                            <w:left w:val="none" w:sz="0" w:space="0" w:color="auto"/>
                                            <w:bottom w:val="none" w:sz="0" w:space="0" w:color="auto"/>
                                            <w:right w:val="none" w:sz="0" w:space="0" w:color="auto"/>
                                          </w:divBdr>
                                          <w:divsChild>
                                            <w:div w:id="350840557">
                                              <w:marLeft w:val="0"/>
                                              <w:marRight w:val="0"/>
                                              <w:marTop w:val="0"/>
                                              <w:marBottom w:val="0"/>
                                              <w:divBdr>
                                                <w:top w:val="none" w:sz="0" w:space="0" w:color="auto"/>
                                                <w:left w:val="none" w:sz="0" w:space="0" w:color="auto"/>
                                                <w:bottom w:val="none" w:sz="0" w:space="0" w:color="auto"/>
                                                <w:right w:val="none" w:sz="0" w:space="0" w:color="auto"/>
                                              </w:divBdr>
                                            </w:div>
                                            <w:div w:id="734475438">
                                              <w:marLeft w:val="0"/>
                                              <w:marRight w:val="30"/>
                                              <w:marTop w:val="0"/>
                                              <w:marBottom w:val="0"/>
                                              <w:divBdr>
                                                <w:top w:val="none" w:sz="0" w:space="0" w:color="auto"/>
                                                <w:left w:val="none" w:sz="0" w:space="0" w:color="auto"/>
                                                <w:bottom w:val="none" w:sz="0" w:space="0" w:color="auto"/>
                                                <w:right w:val="none" w:sz="0" w:space="0" w:color="auto"/>
                                              </w:divBdr>
                                            </w:div>
                                            <w:div w:id="4656583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ndard.co.uk/topic/finla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ndard.co.uk/topic/cana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andard.co.uk/news/health/taking-common-painkillers-could-increase-risk-of-heart-attack-study-finds-a3534976.html" TargetMode="External"/><Relationship Id="rId11" Type="http://schemas.openxmlformats.org/officeDocument/2006/relationships/hyperlink" Target="http://www.standard.co.uk/topic/heart-attack" TargetMode="External"/><Relationship Id="rId5" Type="http://schemas.openxmlformats.org/officeDocument/2006/relationships/hyperlink" Target="http://www.standard.co.uk/author/patrick-grafton-green"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tandard.co.uk/topic/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2017-07-20T13:31:00Z</dcterms:created>
  <dcterms:modified xsi:type="dcterms:W3CDTF">2017-08-08T10:07:00Z</dcterms:modified>
</cp:coreProperties>
</file>