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07" w:rsidRPr="00147707" w:rsidRDefault="00147707" w:rsidP="00147707">
      <w:pPr>
        <w:spacing w:after="180" w:line="78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en-GB"/>
        </w:rPr>
      </w:pPr>
      <w:r w:rsidRPr="00147707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en-GB"/>
        </w:rPr>
        <w:t>One or two glasses of wine per day could protect you from stroke, says study</w:t>
      </w:r>
    </w:p>
    <w:p w:rsidR="00147707" w:rsidRPr="00147707" w:rsidRDefault="00147707" w:rsidP="00147707">
      <w:pPr>
        <w:spacing w:line="360" w:lineRule="atLeast"/>
        <w:rPr>
          <w:rFonts w:ascii="Fira Sans" w:eastAsia="Times New Roman" w:hAnsi="Fira Sans" w:cs="Times New Roman"/>
          <w:sz w:val="30"/>
          <w:szCs w:val="30"/>
          <w:lang w:eastAsia="en-GB"/>
        </w:rPr>
      </w:pPr>
      <w:r w:rsidRPr="00147707">
        <w:rPr>
          <w:rFonts w:ascii="Fira Sans" w:eastAsia="Times New Roman" w:hAnsi="Fira Sans" w:cs="Times New Roman"/>
          <w:sz w:val="30"/>
          <w:szCs w:val="30"/>
          <w:lang w:eastAsia="en-GB"/>
        </w:rPr>
        <w:t xml:space="preserve">But alcohol is still linked with </w:t>
      </w:r>
      <w:proofErr w:type="spellStart"/>
      <w:r w:rsidRPr="00147707">
        <w:rPr>
          <w:rFonts w:ascii="Fira Sans" w:eastAsia="Times New Roman" w:hAnsi="Fira Sans" w:cs="Times New Roman"/>
          <w:sz w:val="30"/>
          <w:szCs w:val="30"/>
          <w:lang w:eastAsia="en-GB"/>
        </w:rPr>
        <w:t>hemorrhagic</w:t>
      </w:r>
      <w:proofErr w:type="spellEnd"/>
      <w:r w:rsidRPr="00147707">
        <w:rPr>
          <w:rFonts w:ascii="Fira Sans" w:eastAsia="Times New Roman" w:hAnsi="Fira Sans" w:cs="Times New Roman"/>
          <w:sz w:val="30"/>
          <w:szCs w:val="30"/>
          <w:lang w:eastAsia="en-GB"/>
        </w:rPr>
        <w:t xml:space="preserve"> strokes, cancer, high cholesterol and high blood pressure</w:t>
      </w:r>
    </w:p>
    <w:p w:rsidR="00147707" w:rsidRPr="00147707" w:rsidRDefault="00147707" w:rsidP="00147707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5" w:tooltip="Peter Walker" w:history="1">
        <w:r w:rsidRPr="00147707">
          <w:rPr>
            <w:rFonts w:ascii="Times New Roman" w:eastAsia="Times New Roman" w:hAnsi="Times New Roman" w:cs="Times New Roman"/>
            <w:color w:val="EC1A2E"/>
            <w:sz w:val="21"/>
            <w:szCs w:val="21"/>
            <w:u w:val="single"/>
            <w:lang w:eastAsia="en-GB"/>
          </w:rPr>
          <w:t>Peter Walker</w:t>
        </w:r>
      </w:hyperlink>
      <w:r w:rsidRPr="00147707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 </w:t>
      </w:r>
    </w:p>
    <w:p w:rsidR="00147707" w:rsidRPr="00147707" w:rsidRDefault="00147707" w:rsidP="00147707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6" w:history="1">
        <w:r w:rsidRPr="00147707">
          <w:rPr>
            <w:rFonts w:ascii="Times New Roman" w:eastAsia="Times New Roman" w:hAnsi="Times New Roman" w:cs="Times New Roman"/>
            <w:color w:val="EC1A2E"/>
            <w:sz w:val="21"/>
            <w:szCs w:val="21"/>
            <w:u w:val="single"/>
            <w:lang w:eastAsia="en-GB"/>
          </w:rPr>
          <w:t>@</w:t>
        </w:r>
        <w:proofErr w:type="spellStart"/>
        <w:r w:rsidRPr="00147707">
          <w:rPr>
            <w:rFonts w:ascii="Times New Roman" w:eastAsia="Times New Roman" w:hAnsi="Times New Roman" w:cs="Times New Roman"/>
            <w:color w:val="EC1A2E"/>
            <w:sz w:val="21"/>
            <w:szCs w:val="21"/>
            <w:u w:val="single"/>
            <w:lang w:eastAsia="en-GB"/>
          </w:rPr>
          <w:t>petejohn_walker</w:t>
        </w:r>
        <w:proofErr w:type="spellEnd"/>
      </w:hyperlink>
      <w:r w:rsidRPr="00147707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 </w:t>
      </w:r>
    </w:p>
    <w:p w:rsidR="00147707" w:rsidRPr="00147707" w:rsidRDefault="00147707" w:rsidP="00147707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r w:rsidRPr="00147707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Thursday 24 November 2016</w:t>
      </w:r>
    </w:p>
    <w:p w:rsidR="00147707" w:rsidRPr="00147707" w:rsidRDefault="00147707" w:rsidP="00147707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7" w:anchor="commentsDiv" w:history="1">
        <w:r w:rsidRPr="00147707">
          <w:rPr>
            <w:rFonts w:ascii="icomoon" w:eastAsia="Times New Roman" w:hAnsi="icomoon" w:cs="Times New Roman"/>
            <w:color w:val="EC1A2E"/>
            <w:sz w:val="21"/>
            <w:szCs w:val="21"/>
            <w:u w:val="single"/>
            <w:lang w:eastAsia="en-GB"/>
          </w:rPr>
          <w:t>0 comments</w:t>
        </w:r>
      </w:hyperlink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452"/>
        <w:gridCol w:w="22"/>
        <w:gridCol w:w="1452"/>
        <w:gridCol w:w="311"/>
      </w:tblGrid>
      <w:tr w:rsidR="00147707" w:rsidRPr="00147707" w:rsidTr="00147707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40"/>
              <w:gridCol w:w="6"/>
            </w:tblGrid>
            <w:tr w:rsidR="00147707" w:rsidRPr="00147707" w:rsidTr="00147707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7707" w:rsidRPr="00147707" w:rsidRDefault="00147707" w:rsidP="00147707">
                  <w:pPr>
                    <w:numPr>
                      <w:ilvl w:val="0"/>
                      <w:numId w:val="1"/>
                    </w:numPr>
                    <w:spacing w:after="0" w:line="270" w:lineRule="atLeast"/>
                    <w:ind w:left="0" w:right="90"/>
                    <w:rPr>
                      <w:rFonts w:ascii="Times New Roman" w:eastAsia="Times New Roman" w:hAnsi="Times New Roman" w:cs="Times New Roman"/>
                      <w:color w:val="888888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7707" w:rsidRPr="00147707" w:rsidRDefault="00147707" w:rsidP="0014770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  <w:r w:rsidRPr="00147707">
                    <w:rPr>
                      <w:rFonts w:ascii="Arial" w:eastAsia="Times New Roman" w:hAnsi="Arial" w:cs="Arial"/>
                      <w:noProof/>
                      <w:color w:val="4D4D4D"/>
                      <w:sz w:val="17"/>
                      <w:szCs w:val="17"/>
                      <w:lang w:eastAsia="en-GB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6" name="Picture 6" descr="http://www.independent.co.uk/sites/all/themes/ines_themes/independent_theme/img/facebook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gya-share-btns-1-reaction0-icon_img" descr="http://www.independent.co.uk/sites/all/themes/ines_themes/independent_theme/img/faceboo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7707" w:rsidRPr="00147707" w:rsidRDefault="00147707" w:rsidP="0014770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</w:p>
              </w:tc>
            </w:tr>
          </w:tbl>
          <w:p w:rsidR="00147707" w:rsidRPr="00147707" w:rsidRDefault="00147707" w:rsidP="0014770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40"/>
              <w:gridCol w:w="6"/>
            </w:tblGrid>
            <w:tr w:rsidR="00147707" w:rsidRPr="00147707" w:rsidTr="00147707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7707" w:rsidRPr="00147707" w:rsidRDefault="00147707" w:rsidP="001477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7707" w:rsidRPr="00147707" w:rsidRDefault="00147707" w:rsidP="0014770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  <w:r w:rsidRPr="00147707">
                    <w:rPr>
                      <w:rFonts w:ascii="Arial" w:eastAsia="Times New Roman" w:hAnsi="Arial" w:cs="Arial"/>
                      <w:noProof/>
                      <w:color w:val="4D4D4D"/>
                      <w:sz w:val="17"/>
                      <w:szCs w:val="17"/>
                      <w:lang w:eastAsia="en-GB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5" name="Picture 5" descr="http://www.independent.co.uk/sites/all/themes/ines_themes/independent_theme/img/twitt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gya-share-btns-1-reaction1-icon_img" descr="http://www.independent.co.uk/sites/all/themes/ines_themes/independent_theme/img/twitt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7707" w:rsidRPr="00147707" w:rsidRDefault="00147707" w:rsidP="0014770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</w:p>
              </w:tc>
            </w:tr>
          </w:tbl>
          <w:p w:rsidR="00147707" w:rsidRPr="00147707" w:rsidRDefault="00147707" w:rsidP="0014770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47707" w:rsidRPr="00147707" w:rsidRDefault="00147707" w:rsidP="00147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40"/>
              <w:gridCol w:w="6"/>
            </w:tblGrid>
            <w:tr w:rsidR="00147707" w:rsidRPr="00147707" w:rsidTr="00147707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7707" w:rsidRPr="00147707" w:rsidRDefault="00147707" w:rsidP="001477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7707" w:rsidRPr="00147707" w:rsidRDefault="00147707" w:rsidP="0014770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  <w:r w:rsidRPr="00147707">
                    <w:rPr>
                      <w:rFonts w:ascii="Arial" w:eastAsia="Times New Roman" w:hAnsi="Arial" w:cs="Arial"/>
                      <w:noProof/>
                      <w:color w:val="4D4D4D"/>
                      <w:sz w:val="17"/>
                      <w:szCs w:val="17"/>
                      <w:lang w:eastAsia="en-GB"/>
                    </w:rPr>
                    <w:drawing>
                      <wp:inline distT="0" distB="0" distL="0" distR="0">
                        <wp:extent cx="914400" cy="914400"/>
                        <wp:effectExtent l="0" t="0" r="0" b="0"/>
                        <wp:docPr id="4" name="Picture 4" descr="http://www.independent.co.uk/sites/all/themes/ines_themes/independent_theme/img/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gya-share-btns-1-reaction3-icon_img" descr="http://www.independent.co.uk/sites/all/themes/ines_themes/independent_theme/img/e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7707" w:rsidRPr="00147707" w:rsidRDefault="00147707" w:rsidP="0014770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7"/>
                      <w:szCs w:val="17"/>
                      <w:lang w:eastAsia="en-GB"/>
                    </w:rPr>
                  </w:pPr>
                </w:p>
              </w:tc>
            </w:tr>
          </w:tbl>
          <w:p w:rsidR="00147707" w:rsidRPr="00147707" w:rsidRDefault="00147707" w:rsidP="0014770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"/>
              <w:gridCol w:w="284"/>
            </w:tblGrid>
            <w:tr w:rsidR="00147707" w:rsidRPr="00147707" w:rsidTr="00147707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15"/>
                    <w:gridCol w:w="6"/>
                  </w:tblGrid>
                  <w:tr w:rsidR="00147707" w:rsidRPr="00147707" w:rsidTr="00147707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147707" w:rsidRPr="00147707" w:rsidRDefault="00147707" w:rsidP="001477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147707" w:rsidRPr="00147707" w:rsidRDefault="00147707" w:rsidP="0014770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7"/>
                            <w:szCs w:val="17"/>
                            <w:lang w:eastAsia="en-GB"/>
                          </w:rPr>
                        </w:pPr>
                        <w:r w:rsidRPr="00147707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7"/>
                            <w:szCs w:val="17"/>
                            <w:lang w:eastAsia="en-GB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" name="Picture 3" descr="http://www.independent.co.uk/sites/all/themes/ines_themes/ines_theme/img/blank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gigya-share-btns-1-reaction4-icon_img" descr="http://www.independent.co.uk/sites/all/themes/ines_themes/ines_theme/img/blank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147707" w:rsidRPr="00147707" w:rsidRDefault="00147707" w:rsidP="0014770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7"/>
                            <w:szCs w:val="17"/>
                            <w:lang w:eastAsia="en-GB"/>
                          </w:rPr>
                        </w:pPr>
                      </w:p>
                    </w:tc>
                  </w:tr>
                </w:tbl>
                <w:p w:rsidR="00147707" w:rsidRPr="00147707" w:rsidRDefault="00147707" w:rsidP="0014770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147707" w:rsidRPr="00147707" w:rsidRDefault="00147707" w:rsidP="00147707">
                  <w:pPr>
                    <w:spacing w:after="0" w:line="300" w:lineRule="atLeast"/>
                    <w:jc w:val="center"/>
                    <w:textAlignment w:val="center"/>
                    <w:rPr>
                      <w:rFonts w:ascii="Indy Serif" w:eastAsia="Times New Roman" w:hAnsi="Indy Serif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147707">
                    <w:rPr>
                      <w:rFonts w:ascii="Arial" w:eastAsia="Times New Roman" w:hAnsi="Arial" w:cs="Arial"/>
                      <w:b/>
                      <w:bCs/>
                      <w:color w:val="4D4D4D"/>
                      <w:sz w:val="17"/>
                      <w:szCs w:val="17"/>
                      <w:bdr w:val="none" w:sz="0" w:space="0" w:color="auto" w:frame="1"/>
                      <w:lang w:eastAsia="en-GB"/>
                    </w:rPr>
                    <w:t>137</w:t>
                  </w:r>
                </w:p>
              </w:tc>
            </w:tr>
          </w:tbl>
          <w:p w:rsidR="00147707" w:rsidRPr="00147707" w:rsidRDefault="00147707" w:rsidP="00147707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</w:tr>
    </w:tbl>
    <w:p w:rsidR="00147707" w:rsidRPr="00147707" w:rsidRDefault="00147707" w:rsidP="00147707">
      <w:pPr>
        <w:spacing w:after="0" w:line="240" w:lineRule="auto"/>
        <w:rPr>
          <w:rFonts w:ascii="Times New Roman" w:eastAsia="Times New Roman" w:hAnsi="Times New Roman" w:cs="Times New Roman"/>
          <w:color w:val="888888"/>
          <w:sz w:val="18"/>
          <w:szCs w:val="18"/>
          <w:lang w:eastAsia="en-GB"/>
        </w:rPr>
      </w:pPr>
      <w:r w:rsidRPr="00147707">
        <w:rPr>
          <w:rFonts w:ascii="Times New Roman" w:eastAsia="Times New Roman" w:hAnsi="Times New Roman" w:cs="Times New Roman"/>
          <w:color w:val="888888"/>
          <w:sz w:val="18"/>
          <w:szCs w:val="18"/>
          <w:lang w:eastAsia="en-GB"/>
        </w:rPr>
        <w:t>Click to follow</w:t>
      </w:r>
      <w:r w:rsidRPr="00147707">
        <w:rPr>
          <w:rFonts w:ascii="Times New Roman" w:eastAsia="Times New Roman" w:hAnsi="Times New Roman" w:cs="Times New Roman"/>
          <w:color w:val="888888"/>
          <w:sz w:val="18"/>
          <w:szCs w:val="18"/>
          <w:lang w:eastAsia="en-GB"/>
        </w:rPr>
        <w:br/>
        <w:t>Indy Lifestyle Online</w:t>
      </w:r>
    </w:p>
    <w:p w:rsidR="00147707" w:rsidRPr="00147707" w:rsidRDefault="00147707" w:rsidP="001477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770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05500" cy="4429125"/>
            <wp:effectExtent l="0" t="0" r="0" b="9525"/>
            <wp:docPr id="2" name="Picture 2" descr="wine-ist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e-istoc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707">
        <w:rPr>
          <w:rFonts w:ascii="Times New Roman" w:eastAsia="Times New Roman" w:hAnsi="Times New Roman" w:cs="Times New Roman"/>
          <w:sz w:val="24"/>
          <w:szCs w:val="24"/>
          <w:lang w:eastAsia="en-GB"/>
        </w:rPr>
        <w:t>Alcohol is still linked to cancer, high blood pressure and other types of strokes </w:t>
      </w:r>
      <w:r w:rsidRPr="0014770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instants/</w:t>
      </w:r>
      <w:proofErr w:type="spellStart"/>
      <w:r w:rsidRPr="0014770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iStock</w:t>
      </w:r>
      <w:proofErr w:type="spellEnd"/>
    </w:p>
    <w:p w:rsidR="00147707" w:rsidRPr="00147707" w:rsidRDefault="00147707" w:rsidP="0014770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lastRenderedPageBreak/>
        <w:t>People who drink one or two glasses of alcohol per day are less likely to suffer the most common type of stroke, a controversial study has found.</w:t>
      </w:r>
    </w:p>
    <w:p w:rsidR="00147707" w:rsidRPr="00147707" w:rsidRDefault="00147707" w:rsidP="0014770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Light and moderate alcohol consumption, classed as up to two drinks per day, is associated with a 9 per cent reduced risk in suffering an ischemic stroke.</w:t>
      </w:r>
    </w:p>
    <w:p w:rsidR="00147707" w:rsidRPr="00147707" w:rsidRDefault="00147707" w:rsidP="00147707">
      <w:pPr>
        <w:shd w:val="clear" w:color="auto" w:fill="FFFFFF"/>
        <w:spacing w:after="0" w:line="240" w:lineRule="auto"/>
        <w:rPr>
          <w:rFonts w:ascii="Fira Sans" w:eastAsia="Times New Roman" w:hAnsi="Fira Sans" w:cs="Times New Roman"/>
          <w:color w:val="AAAAAA"/>
          <w:sz w:val="27"/>
          <w:szCs w:val="27"/>
          <w:lang w:eastAsia="en-GB"/>
        </w:rPr>
      </w:pPr>
      <w:r w:rsidRPr="00147707">
        <w:rPr>
          <w:rFonts w:ascii="Fira Sans" w:eastAsia="Times New Roman" w:hAnsi="Fira Sans" w:cs="Times New Roman"/>
          <w:color w:val="AAAAAA"/>
          <w:sz w:val="27"/>
          <w:szCs w:val="27"/>
          <w:lang w:eastAsia="en-GB"/>
        </w:rPr>
        <w:t>ADVERTISING</w:t>
      </w:r>
    </w:p>
    <w:p w:rsidR="00147707" w:rsidRPr="00147707" w:rsidRDefault="00147707" w:rsidP="00147707">
      <w:pPr>
        <w:shd w:val="clear" w:color="auto" w:fill="FFFFFF"/>
        <w:spacing w:line="240" w:lineRule="auto"/>
        <w:rPr>
          <w:rFonts w:ascii="Fira Sans" w:eastAsia="Times New Roman" w:hAnsi="Fira Sans" w:cs="Times New Roman"/>
          <w:color w:val="281E1E"/>
          <w:sz w:val="27"/>
          <w:szCs w:val="27"/>
          <w:lang w:eastAsia="en-GB"/>
        </w:rPr>
      </w:pPr>
      <w:hyperlink r:id="rId13" w:tgtFrame="_blank" w:history="1">
        <w:proofErr w:type="spellStart"/>
        <w:proofErr w:type="gramStart"/>
        <w:r w:rsidRPr="00147707">
          <w:rPr>
            <w:rFonts w:ascii="Fira Sans" w:eastAsia="Times New Roman" w:hAnsi="Fira Sans" w:cs="Times New Roman"/>
            <w:color w:val="0000FF"/>
            <w:sz w:val="27"/>
            <w:szCs w:val="27"/>
            <w:u w:val="single"/>
            <w:lang w:eastAsia="en-GB"/>
          </w:rPr>
          <w:t>inRead</w:t>
        </w:r>
        <w:proofErr w:type="spellEnd"/>
        <w:proofErr w:type="gramEnd"/>
        <w:r w:rsidRPr="00147707">
          <w:rPr>
            <w:rFonts w:ascii="Fira Sans" w:eastAsia="Times New Roman" w:hAnsi="Fira Sans" w:cs="Times New Roman"/>
            <w:color w:val="0000FF"/>
            <w:sz w:val="27"/>
            <w:szCs w:val="27"/>
            <w:u w:val="single"/>
            <w:lang w:eastAsia="en-GB"/>
          </w:rPr>
          <w:t xml:space="preserve"> invented by </w:t>
        </w:r>
        <w:proofErr w:type="spellStart"/>
        <w:r w:rsidRPr="00147707">
          <w:rPr>
            <w:rFonts w:ascii="Fira Sans" w:eastAsia="Times New Roman" w:hAnsi="Fira Sans" w:cs="Times New Roman"/>
            <w:color w:val="0000FF"/>
            <w:sz w:val="27"/>
            <w:szCs w:val="27"/>
            <w:u w:val="single"/>
            <w:lang w:eastAsia="en-GB"/>
          </w:rPr>
          <w:t>Teads</w:t>
        </w:r>
        <w:proofErr w:type="spellEnd"/>
      </w:hyperlink>
    </w:p>
    <w:p w:rsidR="00147707" w:rsidRPr="00147707" w:rsidRDefault="00147707" w:rsidP="0014770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Women who drink just one glass or less of alcohol per day were 12 per cent less at risk.</w:t>
      </w:r>
    </w:p>
    <w:p w:rsidR="00147707" w:rsidRPr="00147707" w:rsidRDefault="00147707" w:rsidP="00147707">
      <w:pPr>
        <w:shd w:val="clear" w:color="auto" w:fill="FFFFFF"/>
        <w:spacing w:after="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But the research, published in the </w:t>
      </w:r>
      <w:hyperlink r:id="rId14" w:tgtFrame="_blank" w:history="1">
        <w:r w:rsidRPr="00147707">
          <w:rPr>
            <w:rFonts w:ascii="Indy Serif" w:eastAsia="Times New Roman" w:hAnsi="Indy Serif" w:cs="Times New Roman"/>
            <w:color w:val="EC1A2E"/>
            <w:sz w:val="29"/>
            <w:szCs w:val="29"/>
            <w:u w:val="single"/>
            <w:lang w:eastAsia="en-GB"/>
          </w:rPr>
          <w:t>BMC Medicine journal</w:t>
        </w:r>
      </w:hyperlink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 on Wednesday, admits that alcohol consumption is still associated with high cholesterol levels and </w:t>
      </w:r>
      <w:proofErr w:type="spellStart"/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hemorrhagic</w:t>
      </w:r>
      <w:proofErr w:type="spellEnd"/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strokes.</w:t>
      </w:r>
    </w:p>
    <w:p w:rsidR="00147707" w:rsidRPr="00147707" w:rsidRDefault="00147707" w:rsidP="00147707">
      <w:pPr>
        <w:shd w:val="clear" w:color="auto" w:fill="151B17"/>
        <w:spacing w:after="0" w:line="495" w:lineRule="atLeast"/>
        <w:jc w:val="center"/>
        <w:rPr>
          <w:rFonts w:ascii="Arial" w:eastAsia="Times New Roman" w:hAnsi="Arial" w:cs="Arial"/>
          <w:color w:val="FFFFFF"/>
          <w:sz w:val="18"/>
          <w:szCs w:val="18"/>
          <w:lang w:eastAsia="en-GB"/>
        </w:rPr>
      </w:pPr>
      <w:r w:rsidRPr="00147707">
        <w:rPr>
          <w:rFonts w:ascii="Arial" w:eastAsia="Times New Roman" w:hAnsi="Arial" w:cs="Arial"/>
          <w:color w:val="FFFFFF"/>
          <w:sz w:val="18"/>
          <w:szCs w:val="18"/>
          <w:lang w:eastAsia="en-GB"/>
        </w:rPr>
        <w:t>0:00</w:t>
      </w:r>
    </w:p>
    <w:p w:rsidR="00147707" w:rsidRPr="00147707" w:rsidRDefault="00147707" w:rsidP="00147707">
      <w:pPr>
        <w:shd w:val="clear" w:color="auto" w:fill="151B17"/>
        <w:spacing w:after="0" w:line="495" w:lineRule="atLeast"/>
        <w:jc w:val="center"/>
        <w:rPr>
          <w:rFonts w:ascii="Arial" w:eastAsia="Times New Roman" w:hAnsi="Arial" w:cs="Arial"/>
          <w:color w:val="FFFFFF"/>
          <w:sz w:val="18"/>
          <w:szCs w:val="18"/>
          <w:lang w:eastAsia="en-GB"/>
        </w:rPr>
      </w:pPr>
      <w:r w:rsidRPr="00147707">
        <w:rPr>
          <w:rFonts w:ascii="Arial" w:eastAsia="Times New Roman" w:hAnsi="Arial" w:cs="Arial"/>
          <w:color w:val="FFFFFF"/>
          <w:sz w:val="18"/>
          <w:szCs w:val="18"/>
          <w:lang w:eastAsia="en-GB"/>
        </w:rPr>
        <w:t>/</w:t>
      </w:r>
    </w:p>
    <w:p w:rsidR="00147707" w:rsidRPr="00147707" w:rsidRDefault="00147707" w:rsidP="00147707">
      <w:pPr>
        <w:shd w:val="clear" w:color="auto" w:fill="151B17"/>
        <w:spacing w:after="0" w:line="495" w:lineRule="atLeast"/>
        <w:jc w:val="center"/>
        <w:rPr>
          <w:rFonts w:ascii="Arial" w:eastAsia="Times New Roman" w:hAnsi="Arial" w:cs="Arial"/>
          <w:color w:val="FFFFFF"/>
          <w:sz w:val="18"/>
          <w:szCs w:val="18"/>
          <w:lang w:eastAsia="en-GB"/>
        </w:rPr>
      </w:pPr>
      <w:r w:rsidRPr="00147707">
        <w:rPr>
          <w:rFonts w:ascii="Arial" w:eastAsia="Times New Roman" w:hAnsi="Arial" w:cs="Arial"/>
          <w:color w:val="FFFFFF"/>
          <w:sz w:val="18"/>
          <w:szCs w:val="18"/>
          <w:lang w:eastAsia="en-GB"/>
        </w:rPr>
        <w:t>0:58</w:t>
      </w:r>
    </w:p>
    <w:p w:rsidR="00147707" w:rsidRPr="00147707" w:rsidRDefault="00147707" w:rsidP="00147707">
      <w:pPr>
        <w:shd w:val="clear" w:color="auto" w:fill="151B17"/>
        <w:spacing w:line="495" w:lineRule="atLeast"/>
        <w:rPr>
          <w:rFonts w:ascii="Arial" w:eastAsia="Times New Roman" w:hAnsi="Arial" w:cs="Arial"/>
          <w:color w:val="FFFFFF"/>
          <w:sz w:val="18"/>
          <w:szCs w:val="18"/>
          <w:lang w:eastAsia="en-GB"/>
        </w:rPr>
      </w:pPr>
      <w:r w:rsidRPr="00147707">
        <w:rPr>
          <w:rFonts w:ascii="Arial" w:eastAsia="Times New Roman" w:hAnsi="Arial" w:cs="Arial"/>
          <w:color w:val="FFFFFF"/>
          <w:sz w:val="18"/>
          <w:szCs w:val="18"/>
          <w:lang w:eastAsia="en-GB"/>
        </w:rPr>
        <w:t> </w:t>
      </w:r>
    </w:p>
    <w:p w:rsidR="00147707" w:rsidRPr="00147707" w:rsidRDefault="00147707" w:rsidP="00147707">
      <w:pPr>
        <w:shd w:val="clear" w:color="auto" w:fill="FFFFFF"/>
        <w:spacing w:line="270" w:lineRule="atLeast"/>
        <w:rPr>
          <w:rFonts w:ascii="Fira Sans" w:eastAsia="Times New Roman" w:hAnsi="Fira Sans" w:cs="Times New Roman"/>
          <w:color w:val="888888"/>
          <w:sz w:val="21"/>
          <w:szCs w:val="21"/>
          <w:lang w:eastAsia="en-GB"/>
        </w:rPr>
      </w:pPr>
      <w:r w:rsidRPr="00147707">
        <w:rPr>
          <w:rFonts w:ascii="Fira Sans" w:eastAsia="Times New Roman" w:hAnsi="Fira Sans" w:cs="Times New Roman"/>
          <w:color w:val="888888"/>
          <w:sz w:val="21"/>
          <w:szCs w:val="21"/>
          <w:lang w:eastAsia="en-GB"/>
        </w:rPr>
        <w:t>New wearable device could transform treatment for stroke patients</w:t>
      </w:r>
    </w:p>
    <w:p w:rsidR="00147707" w:rsidRPr="00147707" w:rsidRDefault="00147707" w:rsidP="0014770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"Previous research has found an association between alcohol consumption and lower levels of fibrinogen; a protein in the body which helps the formation of blood clots,” said lead author Dr Susanna Larsson.</w:t>
      </w:r>
    </w:p>
    <w:p w:rsidR="00147707" w:rsidRPr="00147707" w:rsidRDefault="00147707" w:rsidP="0014770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“While this may explain the association between light to moderate alcohol consumption and lower ischemic stroke risk, the adverse effect of alcohol consumption on blood pressure, a major risk factor for stroke, may increase the risk of </w:t>
      </w:r>
      <w:proofErr w:type="spellStart"/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hemorrhagic</w:t>
      </w:r>
      <w:proofErr w:type="spellEnd"/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stroke and outweigh any potential benefit.”</w:t>
      </w:r>
    </w:p>
    <w:p w:rsidR="00147707" w:rsidRPr="00147707" w:rsidRDefault="00147707" w:rsidP="00147707">
      <w:pPr>
        <w:shd w:val="clear" w:color="auto" w:fill="FFFFFF"/>
        <w:spacing w:after="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Dr Larsson, from the </w:t>
      </w:r>
      <w:proofErr w:type="spellStart"/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Karolinska</w:t>
      </w:r>
      <w:proofErr w:type="spellEnd"/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</w:t>
      </w:r>
      <w:proofErr w:type="spellStart"/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Institutet</w:t>
      </w:r>
      <w:proofErr w:type="spellEnd"/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near </w:t>
      </w:r>
      <w:hyperlink r:id="rId15" w:history="1">
        <w:r w:rsidRPr="00147707">
          <w:rPr>
            <w:rFonts w:ascii="Indy Serif" w:eastAsia="Times New Roman" w:hAnsi="Indy Serif" w:cs="Times New Roman"/>
            <w:color w:val="EC1A2E"/>
            <w:sz w:val="29"/>
            <w:szCs w:val="29"/>
            <w:u w:val="single"/>
            <w:lang w:eastAsia="en-GB"/>
          </w:rPr>
          <w:t>Stockholm</w:t>
        </w:r>
      </w:hyperlink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, who conducted the research with the </w:t>
      </w:r>
      <w:hyperlink r:id="rId16" w:history="1">
        <w:r w:rsidRPr="00147707">
          <w:rPr>
            <w:rFonts w:ascii="Indy Serif" w:eastAsia="Times New Roman" w:hAnsi="Indy Serif" w:cs="Times New Roman"/>
            <w:color w:val="EC1A2E"/>
            <w:sz w:val="29"/>
            <w:szCs w:val="29"/>
            <w:u w:val="single"/>
            <w:lang w:eastAsia="en-GB"/>
          </w:rPr>
          <w:t>University of Cambridge</w:t>
        </w:r>
      </w:hyperlink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, had a total sample of 18,289 ischemic stroke cases, 2,299 intracerebral haemorrhage cases and 1,164 subarachnoid haemorrhage cases.</w:t>
      </w:r>
    </w:p>
    <w:p w:rsidR="00147707" w:rsidRPr="00147707" w:rsidRDefault="00147707" w:rsidP="00147707">
      <w:pPr>
        <w:shd w:val="clear" w:color="auto" w:fill="151B17"/>
        <w:spacing w:after="0" w:line="495" w:lineRule="atLeast"/>
        <w:jc w:val="center"/>
        <w:rPr>
          <w:rFonts w:ascii="Arial" w:eastAsia="Times New Roman" w:hAnsi="Arial" w:cs="Arial"/>
          <w:color w:val="FFFFFF"/>
          <w:sz w:val="18"/>
          <w:szCs w:val="18"/>
          <w:lang w:eastAsia="en-GB"/>
        </w:rPr>
      </w:pPr>
      <w:r w:rsidRPr="00147707">
        <w:rPr>
          <w:rFonts w:ascii="Arial" w:eastAsia="Times New Roman" w:hAnsi="Arial" w:cs="Arial"/>
          <w:color w:val="FFFFFF"/>
          <w:sz w:val="18"/>
          <w:szCs w:val="18"/>
          <w:lang w:eastAsia="en-GB"/>
        </w:rPr>
        <w:lastRenderedPageBreak/>
        <w:t>0:00</w:t>
      </w:r>
    </w:p>
    <w:p w:rsidR="00147707" w:rsidRPr="00147707" w:rsidRDefault="00147707" w:rsidP="00147707">
      <w:pPr>
        <w:shd w:val="clear" w:color="auto" w:fill="151B17"/>
        <w:spacing w:after="0" w:line="495" w:lineRule="atLeast"/>
        <w:jc w:val="center"/>
        <w:rPr>
          <w:rFonts w:ascii="Arial" w:eastAsia="Times New Roman" w:hAnsi="Arial" w:cs="Arial"/>
          <w:color w:val="FFFFFF"/>
          <w:sz w:val="18"/>
          <w:szCs w:val="18"/>
          <w:lang w:eastAsia="en-GB"/>
        </w:rPr>
      </w:pPr>
      <w:r w:rsidRPr="00147707">
        <w:rPr>
          <w:rFonts w:ascii="Arial" w:eastAsia="Times New Roman" w:hAnsi="Arial" w:cs="Arial"/>
          <w:color w:val="FFFFFF"/>
          <w:sz w:val="18"/>
          <w:szCs w:val="18"/>
          <w:lang w:eastAsia="en-GB"/>
        </w:rPr>
        <w:t>/</w:t>
      </w:r>
    </w:p>
    <w:p w:rsidR="00147707" w:rsidRPr="00147707" w:rsidRDefault="00147707" w:rsidP="00147707">
      <w:pPr>
        <w:shd w:val="clear" w:color="auto" w:fill="151B17"/>
        <w:spacing w:after="0" w:line="495" w:lineRule="atLeast"/>
        <w:jc w:val="center"/>
        <w:rPr>
          <w:rFonts w:ascii="Arial" w:eastAsia="Times New Roman" w:hAnsi="Arial" w:cs="Arial"/>
          <w:color w:val="FFFFFF"/>
          <w:sz w:val="18"/>
          <w:szCs w:val="18"/>
          <w:lang w:eastAsia="en-GB"/>
        </w:rPr>
      </w:pPr>
      <w:r w:rsidRPr="00147707">
        <w:rPr>
          <w:rFonts w:ascii="Arial" w:eastAsia="Times New Roman" w:hAnsi="Arial" w:cs="Arial"/>
          <w:color w:val="FFFFFF"/>
          <w:sz w:val="18"/>
          <w:szCs w:val="18"/>
          <w:lang w:eastAsia="en-GB"/>
        </w:rPr>
        <w:t>0:00</w:t>
      </w:r>
    </w:p>
    <w:p w:rsidR="00147707" w:rsidRPr="00147707" w:rsidRDefault="00147707" w:rsidP="00147707">
      <w:pPr>
        <w:shd w:val="clear" w:color="auto" w:fill="151B17"/>
        <w:spacing w:line="495" w:lineRule="atLeast"/>
        <w:rPr>
          <w:rFonts w:ascii="Arial" w:eastAsia="Times New Roman" w:hAnsi="Arial" w:cs="Arial"/>
          <w:color w:val="FFFFFF"/>
          <w:sz w:val="18"/>
          <w:szCs w:val="18"/>
          <w:lang w:eastAsia="en-GB"/>
        </w:rPr>
      </w:pPr>
      <w:r w:rsidRPr="00147707">
        <w:rPr>
          <w:rFonts w:ascii="Arial" w:eastAsia="Times New Roman" w:hAnsi="Arial" w:cs="Arial"/>
          <w:color w:val="FFFFFF"/>
          <w:sz w:val="18"/>
          <w:szCs w:val="18"/>
          <w:lang w:eastAsia="en-GB"/>
        </w:rPr>
        <w:t> </w:t>
      </w:r>
    </w:p>
    <w:p w:rsidR="00147707" w:rsidRPr="00147707" w:rsidRDefault="00147707" w:rsidP="00147707">
      <w:pPr>
        <w:shd w:val="clear" w:color="auto" w:fill="FFFFFF"/>
        <w:spacing w:line="270" w:lineRule="atLeast"/>
        <w:rPr>
          <w:rFonts w:ascii="Fira Sans" w:eastAsia="Times New Roman" w:hAnsi="Fira Sans" w:cs="Times New Roman"/>
          <w:color w:val="888888"/>
          <w:sz w:val="21"/>
          <w:szCs w:val="21"/>
          <w:lang w:eastAsia="en-GB"/>
        </w:rPr>
      </w:pPr>
      <w:r w:rsidRPr="00147707">
        <w:rPr>
          <w:rFonts w:ascii="Fira Sans" w:eastAsia="Times New Roman" w:hAnsi="Fira Sans" w:cs="Times New Roman"/>
          <w:color w:val="888888"/>
          <w:sz w:val="21"/>
          <w:szCs w:val="21"/>
          <w:lang w:eastAsia="en-GB"/>
        </w:rPr>
        <w:t>Stroke day</w:t>
      </w:r>
    </w:p>
    <w:p w:rsidR="00147707" w:rsidRPr="00147707" w:rsidRDefault="00147707" w:rsidP="0014770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An ischemic stroke is caused by a blocked brain artery and account for about 88 per cent of all strokes.</w:t>
      </w:r>
    </w:p>
    <w:p w:rsidR="00147707" w:rsidRPr="00147707" w:rsidRDefault="00147707" w:rsidP="00147707">
      <w:pPr>
        <w:shd w:val="clear" w:color="auto" w:fill="FFFFFF"/>
        <w:spacing w:after="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Roughly </w:t>
      </w:r>
      <w:hyperlink r:id="rId17" w:history="1">
        <w:r w:rsidRPr="00147707">
          <w:rPr>
            <w:rFonts w:ascii="Indy Serif" w:eastAsia="Times New Roman" w:hAnsi="Indy Serif" w:cs="Times New Roman"/>
            <w:color w:val="EC1A2E"/>
            <w:sz w:val="29"/>
            <w:szCs w:val="29"/>
            <w:u w:val="single"/>
            <w:lang w:eastAsia="en-GB"/>
          </w:rPr>
          <w:t>150,000 Britons suffer a stroke</w:t>
        </w:r>
      </w:hyperlink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 each year.</w:t>
      </w:r>
    </w:p>
    <w:p w:rsidR="00147707" w:rsidRPr="00147707" w:rsidRDefault="00147707" w:rsidP="00147707">
      <w:pPr>
        <w:shd w:val="clear" w:color="auto" w:fill="FFFFFF"/>
        <w:spacing w:after="0" w:line="240" w:lineRule="auto"/>
        <w:rPr>
          <w:rFonts w:ascii="Fira Sans" w:eastAsia="Times New Roman" w:hAnsi="Fira Sans" w:cs="Times New Roman"/>
          <w:color w:val="281E1E"/>
          <w:sz w:val="27"/>
          <w:szCs w:val="27"/>
          <w:shd w:val="clear" w:color="auto" w:fill="FFFFFF"/>
          <w:lang w:eastAsia="en-GB"/>
        </w:rPr>
      </w:pPr>
      <w:r w:rsidRPr="00147707">
        <w:rPr>
          <w:rFonts w:ascii="Fira Sans" w:eastAsia="Times New Roman" w:hAnsi="Fira Sans" w:cs="Times New Roman"/>
          <w:color w:val="281E1E"/>
          <w:sz w:val="27"/>
          <w:szCs w:val="27"/>
          <w:lang w:eastAsia="en-GB"/>
        </w:rPr>
        <w:fldChar w:fldCharType="begin"/>
      </w:r>
      <w:r w:rsidRPr="00147707">
        <w:rPr>
          <w:rFonts w:ascii="Fira Sans" w:eastAsia="Times New Roman" w:hAnsi="Fira Sans" w:cs="Times New Roman"/>
          <w:color w:val="281E1E"/>
          <w:sz w:val="27"/>
          <w:szCs w:val="27"/>
          <w:lang w:eastAsia="en-GB"/>
        </w:rPr>
        <w:instrText xml:space="preserve"> HYPERLINK "http://www.independent.co.uk/news/science/drinking-beer-alcohol-good-cholesterol-health-science-a7416891.html" </w:instrText>
      </w:r>
      <w:r w:rsidRPr="00147707">
        <w:rPr>
          <w:rFonts w:ascii="Fira Sans" w:eastAsia="Times New Roman" w:hAnsi="Fira Sans" w:cs="Times New Roman"/>
          <w:color w:val="281E1E"/>
          <w:sz w:val="27"/>
          <w:szCs w:val="27"/>
          <w:lang w:eastAsia="en-GB"/>
        </w:rPr>
        <w:fldChar w:fldCharType="separate"/>
      </w:r>
      <w:r w:rsidRPr="00147707">
        <w:rPr>
          <w:rFonts w:ascii="Fira Sans" w:eastAsia="Times New Roman" w:hAnsi="Fira Sans" w:cs="Times New Roman"/>
          <w:noProof/>
          <w:color w:val="281E1E"/>
          <w:sz w:val="27"/>
          <w:szCs w:val="27"/>
          <w:shd w:val="clear" w:color="auto" w:fill="FFFFFF"/>
          <w:lang w:eastAsia="en-GB"/>
        </w:rPr>
        <w:drawing>
          <wp:inline distT="0" distB="0" distL="0" distR="0">
            <wp:extent cx="2667000" cy="2000250"/>
            <wp:effectExtent l="0" t="0" r="0" b="0"/>
            <wp:docPr id="1" name="Picture 1" descr="http://www.independent.co.uk/s3/files/styles/readmore_card/public/thumbnails/image/2016/08/09/20/beer-camra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dependent.co.uk/s3/files/styles/readmore_card/public/thumbnails/image/2016/08/09/20/beer-camra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707" w:rsidRPr="00147707" w:rsidRDefault="00147707" w:rsidP="0014770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7707" w:rsidRPr="00147707" w:rsidRDefault="00147707" w:rsidP="00147707">
      <w:pPr>
        <w:shd w:val="clear" w:color="auto" w:fill="FFFFFF"/>
        <w:spacing w:after="0" w:line="240" w:lineRule="atLeast"/>
        <w:rPr>
          <w:rFonts w:ascii="Fira Sans" w:eastAsia="Times New Roman" w:hAnsi="Fira Sans" w:cs="Times New Roman"/>
          <w:caps/>
          <w:color w:val="281E1E"/>
          <w:sz w:val="18"/>
          <w:szCs w:val="18"/>
          <w:shd w:val="clear" w:color="auto" w:fill="FFFFFF"/>
          <w:lang w:eastAsia="en-GB"/>
        </w:rPr>
      </w:pPr>
      <w:r w:rsidRPr="00147707">
        <w:rPr>
          <w:rFonts w:ascii="Fira Sans" w:eastAsia="Times New Roman" w:hAnsi="Fira Sans" w:cs="Times New Roman"/>
          <w:caps/>
          <w:color w:val="281E1E"/>
          <w:sz w:val="18"/>
          <w:szCs w:val="18"/>
          <w:shd w:val="clear" w:color="auto" w:fill="FFFFFF"/>
          <w:lang w:eastAsia="en-GB"/>
        </w:rPr>
        <w:t>READ MORE</w:t>
      </w:r>
    </w:p>
    <w:p w:rsidR="00147707" w:rsidRPr="00147707" w:rsidRDefault="00147707" w:rsidP="00147707">
      <w:pPr>
        <w:shd w:val="clear" w:color="auto" w:fill="FFFFFF"/>
        <w:spacing w:after="0" w:line="285" w:lineRule="atLeast"/>
        <w:outlineLvl w:val="1"/>
        <w:rPr>
          <w:rFonts w:ascii="Fira Sans" w:eastAsia="Times New Roman" w:hAnsi="Fira Sans" w:cs="Times New Roman"/>
          <w:b/>
          <w:bCs/>
          <w:color w:val="281E1E"/>
          <w:sz w:val="26"/>
          <w:szCs w:val="26"/>
          <w:shd w:val="clear" w:color="auto" w:fill="FFFFFF"/>
          <w:lang w:eastAsia="en-GB"/>
        </w:rPr>
      </w:pPr>
      <w:r w:rsidRPr="00147707">
        <w:rPr>
          <w:rFonts w:ascii="Fira Sans" w:eastAsia="Times New Roman" w:hAnsi="Fira Sans" w:cs="Times New Roman"/>
          <w:b/>
          <w:bCs/>
          <w:color w:val="281E1E"/>
          <w:sz w:val="26"/>
          <w:szCs w:val="26"/>
          <w:shd w:val="clear" w:color="auto" w:fill="FFFFFF"/>
          <w:lang w:eastAsia="en-GB"/>
        </w:rPr>
        <w:t>Why drinking beer could be good for your heart</w:t>
      </w:r>
    </w:p>
    <w:p w:rsidR="00147707" w:rsidRPr="00147707" w:rsidRDefault="00147707" w:rsidP="00147707">
      <w:pPr>
        <w:shd w:val="clear" w:color="auto" w:fill="FFFFFF"/>
        <w:spacing w:line="240" w:lineRule="auto"/>
        <w:rPr>
          <w:rFonts w:ascii="Fira Sans" w:eastAsia="Times New Roman" w:hAnsi="Fira Sans" w:cs="Times New Roman"/>
          <w:color w:val="281E1E"/>
          <w:sz w:val="27"/>
          <w:szCs w:val="27"/>
          <w:lang w:eastAsia="en-GB"/>
        </w:rPr>
      </w:pPr>
      <w:r w:rsidRPr="00147707">
        <w:rPr>
          <w:rFonts w:ascii="Fira Sans" w:eastAsia="Times New Roman" w:hAnsi="Fira Sans" w:cs="Times New Roman"/>
          <w:color w:val="281E1E"/>
          <w:sz w:val="27"/>
          <w:szCs w:val="27"/>
          <w:lang w:eastAsia="en-GB"/>
        </w:rPr>
        <w:fldChar w:fldCharType="end"/>
      </w:r>
    </w:p>
    <w:p w:rsidR="00147707" w:rsidRPr="00147707" w:rsidRDefault="00147707" w:rsidP="00147707">
      <w:pPr>
        <w:shd w:val="clear" w:color="auto" w:fill="FFFFFF"/>
        <w:spacing w:after="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A </w:t>
      </w:r>
      <w:proofErr w:type="spellStart"/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seperate</w:t>
      </w:r>
      <w:proofErr w:type="spellEnd"/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 xml:space="preserve"> study recently linked </w:t>
      </w:r>
      <w:hyperlink r:id="rId20" w:history="1">
        <w:r w:rsidRPr="00147707">
          <w:rPr>
            <w:rFonts w:ascii="Indy Serif" w:eastAsia="Times New Roman" w:hAnsi="Indy Serif" w:cs="Times New Roman"/>
            <w:color w:val="EC1A2E"/>
            <w:sz w:val="29"/>
            <w:szCs w:val="29"/>
            <w:u w:val="single"/>
            <w:lang w:eastAsia="en-GB"/>
          </w:rPr>
          <w:t>beer consumption and good cholesterol</w:t>
        </w:r>
      </w:hyperlink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.</w:t>
      </w:r>
    </w:p>
    <w:p w:rsidR="00147707" w:rsidRPr="00147707" w:rsidRDefault="00147707" w:rsidP="00147707">
      <w:pPr>
        <w:shd w:val="clear" w:color="auto" w:fill="FFFFFF"/>
        <w:spacing w:after="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The research assessed men and women from the </w:t>
      </w:r>
      <w:hyperlink r:id="rId21" w:history="1">
        <w:r w:rsidRPr="00147707">
          <w:rPr>
            <w:rFonts w:ascii="Indy Serif" w:eastAsia="Times New Roman" w:hAnsi="Indy Serif" w:cs="Times New Roman"/>
            <w:color w:val="EC1A2E"/>
            <w:sz w:val="29"/>
            <w:szCs w:val="29"/>
            <w:u w:val="single"/>
            <w:lang w:eastAsia="en-GB"/>
          </w:rPr>
          <w:t>US</w:t>
        </w:r>
      </w:hyperlink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, </w:t>
      </w:r>
      <w:hyperlink r:id="rId22" w:history="1">
        <w:r w:rsidRPr="00147707">
          <w:rPr>
            <w:rFonts w:ascii="Indy Serif" w:eastAsia="Times New Roman" w:hAnsi="Indy Serif" w:cs="Times New Roman"/>
            <w:color w:val="EC1A2E"/>
            <w:sz w:val="29"/>
            <w:szCs w:val="29"/>
            <w:u w:val="single"/>
            <w:lang w:eastAsia="en-GB"/>
          </w:rPr>
          <w:t>Europe</w:t>
        </w:r>
      </w:hyperlink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 and </w:t>
      </w:r>
      <w:hyperlink r:id="rId23" w:history="1">
        <w:r w:rsidRPr="00147707">
          <w:rPr>
            <w:rFonts w:ascii="Indy Serif" w:eastAsia="Times New Roman" w:hAnsi="Indy Serif" w:cs="Times New Roman"/>
            <w:color w:val="EC1A2E"/>
            <w:sz w:val="29"/>
            <w:szCs w:val="29"/>
            <w:u w:val="single"/>
            <w:lang w:eastAsia="en-GB"/>
          </w:rPr>
          <w:t>Asia</w:t>
        </w:r>
      </w:hyperlink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, and assessed their differing drinking habits.</w:t>
      </w:r>
    </w:p>
    <w:p w:rsidR="00147707" w:rsidRPr="00147707" w:rsidRDefault="00147707" w:rsidP="0014770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It found that the risk of ischemic strokes was 9 per cent less among those who drank two or one glasses of alcohol per day.</w:t>
      </w:r>
    </w:p>
    <w:p w:rsidR="00147707" w:rsidRPr="00147707" w:rsidRDefault="00147707" w:rsidP="0014770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For men alone, it appeared they were 6 per cent less likely to suffer the stroke.</w:t>
      </w:r>
    </w:p>
    <w:p w:rsidR="00147707" w:rsidRPr="00147707" w:rsidRDefault="00147707" w:rsidP="0014770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Women who drank as much as two glasses per day saw no decreased risk of stroke, but those who drank just one glass, had a 12 per cent decreased risk.</w:t>
      </w:r>
    </w:p>
    <w:p w:rsidR="00147707" w:rsidRPr="00147707" w:rsidRDefault="00147707" w:rsidP="0014770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One glass was classed as 1.5 units of alcohol.</w:t>
      </w:r>
    </w:p>
    <w:p w:rsidR="00147707" w:rsidRPr="00147707" w:rsidRDefault="00147707" w:rsidP="00147707">
      <w:pPr>
        <w:shd w:val="clear" w:color="auto" w:fill="FFFFFF"/>
        <w:spacing w:after="0" w:line="360" w:lineRule="atLeast"/>
        <w:outlineLvl w:val="1"/>
        <w:rPr>
          <w:rFonts w:ascii="Fira Sans" w:eastAsia="Times New Roman" w:hAnsi="Fira Sans" w:cs="Times New Roman"/>
          <w:b/>
          <w:bCs/>
          <w:caps/>
          <w:color w:val="281E1E"/>
          <w:sz w:val="39"/>
          <w:szCs w:val="39"/>
          <w:lang w:eastAsia="en-GB"/>
        </w:rPr>
      </w:pPr>
      <w:r w:rsidRPr="00147707">
        <w:rPr>
          <w:rFonts w:ascii="Fira Sans" w:eastAsia="Times New Roman" w:hAnsi="Fira Sans" w:cs="Times New Roman"/>
          <w:b/>
          <w:bCs/>
          <w:caps/>
          <w:color w:val="281E1E"/>
          <w:sz w:val="39"/>
          <w:szCs w:val="39"/>
          <w:lang w:eastAsia="en-GB"/>
        </w:rPr>
        <w:lastRenderedPageBreak/>
        <w:t>READ MORE</w:t>
      </w:r>
    </w:p>
    <w:p w:rsidR="00147707" w:rsidRPr="00147707" w:rsidRDefault="00147707" w:rsidP="0014770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Fira Sans" w:eastAsia="Times New Roman" w:hAnsi="Fira Sans" w:cs="Times New Roman"/>
          <w:color w:val="281E1E"/>
          <w:sz w:val="27"/>
          <w:szCs w:val="27"/>
          <w:lang w:eastAsia="en-GB"/>
        </w:rPr>
      </w:pPr>
      <w:hyperlink r:id="rId24" w:history="1">
        <w:r w:rsidRPr="00147707">
          <w:rPr>
            <w:rFonts w:ascii="Fira Sans" w:eastAsia="Times New Roman" w:hAnsi="Fira Sans" w:cs="Times New Roman"/>
            <w:color w:val="281E1E"/>
            <w:sz w:val="27"/>
            <w:szCs w:val="27"/>
            <w:u w:val="single"/>
            <w:lang w:eastAsia="en-GB"/>
          </w:rPr>
          <w:t>Average lifespan in EU tops 80 for first time, study reveals</w:t>
        </w:r>
      </w:hyperlink>
    </w:p>
    <w:p w:rsidR="00147707" w:rsidRPr="00147707" w:rsidRDefault="00147707" w:rsidP="0014770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Fira Sans" w:eastAsia="Times New Roman" w:hAnsi="Fira Sans" w:cs="Times New Roman"/>
          <w:color w:val="281E1E"/>
          <w:sz w:val="27"/>
          <w:szCs w:val="27"/>
          <w:lang w:eastAsia="en-GB"/>
        </w:rPr>
      </w:pPr>
      <w:hyperlink r:id="rId25" w:history="1">
        <w:r w:rsidRPr="00147707">
          <w:rPr>
            <w:rFonts w:ascii="Fira Sans" w:eastAsia="Times New Roman" w:hAnsi="Fira Sans" w:cs="Times New Roman"/>
            <w:color w:val="281E1E"/>
            <w:sz w:val="27"/>
            <w:szCs w:val="27"/>
            <w:u w:val="single"/>
            <w:lang w:eastAsia="en-GB"/>
          </w:rPr>
          <w:t>The 18 countries where expats have the best quality of life</w:t>
        </w:r>
      </w:hyperlink>
    </w:p>
    <w:p w:rsidR="00147707" w:rsidRPr="00147707" w:rsidRDefault="00147707" w:rsidP="00147707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Fira Sans" w:eastAsia="Times New Roman" w:hAnsi="Fira Sans" w:cs="Times New Roman"/>
          <w:color w:val="281E1E"/>
          <w:sz w:val="27"/>
          <w:szCs w:val="27"/>
          <w:lang w:eastAsia="en-GB"/>
        </w:rPr>
      </w:pPr>
      <w:hyperlink r:id="rId26" w:history="1">
        <w:r w:rsidRPr="00147707">
          <w:rPr>
            <w:rFonts w:ascii="Fira Sans" w:eastAsia="Times New Roman" w:hAnsi="Fira Sans" w:cs="Times New Roman"/>
            <w:color w:val="281E1E"/>
            <w:sz w:val="27"/>
            <w:szCs w:val="27"/>
            <w:u w:val="single"/>
            <w:lang w:eastAsia="en-GB"/>
          </w:rPr>
          <w:t>One in a hundred risk serious heart condition caused by faulty gene</w:t>
        </w:r>
      </w:hyperlink>
    </w:p>
    <w:p w:rsidR="00147707" w:rsidRPr="00147707" w:rsidRDefault="00147707" w:rsidP="00147707">
      <w:pPr>
        <w:shd w:val="clear" w:color="auto" w:fill="FFFFFF"/>
        <w:spacing w:after="3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Dr Larsson admits the topic is divisive, and writes: “Whether light-to-moderate alcohol consumption is protective against stroke, and whether any association differs by stroke type, is controversial.”</w:t>
      </w:r>
    </w:p>
    <w:p w:rsidR="00147707" w:rsidRPr="00147707" w:rsidRDefault="00147707" w:rsidP="00147707">
      <w:pPr>
        <w:shd w:val="clear" w:color="auto" w:fill="FFFFFF"/>
        <w:spacing w:after="100" w:line="420" w:lineRule="atLeast"/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</w:pPr>
      <w:hyperlink r:id="rId27" w:history="1">
        <w:r w:rsidRPr="00147707">
          <w:rPr>
            <w:rFonts w:ascii="Indy Serif" w:eastAsia="Times New Roman" w:hAnsi="Indy Serif" w:cs="Times New Roman"/>
            <w:color w:val="EC1A2E"/>
            <w:sz w:val="29"/>
            <w:szCs w:val="29"/>
            <w:u w:val="single"/>
            <w:lang w:eastAsia="en-GB"/>
          </w:rPr>
          <w:t>Alcohol consumption is also associated with raised blood pressure and cancer</w:t>
        </w:r>
      </w:hyperlink>
      <w:r w:rsidRPr="00147707">
        <w:rPr>
          <w:rFonts w:ascii="Indy Serif" w:eastAsia="Times New Roman" w:hAnsi="Indy Serif" w:cs="Times New Roman"/>
          <w:color w:val="281E1E"/>
          <w:sz w:val="29"/>
          <w:szCs w:val="29"/>
          <w:lang w:eastAsia="en-GB"/>
        </w:rPr>
        <w:t>.</w:t>
      </w:r>
    </w:p>
    <w:p w:rsidR="00E20796" w:rsidRDefault="00E20796">
      <w:bookmarkStart w:id="0" w:name="_GoBack"/>
      <w:bookmarkEnd w:id="0"/>
    </w:p>
    <w:sectPr w:rsidR="00E20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icomoo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dy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44100"/>
    <w:multiLevelType w:val="multilevel"/>
    <w:tmpl w:val="B130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434CA"/>
    <w:multiLevelType w:val="multilevel"/>
    <w:tmpl w:val="E80C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F6539"/>
    <w:multiLevelType w:val="multilevel"/>
    <w:tmpl w:val="214E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07"/>
    <w:rsid w:val="00147707"/>
    <w:rsid w:val="00E2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11BEC-3C33-4FA2-9392-E11BF8B6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7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477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70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4770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4770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47707"/>
  </w:style>
  <w:style w:type="character" w:customStyle="1" w:styleId="gig-counter-text">
    <w:name w:val="gig-counter-text"/>
    <w:basedOn w:val="DefaultParagraphFont"/>
    <w:rsid w:val="00147707"/>
  </w:style>
  <w:style w:type="character" w:customStyle="1" w:styleId="copyright">
    <w:name w:val="copyright"/>
    <w:basedOn w:val="DefaultParagraphFont"/>
    <w:rsid w:val="00147707"/>
  </w:style>
  <w:style w:type="character" w:customStyle="1" w:styleId="teads-ui-components-credits-colored">
    <w:name w:val="teads-ui-components-credits-colored"/>
    <w:basedOn w:val="DefaultParagraphFont"/>
    <w:rsid w:val="00147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7170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2596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20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206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46887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16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52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44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3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0718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0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57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72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19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99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04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5429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37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060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0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4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4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18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94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71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59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188708">
                      <w:marLeft w:val="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7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4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45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928692">
                      <w:marLeft w:val="0"/>
                      <w:marRight w:val="300"/>
                      <w:marTop w:val="0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nread-experience.teads.tv/" TargetMode="External"/><Relationship Id="rId18" Type="http://schemas.openxmlformats.org/officeDocument/2006/relationships/hyperlink" Target="http://www.independent.co.uk/news/science/drinking-beer-alcohol-good-cholesterol-health-science-a7416891.html" TargetMode="External"/><Relationship Id="rId26" Type="http://schemas.openxmlformats.org/officeDocument/2006/relationships/hyperlink" Target="http://www.independent.co.uk/life-style/health-and-families/health-news/heart-condition-gene-one-in-a-hundred-dcm-dilated-cardiomyopathy-failure-nature-genetics-a743003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dependent.co.uk/topic/USA" TargetMode="External"/><Relationship Id="rId7" Type="http://schemas.openxmlformats.org/officeDocument/2006/relationships/hyperlink" Target="http://www.independent.co.uk/life-style/health-and-families/health-news/glass-wine-beer-protect-risk-stroke-a7436136.html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www.independent.co.uk/life-style/health-and-families/health-news/strokes-affect-150000-per-year-in-uk-2073733.html" TargetMode="External"/><Relationship Id="rId25" Type="http://schemas.openxmlformats.org/officeDocument/2006/relationships/hyperlink" Target="http://www.independent.co.uk/life-style/countries-expats-best-quality-of-life-a743462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dependent.co.uk/topic/UniversityOfCambridge" TargetMode="External"/><Relationship Id="rId20" Type="http://schemas.openxmlformats.org/officeDocument/2006/relationships/hyperlink" Target="http://www.independent.co.uk/news/science/drinking-beer-alcohol-good-cholesterol-health-science-a7416891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witter.com/petejohn_walker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://www.independent.co.uk/life-style/health-and-families/health-news/lifespan-eu-80-western-europe-health-obesity-a7435016.html" TargetMode="External"/><Relationship Id="rId5" Type="http://schemas.openxmlformats.org/officeDocument/2006/relationships/hyperlink" Target="http://www.independent.co.uk/author/peter-walker-0" TargetMode="External"/><Relationship Id="rId15" Type="http://schemas.openxmlformats.org/officeDocument/2006/relationships/hyperlink" Target="http://www.independent.co.uk/topic/Stockholm" TargetMode="External"/><Relationship Id="rId23" Type="http://schemas.openxmlformats.org/officeDocument/2006/relationships/hyperlink" Target="http://www.independent.co.uk/topic/asi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mcmedicine.biomedcentral.com/articles/10.1186/s12916-016-0721-4" TargetMode="External"/><Relationship Id="rId22" Type="http://schemas.openxmlformats.org/officeDocument/2006/relationships/hyperlink" Target="http://www.independent.co.uk/topic/Europe" TargetMode="External"/><Relationship Id="rId27" Type="http://schemas.openxmlformats.org/officeDocument/2006/relationships/hyperlink" Target="http://www.independent.co.uk/life-style/health-and-families/quit-alcohol-altogether-if-you-have-a-family-history-of-cancer-experts-warn-1046122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2017-01-23T10:49:00Z</dcterms:created>
  <dcterms:modified xsi:type="dcterms:W3CDTF">2017-01-23T10:50:00Z</dcterms:modified>
</cp:coreProperties>
</file>