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8E" w:rsidRPr="004E638E" w:rsidRDefault="004E638E" w:rsidP="004E6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638E">
        <w:rPr>
          <w:rFonts w:ascii="Times New Roman" w:eastAsia="Times New Roman" w:hAnsi="Times New Roman" w:cs="Times New Roman"/>
          <w:b/>
          <w:bCs/>
          <w:caps/>
          <w:color w:val="E465BE"/>
          <w:sz w:val="54"/>
          <w:szCs w:val="54"/>
          <w:lang w:eastAsia="en-GB"/>
        </w:rPr>
        <w:t>BOOZE BRAIN</w:t>
      </w:r>
      <w:r w:rsidRPr="004E638E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4E638E" w:rsidRPr="004E638E" w:rsidRDefault="004E638E" w:rsidP="004E638E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4E638E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Drinking TWO pints a day ‘lowers your risk of stroke – but any more than that could prove fatal’</w:t>
      </w:r>
    </w:p>
    <w:p w:rsidR="004E638E" w:rsidRPr="004E638E" w:rsidRDefault="004E638E" w:rsidP="004E638E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E465BE"/>
          <w:sz w:val="23"/>
          <w:szCs w:val="23"/>
          <w:lang w:eastAsia="en-GB"/>
        </w:rPr>
      </w:pPr>
      <w:r w:rsidRPr="004E638E">
        <w:rPr>
          <w:rFonts w:ascii="Roboto Slab" w:eastAsia="Times New Roman" w:hAnsi="Roboto Slab" w:cs="Times New Roman"/>
          <w:b/>
          <w:bCs/>
          <w:caps/>
          <w:color w:val="E465BE"/>
          <w:sz w:val="23"/>
          <w:szCs w:val="23"/>
          <w:lang w:eastAsia="en-GB"/>
        </w:rPr>
        <w:t>BY LIZZIE PARRY</w:t>
      </w:r>
    </w:p>
    <w:p w:rsidR="004E638E" w:rsidRPr="004E638E" w:rsidRDefault="004E638E" w:rsidP="004E638E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4E638E" w:rsidRPr="004E638E" w:rsidRDefault="004E638E" w:rsidP="004E638E">
      <w:pPr>
        <w:shd w:val="clear" w:color="auto" w:fill="FFFFFF"/>
        <w:spacing w:line="288" w:lineRule="atLeast"/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</w:pPr>
      <w:r w:rsidRPr="004E638E">
        <w:rPr>
          <w:rFonts w:ascii="Roboto Slab" w:eastAsia="Times New Roman" w:hAnsi="Roboto Slab" w:cs="Times New Roman"/>
          <w:color w:val="6A6A70"/>
          <w:sz w:val="23"/>
          <w:szCs w:val="23"/>
          <w:lang w:eastAsia="en-GB"/>
        </w:rPr>
        <w:t>24th November 2016, 1:00 am</w:t>
      </w:r>
    </w:p>
    <w:p w:rsidR="004E638E" w:rsidRPr="004E638E" w:rsidRDefault="004E638E" w:rsidP="004E638E">
      <w:pPr>
        <w:pBdr>
          <w:left w:val="single" w:sz="36" w:space="8" w:color="E465BE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  <w:bookmarkStart w:id="0" w:name="_GoBack"/>
      <w:r w:rsidRPr="004E638E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Experts at Cambridge University and Sweden's </w:t>
      </w:r>
      <w:proofErr w:type="spellStart"/>
      <w:r w:rsidRPr="004E638E">
        <w:rPr>
          <w:rFonts w:ascii="Roboto Slab" w:eastAsia="Times New Roman" w:hAnsi="Roboto Slab" w:cs="Times New Roman"/>
          <w:sz w:val="30"/>
          <w:szCs w:val="30"/>
          <w:lang w:eastAsia="en-GB"/>
        </w:rPr>
        <w:t>Karolinska</w:t>
      </w:r>
      <w:proofErr w:type="spellEnd"/>
      <w:r w:rsidRPr="004E638E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 </w:t>
      </w:r>
      <w:proofErr w:type="spellStart"/>
      <w:r w:rsidRPr="004E638E">
        <w:rPr>
          <w:rFonts w:ascii="Roboto Slab" w:eastAsia="Times New Roman" w:hAnsi="Roboto Slab" w:cs="Times New Roman"/>
          <w:sz w:val="30"/>
          <w:szCs w:val="30"/>
          <w:lang w:eastAsia="en-GB"/>
        </w:rPr>
        <w:t>Institutet</w:t>
      </w:r>
      <w:proofErr w:type="spellEnd"/>
      <w:r w:rsidRPr="004E638E">
        <w:rPr>
          <w:rFonts w:ascii="Roboto Slab" w:eastAsia="Times New Roman" w:hAnsi="Roboto Slab" w:cs="Times New Roman"/>
          <w:sz w:val="30"/>
          <w:szCs w:val="30"/>
          <w:lang w:eastAsia="en-GB"/>
        </w:rPr>
        <w:t xml:space="preserve"> found moderate boozing 'lowers the risk of a clot cutting off the blood supply to the brain</w:t>
      </w:r>
    </w:p>
    <w:bookmarkEnd w:id="0"/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BOOZING just a little bit can actually be good for your health, reducing your risk of suffering a stroke, experts revealed today.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Light to moderate alcohol consumption – that’s no more than two drinks a day – </w:t>
      </w:r>
      <w:hyperlink r:id="rId5" w:history="1">
        <w:r w:rsidRPr="004E638E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lowers a person’s risk of a blood clot cutting off oxygen supply to the brain.</w:t>
        </w:r>
      </w:hyperlink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However, researchers found alcohol has no effect on </w:t>
      </w:r>
      <w:proofErr w:type="gramStart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 the</w:t>
      </w:r>
      <w:proofErr w:type="gramEnd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risk of haemorrhagic stroke – caused by a bleed in the brain.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Meanwhile, heavy boozing was found to increase the </w:t>
      </w:r>
      <w:hyperlink r:id="rId6" w:history="1">
        <w:r w:rsidRPr="004E638E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risk of all strokes.</w:t>
        </w:r>
      </w:hyperlink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Boffins at Cambridge University and the </w:t>
      </w:r>
      <w:proofErr w:type="spellStart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Karolinska</w:t>
      </w:r>
      <w:proofErr w:type="spellEnd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</w:t>
      </w:r>
      <w:proofErr w:type="spellStart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Institutet</w:t>
      </w:r>
      <w:proofErr w:type="spellEnd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in Sweden, said theirs are the first findings that show the effect drinking has on</w:t>
      </w:r>
      <w:hyperlink r:id="rId7" w:history="1">
        <w:r w:rsidRPr="004E638E">
          <w:rPr>
            <w:rFonts w:ascii="Roboto" w:eastAsia="Times New Roman" w:hAnsi="Roboto" w:cs="Times New Roman"/>
            <w:color w:val="E465BE"/>
            <w:sz w:val="24"/>
            <w:szCs w:val="24"/>
            <w:lang w:eastAsia="en-GB"/>
          </w:rPr>
          <w:t> </w:t>
        </w:r>
        <w:r w:rsidRPr="004E638E">
          <w:rPr>
            <w:rFonts w:ascii="Roboto" w:eastAsia="Times New Roman" w:hAnsi="Roboto" w:cs="Times New Roman"/>
            <w:color w:val="E465BE"/>
            <w:sz w:val="24"/>
            <w:szCs w:val="24"/>
            <w:u w:val="single"/>
            <w:lang w:eastAsia="en-GB"/>
          </w:rPr>
          <w:t>specific types of stroke.</w:t>
        </w:r>
      </w:hyperlink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Susanna Larsson, lead author, said: “Our results showed that heavy drinkers were about 1.6 times more likely to suffer from intracerebral haemorrhage (when a blood vessel bursts in the brain) and 1.8 times more likely to suffer from subarachnoid haemorrhage (bleeding on the surface of the brain).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association between heavy alcohol consumption and these two types of stroke was stronger than that for ischemic stroke.”</w:t>
      </w:r>
    </w:p>
    <w:p w:rsidR="004E638E" w:rsidRPr="004E638E" w:rsidRDefault="004E638E" w:rsidP="004E638E">
      <w:pPr>
        <w:shd w:val="clear" w:color="auto" w:fill="FFFFFF"/>
        <w:spacing w:after="30" w:line="288" w:lineRule="atLeast"/>
        <w:outlineLvl w:val="2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Ischemic stroke is caused by blood clots which block diseased or damaged cerebral arteries.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proofErr w:type="spellStart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Hemorrhagic</w:t>
      </w:r>
      <w:proofErr w:type="spellEnd"/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stroke occurs when a weakened blood vessel, such as an aneurysm, bursts and bleeds either within the brain (intracerebral) or – less commonly – into the space between two membranes that surround the brain (subarachnoid).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researchers said the way alcohol affects the body may be behind the greater risk of some stroke but not others.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Dr Larsson said past studies have found booze lowers levels of a protein called fibrinogen.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This helps blood clots to form in the body, and so at lower levels blood is less able to clot and block the blood supply to the brain.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she noted alcohol consumption also increases blood pressure – a major risk factor for stroke – and so may increase the risk of a bleed on the brain, and “outweigh any potential benefit”.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Researchers reviewed 25 studies on stroke, which included more than 20,000 cases.</w:t>
      </w:r>
    </w:p>
    <w:p w:rsidR="004E638E" w:rsidRPr="004E638E" w:rsidRDefault="004E638E" w:rsidP="004E638E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4E638E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findings are published in the open access journal BMC Medicine.</w:t>
      </w:r>
    </w:p>
    <w:p w:rsidR="00627FDC" w:rsidRDefault="00627FDC"/>
    <w:sectPr w:rsidR="00627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A02A3"/>
    <w:multiLevelType w:val="multilevel"/>
    <w:tmpl w:val="B302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8E"/>
    <w:rsid w:val="004E638E"/>
    <w:rsid w:val="0062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4E5DB-C58E-41BB-85D7-7DC64A31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202">
          <w:marLeft w:val="0"/>
          <w:marRight w:val="0"/>
          <w:marTop w:val="0"/>
          <w:marBottom w:val="300"/>
          <w:divBdr>
            <w:top w:val="none" w:sz="0" w:space="0" w:color="E465BE"/>
            <w:left w:val="none" w:sz="0" w:space="0" w:color="E465BE"/>
            <w:bottom w:val="none" w:sz="0" w:space="0" w:color="E465BE"/>
            <w:right w:val="none" w:sz="0" w:space="0" w:color="E465BE"/>
          </w:divBdr>
        </w:div>
        <w:div w:id="7427201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2494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AEEEF"/>
                  </w:divBdr>
                </w:div>
                <w:div w:id="20290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86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31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4751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2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4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51112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520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2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95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8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09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367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6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5575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1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1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9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un.co.uk/living/2060631/acting-fast-saves-stroke-victims-lives-but-would-you-know-if-you-were-suffering-a-stro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un.co.uk/living/1908806/how-to-tell-the-difference-between-a-stroke-and-a-heart-attack-and-the-signs-you-should-never-ignore/" TargetMode="External"/><Relationship Id="rId5" Type="http://schemas.openxmlformats.org/officeDocument/2006/relationships/hyperlink" Target="https://www.thesun.co.uk/living/2092665/eating-an-egg-a-day-keeps-stroke-at-bay-slashing-your-risk-by-1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2017-01-25T14:56:00Z</dcterms:created>
  <dcterms:modified xsi:type="dcterms:W3CDTF">2017-01-25T14:58:00Z</dcterms:modified>
</cp:coreProperties>
</file>