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8E" w:rsidRPr="00A0048E" w:rsidRDefault="00A0048E" w:rsidP="00A0048E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</w:pPr>
      <w:r w:rsidRPr="00A0048E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>Do you suffer from asthma? These new pills might just help!</w:t>
      </w:r>
    </w:p>
    <w:p w:rsidR="00A0048E" w:rsidRPr="00A0048E" w:rsidRDefault="00A0048E" w:rsidP="00A0048E">
      <w:pPr>
        <w:spacing w:after="0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A0048E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IANS|</w:t>
      </w:r>
    </w:p>
    <w:p w:rsidR="00A0048E" w:rsidRPr="00A0048E" w:rsidRDefault="00A0048E" w:rsidP="00A0048E">
      <w:pPr>
        <w:spacing w:line="240" w:lineRule="auto"/>
        <w:textAlignment w:val="baseline"/>
        <w:rPr>
          <w:rFonts w:ascii="Arial" w:eastAsia="Times New Roman" w:hAnsi="Arial" w:cs="Arial"/>
          <w:color w:val="7E7E7E"/>
          <w:sz w:val="17"/>
          <w:szCs w:val="17"/>
          <w:lang w:eastAsia="en-GB"/>
        </w:rPr>
      </w:pPr>
      <w:r w:rsidRPr="00A0048E">
        <w:rPr>
          <w:rFonts w:ascii="Arial" w:eastAsia="Times New Roman" w:hAnsi="Arial" w:cs="Arial"/>
          <w:color w:val="7E7E7E"/>
          <w:sz w:val="17"/>
          <w:szCs w:val="17"/>
          <w:lang w:eastAsia="en-GB"/>
        </w:rPr>
        <w:t>Updated: Aug 06, 2016, 05.17 PM IST</w:t>
      </w:r>
    </w:p>
    <w:p w:rsidR="00A0048E" w:rsidRDefault="00A0048E" w:rsidP="00A0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Researchers have, for the first time in 20 years, developed a new asthma pill which has the potential to reduce symptoms in individuals with a severe form of the lung disease. </w:t>
      </w:r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A0048E" w:rsidRPr="00A0048E" w:rsidRDefault="00A0048E" w:rsidP="00A0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The results revealed that </w:t>
      </w:r>
      <w:proofErr w:type="spellStart"/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fevipiprant</w:t>
      </w:r>
      <w:proofErr w:type="spellEnd"/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(QAW039) -- the new drug -- can significantly decrease the symptoms of asthma, improve lung function, reduce inflammation and repair the lining of airways. </w:t>
      </w:r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A0048E" w:rsidRDefault="00A0048E" w:rsidP="00A0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"This new drug could be a game-changer for future treatment of asthma," said lead author Chris </w:t>
      </w:r>
      <w:proofErr w:type="spellStart"/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Brightling</w:t>
      </w:r>
      <w:proofErr w:type="spellEnd"/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, Professor at the University of Leicester. </w:t>
      </w:r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A0048E" w:rsidRDefault="00A0048E" w:rsidP="00A0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study was designed primarily to examine the effects on inflammation in the airway by measuring the sputum eosinophil count -- an inflammation measurement of a white blood cell that increases in asthma and is used to assess the severity of this condition. </w:t>
      </w:r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A0048E" w:rsidRPr="00A0048E" w:rsidRDefault="00A0048E" w:rsidP="00A0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People who do not have asthma have a percentage of less than one of the sputum eosinophil count and those with moderate-to-severe asthma typically have a reading of about five per cent. </w:t>
      </w:r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A0048E" w:rsidRPr="00A0048E" w:rsidRDefault="00A0048E" w:rsidP="00A0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rate in people with moderate-to-severe asthma taking the medication was reduced from an average of 5.4 per cent to 1.1 per cent over a period of 12 weeks, said the paper published in the journal The Lancet Respiratory Medicine. </w:t>
      </w:r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A0048E" w:rsidRPr="00A0048E" w:rsidRDefault="00A0048E" w:rsidP="00A0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"This new treatment, </w:t>
      </w:r>
      <w:proofErr w:type="spellStart"/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Fevipiprant</w:t>
      </w:r>
      <w:proofErr w:type="spellEnd"/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, could help to stop preventable asthma attacks, reduce hospital admissions and improve day-to-day symptoms," </w:t>
      </w:r>
      <w:proofErr w:type="spellStart"/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Brightling</w:t>
      </w:r>
      <w:proofErr w:type="spellEnd"/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added. </w:t>
      </w:r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A0048E" w:rsidRPr="00A0048E" w:rsidRDefault="00A0048E" w:rsidP="00A0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048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A total of 61 persons took part in the research. One group was given 225 mg of the drug twice a day for 12 weeks and the other participants were assigned to a placebo group. </w:t>
      </w:r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A0048E" w:rsidRPr="00A0048E" w:rsidRDefault="00A0048E" w:rsidP="00A004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A0048E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4" w:history="1">
        <w:r w:rsidRPr="00A0048E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http://economictimes.indiatimes.com/articleshow/53573143.cms?utm_source=contentofinterest&amp;utm_medium=text&amp;utm_campaign=cppst</w:t>
        </w:r>
      </w:hyperlink>
    </w:p>
    <w:p w:rsidR="00A0048E" w:rsidRPr="00A0048E" w:rsidRDefault="00A0048E" w:rsidP="00A00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sectPr w:rsidR="00A0048E" w:rsidRPr="00A0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8E"/>
    <w:rsid w:val="00A0048E"/>
    <w:rsid w:val="00C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D8025-AF7F-4CEC-ABED-94703A38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048E"/>
  </w:style>
  <w:style w:type="character" w:styleId="Hyperlink">
    <w:name w:val="Hyperlink"/>
    <w:basedOn w:val="DefaultParagraphFont"/>
    <w:uiPriority w:val="99"/>
    <w:semiHidden/>
    <w:unhideWhenUsed/>
    <w:rsid w:val="00A00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76">
              <w:marLeft w:val="45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onomictimes.indiatimes.com/articleshow/53573143.cms?utm_source=contentofinterest&amp;utm_medium=text&amp;utm_campaign=cpp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2016-10-18T13:13:00Z</dcterms:created>
  <dcterms:modified xsi:type="dcterms:W3CDTF">2016-10-18T13:16:00Z</dcterms:modified>
</cp:coreProperties>
</file>