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685" w:rsidRPr="00034685" w:rsidRDefault="00034685" w:rsidP="00034685">
      <w:pPr>
        <w:shd w:val="clear" w:color="auto" w:fill="FFFFFF"/>
        <w:spacing w:after="300" w:line="750" w:lineRule="atLeast"/>
        <w:outlineLvl w:val="0"/>
        <w:rPr>
          <w:rFonts w:ascii="Arial" w:eastAsia="Times New Roman" w:hAnsi="Arial" w:cs="Arial"/>
          <w:color w:val="383735"/>
          <w:kern w:val="36"/>
          <w:sz w:val="66"/>
          <w:szCs w:val="66"/>
          <w:lang w:eastAsia="en-GB"/>
        </w:rPr>
      </w:pPr>
      <w:bookmarkStart w:id="0" w:name="_GoBack"/>
      <w:bookmarkEnd w:id="0"/>
      <w:r w:rsidRPr="00034685">
        <w:rPr>
          <w:rFonts w:ascii="Arial" w:eastAsia="Times New Roman" w:hAnsi="Arial" w:cs="Arial"/>
          <w:color w:val="383735"/>
          <w:kern w:val="36"/>
          <w:sz w:val="66"/>
          <w:szCs w:val="66"/>
          <w:lang w:eastAsia="en-GB"/>
        </w:rPr>
        <w:t>Benefits of daily aspirin outweigh risk to stomach</w:t>
      </w:r>
    </w:p>
    <w:p w:rsidR="00034685" w:rsidRPr="00034685" w:rsidRDefault="00034685" w:rsidP="00034685">
      <w:pPr>
        <w:shd w:val="clear" w:color="auto" w:fill="FFFFFF"/>
        <w:spacing w:after="300" w:line="360" w:lineRule="atLeast"/>
        <w:rPr>
          <w:rFonts w:ascii="Georgia" w:eastAsia="Times New Roman" w:hAnsi="Georgia" w:cs="Times New Roman"/>
          <w:i/>
          <w:iCs/>
          <w:color w:val="7A7978"/>
          <w:sz w:val="30"/>
          <w:szCs w:val="30"/>
          <w:lang w:eastAsia="en-GB"/>
        </w:rPr>
      </w:pPr>
      <w:r w:rsidRPr="00034685">
        <w:rPr>
          <w:rFonts w:ascii="Georgia" w:eastAsia="Times New Roman" w:hAnsi="Georgia" w:cs="Times New Roman"/>
          <w:i/>
          <w:iCs/>
          <w:color w:val="7A7978"/>
          <w:sz w:val="30"/>
          <w:szCs w:val="30"/>
          <w:lang w:eastAsia="en-GB"/>
        </w:rPr>
        <w:t>30 November 2016</w:t>
      </w:r>
    </w:p>
    <w:p w:rsidR="00034685" w:rsidRPr="00034685" w:rsidRDefault="00034685" w:rsidP="00034685">
      <w:pPr>
        <w:spacing w:after="0" w:line="240" w:lineRule="auto"/>
        <w:rPr>
          <w:rFonts w:ascii="Times New Roman" w:eastAsia="Times New Roman" w:hAnsi="Times New Roman" w:cs="Times New Roman"/>
          <w:sz w:val="24"/>
          <w:szCs w:val="24"/>
          <w:lang w:eastAsia="en-GB"/>
        </w:rPr>
      </w:pPr>
    </w:p>
    <w:p w:rsidR="00034685" w:rsidRPr="00034685" w:rsidRDefault="00034685" w:rsidP="00034685">
      <w:pPr>
        <w:shd w:val="clear" w:color="auto" w:fill="FFFFFF"/>
        <w:spacing w:after="300" w:line="360" w:lineRule="atLeast"/>
        <w:rPr>
          <w:rFonts w:ascii="Georgia" w:eastAsia="Times New Roman" w:hAnsi="Georgia" w:cs="Arial"/>
          <w:i/>
          <w:iCs/>
          <w:color w:val="383735"/>
          <w:sz w:val="30"/>
          <w:szCs w:val="30"/>
          <w:lang w:eastAsia="en-GB"/>
        </w:rPr>
      </w:pPr>
      <w:r w:rsidRPr="00034685">
        <w:rPr>
          <w:rFonts w:ascii="Georgia" w:eastAsia="Times New Roman" w:hAnsi="Georgia" w:cs="Arial"/>
          <w:i/>
          <w:iCs/>
          <w:color w:val="383735"/>
          <w:sz w:val="30"/>
          <w:szCs w:val="30"/>
          <w:lang w:eastAsia="en-GB"/>
        </w:rPr>
        <w:t xml:space="preserve">Stomach bleeds caused by aspirin are considerably </w:t>
      </w:r>
      <w:r w:rsidRPr="00034685">
        <w:rPr>
          <w:rFonts w:ascii="Georgia" w:eastAsia="Times New Roman" w:hAnsi="Georgia" w:cs="Arial"/>
          <w:i/>
          <w:iCs/>
          <w:color w:val="383735"/>
          <w:sz w:val="30"/>
          <w:szCs w:val="30"/>
          <w:highlight w:val="yellow"/>
          <w:lang w:eastAsia="en-GB"/>
        </w:rPr>
        <w:t>less serious</w:t>
      </w:r>
      <w:r w:rsidRPr="00034685">
        <w:rPr>
          <w:rFonts w:ascii="Georgia" w:eastAsia="Times New Roman" w:hAnsi="Georgia" w:cs="Arial"/>
          <w:i/>
          <w:iCs/>
          <w:color w:val="383735"/>
          <w:sz w:val="30"/>
          <w:szCs w:val="30"/>
          <w:lang w:eastAsia="en-GB"/>
        </w:rPr>
        <w:t xml:space="preserve"> than the spontaneous bleeds that can occur in people not taking the drug, concludes a study led by </w:t>
      </w:r>
      <w:r w:rsidRPr="00034685">
        <w:rPr>
          <w:rFonts w:ascii="Georgia" w:eastAsia="Times New Roman" w:hAnsi="Georgia" w:cs="Arial"/>
          <w:i/>
          <w:iCs/>
          <w:color w:val="383735"/>
          <w:sz w:val="30"/>
          <w:szCs w:val="30"/>
          <w:highlight w:val="yellow"/>
          <w:lang w:eastAsia="en-GB"/>
        </w:rPr>
        <w:t>Cardiff University</w:t>
      </w:r>
      <w:r w:rsidRPr="00034685">
        <w:rPr>
          <w:rFonts w:ascii="Georgia" w:eastAsia="Times New Roman" w:hAnsi="Georgia" w:cs="Arial"/>
          <w:i/>
          <w:iCs/>
          <w:color w:val="383735"/>
          <w:sz w:val="30"/>
          <w:szCs w:val="30"/>
          <w:lang w:eastAsia="en-GB"/>
        </w:rPr>
        <w:t>.</w:t>
      </w:r>
    </w:p>
    <w:p w:rsidR="00034685" w:rsidRPr="00034685" w:rsidRDefault="00034685" w:rsidP="00034685">
      <w:pPr>
        <w:shd w:val="clear" w:color="auto" w:fill="FFFFFF"/>
        <w:spacing w:after="300" w:line="240" w:lineRule="auto"/>
        <w:rPr>
          <w:rFonts w:ascii="Arial" w:eastAsia="Times New Roman" w:hAnsi="Arial" w:cs="Arial"/>
          <w:color w:val="383735"/>
          <w:sz w:val="21"/>
          <w:szCs w:val="21"/>
          <w:lang w:eastAsia="en-GB"/>
        </w:rPr>
      </w:pPr>
      <w:r w:rsidRPr="00034685">
        <w:rPr>
          <w:rFonts w:ascii="Arial" w:eastAsia="Times New Roman" w:hAnsi="Arial" w:cs="Arial"/>
          <w:color w:val="383735"/>
          <w:sz w:val="21"/>
          <w:szCs w:val="21"/>
          <w:lang w:eastAsia="en-GB"/>
        </w:rPr>
        <w:t>Published in the journal </w:t>
      </w:r>
      <w:r w:rsidRPr="00034685">
        <w:rPr>
          <w:rFonts w:ascii="Arial" w:eastAsia="Times New Roman" w:hAnsi="Arial" w:cs="Arial"/>
          <w:i/>
          <w:iCs/>
          <w:color w:val="383735"/>
          <w:sz w:val="21"/>
          <w:szCs w:val="21"/>
          <w:lang w:eastAsia="en-GB"/>
        </w:rPr>
        <w:t>Public Library of Science, </w:t>
      </w:r>
      <w:r w:rsidRPr="00034685">
        <w:rPr>
          <w:rFonts w:ascii="Arial" w:eastAsia="Times New Roman" w:hAnsi="Arial" w:cs="Arial"/>
          <w:color w:val="383735"/>
          <w:sz w:val="21"/>
          <w:szCs w:val="21"/>
          <w:lang w:eastAsia="en-GB"/>
        </w:rPr>
        <w:t>the extensive study of literature on aspirin reveals that while regular use of the drug increases the risk of stomach bleeds by about a half, there is no valid evidence that any of these bleeds are fatal.</w:t>
      </w:r>
    </w:p>
    <w:p w:rsidR="00034685" w:rsidRPr="00034685" w:rsidRDefault="00034685" w:rsidP="00034685">
      <w:pPr>
        <w:shd w:val="clear" w:color="auto" w:fill="FFFFFF"/>
        <w:spacing w:after="300" w:line="240" w:lineRule="auto"/>
        <w:rPr>
          <w:rFonts w:ascii="Arial" w:eastAsia="Times New Roman" w:hAnsi="Arial" w:cs="Arial"/>
          <w:color w:val="383735"/>
          <w:sz w:val="21"/>
          <w:szCs w:val="21"/>
          <w:lang w:eastAsia="en-GB"/>
        </w:rPr>
      </w:pPr>
      <w:r w:rsidRPr="00034685">
        <w:rPr>
          <w:rFonts w:ascii="Arial" w:eastAsia="Times New Roman" w:hAnsi="Arial" w:cs="Arial"/>
          <w:color w:val="383735"/>
          <w:sz w:val="21"/>
          <w:szCs w:val="21"/>
          <w:lang w:eastAsia="en-GB"/>
        </w:rPr>
        <w:t>Professor Peter Elwood from Cardiff University’s School of Medicine said: “Although many people use aspirin daily to reduce the risk of health problems such as cancer and heart disease, the wider use of the drug is severely limited because of the side effect of bleeding from the stomach..."</w:t>
      </w:r>
    </w:p>
    <w:p w:rsidR="00034685" w:rsidRPr="00034685" w:rsidRDefault="00034685" w:rsidP="00034685">
      <w:pPr>
        <w:shd w:val="clear" w:color="auto" w:fill="FFFFFF"/>
        <w:spacing w:after="100" w:afterAutospacing="1" w:line="375" w:lineRule="atLeast"/>
        <w:rPr>
          <w:rFonts w:ascii="Georgia" w:eastAsia="Times New Roman" w:hAnsi="Georgia" w:cs="Arial"/>
          <w:i/>
          <w:iCs/>
          <w:color w:val="383735"/>
          <w:sz w:val="29"/>
          <w:szCs w:val="29"/>
          <w:lang w:eastAsia="en-GB"/>
        </w:rPr>
      </w:pPr>
      <w:r w:rsidRPr="00034685">
        <w:rPr>
          <w:rFonts w:ascii="Georgia" w:eastAsia="Times New Roman" w:hAnsi="Georgia" w:cs="Arial"/>
          <w:i/>
          <w:iCs/>
          <w:color w:val="383735"/>
          <w:sz w:val="29"/>
          <w:szCs w:val="29"/>
          <w:lang w:eastAsia="en-GB"/>
        </w:rPr>
        <w:t>"With our study showing that there is no increased risk of death from stomach bleeding in people who take regular aspirin, we hope there will be better confidence in the drug and wider use of it by older people, leading to important reductions in deaths and disablement from heart disease and cancer across the community.”</w:t>
      </w:r>
    </w:p>
    <w:p w:rsidR="00034685" w:rsidRPr="00034685" w:rsidRDefault="00034685" w:rsidP="00034685">
      <w:pPr>
        <w:shd w:val="clear" w:color="auto" w:fill="FFFFFF"/>
        <w:spacing w:after="0" w:line="240" w:lineRule="auto"/>
        <w:rPr>
          <w:rFonts w:ascii="Arial" w:eastAsia="Times New Roman" w:hAnsi="Arial" w:cs="Arial"/>
          <w:color w:val="383735"/>
          <w:sz w:val="21"/>
          <w:szCs w:val="21"/>
          <w:lang w:eastAsia="en-GB"/>
        </w:rPr>
      </w:pPr>
      <w:r w:rsidRPr="00034685">
        <w:rPr>
          <w:rFonts w:ascii="Arial" w:eastAsia="Times New Roman" w:hAnsi="Arial" w:cs="Arial"/>
          <w:color w:val="383735"/>
          <w:sz w:val="21"/>
          <w:szCs w:val="21"/>
          <w:lang w:eastAsia="en-GB"/>
        </w:rPr>
        <w:t>Professor Peter Elwood, School of Medicine</w:t>
      </w:r>
    </w:p>
    <w:p w:rsidR="00034685" w:rsidRPr="00034685" w:rsidRDefault="00034685" w:rsidP="00034685">
      <w:pPr>
        <w:shd w:val="clear" w:color="auto" w:fill="FFFFFF"/>
        <w:spacing w:after="300" w:line="240" w:lineRule="auto"/>
        <w:rPr>
          <w:rFonts w:ascii="Arial" w:eastAsia="Times New Roman" w:hAnsi="Arial" w:cs="Arial"/>
          <w:color w:val="383735"/>
          <w:sz w:val="21"/>
          <w:szCs w:val="21"/>
          <w:lang w:eastAsia="en-GB"/>
        </w:rPr>
      </w:pPr>
      <w:r w:rsidRPr="00034685">
        <w:rPr>
          <w:rFonts w:ascii="Arial" w:eastAsia="Times New Roman" w:hAnsi="Arial" w:cs="Arial"/>
          <w:color w:val="383735"/>
          <w:sz w:val="21"/>
          <w:szCs w:val="21"/>
          <w:lang w:eastAsia="en-GB"/>
        </w:rPr>
        <w:t>Heart disease and cancer are the leading causes of death and disability across the world, and research has shown that a small daily dose of aspirin can reduce the occurrence of both diseases by around 20-30%.</w:t>
      </w:r>
    </w:p>
    <w:p w:rsidR="00034685" w:rsidRPr="00034685" w:rsidRDefault="00034685" w:rsidP="00034685">
      <w:pPr>
        <w:shd w:val="clear" w:color="auto" w:fill="FFFFFF"/>
        <w:spacing w:after="300" w:line="240" w:lineRule="auto"/>
        <w:rPr>
          <w:rFonts w:ascii="Arial" w:eastAsia="Times New Roman" w:hAnsi="Arial" w:cs="Arial"/>
          <w:color w:val="383735"/>
          <w:sz w:val="21"/>
          <w:szCs w:val="21"/>
          <w:lang w:eastAsia="en-GB"/>
        </w:rPr>
      </w:pPr>
      <w:r w:rsidRPr="00034685">
        <w:rPr>
          <w:rFonts w:ascii="Arial" w:eastAsia="Times New Roman" w:hAnsi="Arial" w:cs="Arial"/>
          <w:color w:val="383735"/>
          <w:sz w:val="21"/>
          <w:szCs w:val="21"/>
          <w:lang w:eastAsia="en-GB"/>
        </w:rPr>
        <w:t>Recent research has also shown that low-doses of aspirin given to patients with cancer, alongside chemotherapy and/or radiotherapy, is an effective additional treatment, reducing the deaths of patients with bowel, and possibly other cancers, by a further 15%.</w:t>
      </w:r>
    </w:p>
    <w:p w:rsidR="00034685" w:rsidRPr="00034685" w:rsidRDefault="00034685" w:rsidP="00034685">
      <w:pPr>
        <w:shd w:val="clear" w:color="auto" w:fill="FFFFFF"/>
        <w:spacing w:after="300" w:line="240" w:lineRule="auto"/>
        <w:rPr>
          <w:rFonts w:ascii="Arial" w:eastAsia="Times New Roman" w:hAnsi="Arial" w:cs="Arial"/>
          <w:color w:val="383735"/>
          <w:sz w:val="21"/>
          <w:szCs w:val="21"/>
          <w:lang w:eastAsia="en-GB"/>
        </w:rPr>
      </w:pPr>
      <w:r w:rsidRPr="00034685">
        <w:rPr>
          <w:rFonts w:ascii="Arial" w:eastAsia="Times New Roman" w:hAnsi="Arial" w:cs="Arial"/>
          <w:color w:val="383735"/>
          <w:sz w:val="21"/>
          <w:szCs w:val="21"/>
          <w:lang w:eastAsia="en-GB"/>
        </w:rPr>
        <w:t>The study ‘</w:t>
      </w:r>
      <w:r w:rsidRPr="00034685">
        <w:rPr>
          <w:rFonts w:ascii="Arial" w:eastAsia="Times New Roman" w:hAnsi="Arial" w:cs="Arial"/>
          <w:color w:val="383735"/>
          <w:sz w:val="21"/>
          <w:szCs w:val="21"/>
          <w:highlight w:val="yellow"/>
          <w:lang w:eastAsia="en-GB"/>
        </w:rPr>
        <w:t>Systematic review and meta-analysis of randomised trials</w:t>
      </w:r>
      <w:r w:rsidRPr="00034685">
        <w:rPr>
          <w:rFonts w:ascii="Arial" w:eastAsia="Times New Roman" w:hAnsi="Arial" w:cs="Arial"/>
          <w:color w:val="383735"/>
          <w:sz w:val="21"/>
          <w:szCs w:val="21"/>
          <w:lang w:eastAsia="en-GB"/>
        </w:rPr>
        <w:t xml:space="preserve"> to ascertain fatal gastrointestinal bleeding events attributable to preventive low-dose aspirin: No evidence of increased risk’ can be found in </w:t>
      </w:r>
      <w:hyperlink r:id="rId4" w:history="1">
        <w:r w:rsidRPr="00034685">
          <w:rPr>
            <w:rFonts w:ascii="Arial" w:eastAsia="Times New Roman" w:hAnsi="Arial" w:cs="Arial"/>
            <w:i/>
            <w:iCs/>
            <w:color w:val="045BC6"/>
            <w:sz w:val="21"/>
            <w:szCs w:val="21"/>
            <w:lang w:eastAsia="en-GB"/>
          </w:rPr>
          <w:t>Public Library of Science</w:t>
        </w:r>
      </w:hyperlink>
      <w:r w:rsidRPr="00034685">
        <w:rPr>
          <w:rFonts w:ascii="Arial" w:eastAsia="Times New Roman" w:hAnsi="Arial" w:cs="Arial"/>
          <w:i/>
          <w:iCs/>
          <w:color w:val="383735"/>
          <w:sz w:val="21"/>
          <w:szCs w:val="21"/>
          <w:lang w:eastAsia="en-GB"/>
        </w:rPr>
        <w:t>.</w:t>
      </w:r>
    </w:p>
    <w:p w:rsidR="00034685" w:rsidRPr="00034685" w:rsidRDefault="00034685" w:rsidP="00034685">
      <w:pPr>
        <w:shd w:val="clear" w:color="auto" w:fill="FFFFFF"/>
        <w:spacing w:after="300" w:line="240" w:lineRule="auto"/>
        <w:rPr>
          <w:rFonts w:ascii="Arial" w:eastAsia="Times New Roman" w:hAnsi="Arial" w:cs="Arial"/>
          <w:color w:val="383735"/>
          <w:sz w:val="21"/>
          <w:szCs w:val="21"/>
          <w:lang w:eastAsia="en-GB"/>
        </w:rPr>
      </w:pPr>
      <w:r w:rsidRPr="008B198D">
        <w:rPr>
          <w:rFonts w:ascii="Arial" w:eastAsia="Times New Roman" w:hAnsi="Arial" w:cs="Arial"/>
          <w:i/>
          <w:iCs/>
          <w:color w:val="383735"/>
          <w:sz w:val="21"/>
          <w:szCs w:val="21"/>
          <w:highlight w:val="yellow"/>
          <w:lang w:eastAsia="en-GB"/>
        </w:rPr>
        <w:t>This study was a systematic review and meta-analysis of randomised trials. This type of research provides the strongest evidence for drawing causal conclusions because it draws together all of the best evidence.</w:t>
      </w:r>
    </w:p>
    <w:p w:rsidR="00954730" w:rsidRPr="00034685" w:rsidRDefault="00954730" w:rsidP="00034685"/>
    <w:sectPr w:rsidR="00954730" w:rsidRPr="0003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685"/>
    <w:rsid w:val="00034685"/>
    <w:rsid w:val="006C396C"/>
    <w:rsid w:val="008B198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02C97-51F3-4A0F-B398-B5FE6F490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46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685"/>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0346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0346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346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34685"/>
  </w:style>
  <w:style w:type="character" w:styleId="Emphasis">
    <w:name w:val="Emphasis"/>
    <w:basedOn w:val="DefaultParagraphFont"/>
    <w:uiPriority w:val="20"/>
    <w:qFormat/>
    <w:rsid w:val="00034685"/>
    <w:rPr>
      <w:i/>
      <w:iCs/>
    </w:rPr>
  </w:style>
  <w:style w:type="character" w:styleId="HTMLCite">
    <w:name w:val="HTML Cite"/>
    <w:basedOn w:val="DefaultParagraphFont"/>
    <w:uiPriority w:val="99"/>
    <w:semiHidden/>
    <w:unhideWhenUsed/>
    <w:rsid w:val="00034685"/>
    <w:rPr>
      <w:i/>
      <w:iCs/>
    </w:rPr>
  </w:style>
  <w:style w:type="character" w:styleId="Hyperlink">
    <w:name w:val="Hyperlink"/>
    <w:basedOn w:val="DefaultParagraphFont"/>
    <w:uiPriority w:val="99"/>
    <w:semiHidden/>
    <w:unhideWhenUsed/>
    <w:rsid w:val="000346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178648">
      <w:bodyDiv w:val="1"/>
      <w:marLeft w:val="0"/>
      <w:marRight w:val="0"/>
      <w:marTop w:val="0"/>
      <w:marBottom w:val="0"/>
      <w:divBdr>
        <w:top w:val="none" w:sz="0" w:space="0" w:color="auto"/>
        <w:left w:val="none" w:sz="0" w:space="0" w:color="auto"/>
        <w:bottom w:val="none" w:sz="0" w:space="0" w:color="auto"/>
        <w:right w:val="none" w:sz="0" w:space="0" w:color="auto"/>
      </w:divBdr>
      <w:divsChild>
        <w:div w:id="856581034">
          <w:marLeft w:val="0"/>
          <w:marRight w:val="0"/>
          <w:marTop w:val="0"/>
          <w:marBottom w:val="0"/>
          <w:divBdr>
            <w:top w:val="none" w:sz="0" w:space="0" w:color="auto"/>
            <w:left w:val="none" w:sz="0" w:space="0" w:color="auto"/>
            <w:bottom w:val="none" w:sz="0" w:space="0" w:color="auto"/>
            <w:right w:val="none" w:sz="0" w:space="0" w:color="auto"/>
          </w:divBdr>
        </w:div>
        <w:div w:id="59714017">
          <w:marLeft w:val="0"/>
          <w:marRight w:val="0"/>
          <w:marTop w:val="0"/>
          <w:marBottom w:val="0"/>
          <w:divBdr>
            <w:top w:val="none" w:sz="0" w:space="0" w:color="auto"/>
            <w:left w:val="none" w:sz="0" w:space="0" w:color="auto"/>
            <w:bottom w:val="none" w:sz="0" w:space="0" w:color="auto"/>
            <w:right w:val="none" w:sz="0" w:space="0" w:color="auto"/>
          </w:divBdr>
          <w:divsChild>
            <w:div w:id="29301448">
              <w:marLeft w:val="0"/>
              <w:marRight w:val="0"/>
              <w:marTop w:val="0"/>
              <w:marBottom w:val="0"/>
              <w:divBdr>
                <w:top w:val="none" w:sz="0" w:space="0" w:color="auto"/>
                <w:left w:val="none" w:sz="0" w:space="0" w:color="auto"/>
                <w:bottom w:val="none" w:sz="0" w:space="0" w:color="auto"/>
                <w:right w:val="none" w:sz="0" w:space="0" w:color="auto"/>
              </w:divBdr>
              <w:divsChild>
                <w:div w:id="65021377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52265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ournals.plos.org/plosone/article?id=10.1371/journal.pone.01661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2016-12-08T17:40:00Z</dcterms:created>
  <dcterms:modified xsi:type="dcterms:W3CDTF">2017-01-28T13:56:00Z</dcterms:modified>
</cp:coreProperties>
</file>