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A75272" w14:textId="77777777" w:rsidR="004B6C8F" w:rsidRPr="004B6C8F" w:rsidRDefault="00230DEA" w:rsidP="004B6C8F">
      <w:pPr>
        <w:shd w:val="clear" w:color="auto" w:fill="FEFEFE"/>
        <w:spacing w:after="90" w:line="360" w:lineRule="atLeast"/>
        <w:rPr>
          <w:rFonts w:ascii="Arial" w:eastAsia="Times New Roman" w:hAnsi="Arial" w:cs="Arial"/>
          <w:caps/>
          <w:color w:val="999999"/>
          <w:sz w:val="23"/>
          <w:szCs w:val="23"/>
          <w:lang w:eastAsia="en-GB"/>
        </w:rPr>
      </w:pPr>
      <w:hyperlink r:id="rId4" w:history="1">
        <w:r w:rsidR="004B6C8F" w:rsidRPr="004B6C8F">
          <w:rPr>
            <w:rFonts w:ascii="Arial" w:eastAsia="Times New Roman" w:hAnsi="Arial" w:cs="Arial"/>
            <w:caps/>
            <w:color w:val="AA8F6F"/>
            <w:sz w:val="23"/>
            <w:szCs w:val="23"/>
            <w:u w:val="single"/>
            <w:lang w:eastAsia="en-GB"/>
          </w:rPr>
          <w:t>HEALTH NEWS</w:t>
        </w:r>
      </w:hyperlink>
      <w:r w:rsidR="004B6C8F" w:rsidRPr="004B6C8F">
        <w:rPr>
          <w:rFonts w:ascii="Arial" w:eastAsia="Times New Roman" w:hAnsi="Arial" w:cs="Arial"/>
          <w:caps/>
          <w:color w:val="999999"/>
          <w:sz w:val="23"/>
          <w:szCs w:val="23"/>
          <w:lang w:eastAsia="en-GB"/>
        </w:rPr>
        <w:t>FRIDAY 26 MAY 2017</w:t>
      </w:r>
    </w:p>
    <w:p w14:paraId="7812B2BB" w14:textId="77777777" w:rsidR="004B6C8F" w:rsidRPr="004B6C8F" w:rsidRDefault="004B6C8F" w:rsidP="004B6C8F">
      <w:pPr>
        <w:shd w:val="clear" w:color="auto" w:fill="FEFEFE"/>
        <w:spacing w:after="360" w:line="240" w:lineRule="auto"/>
        <w:jc w:val="center"/>
        <w:outlineLvl w:val="0"/>
        <w:rPr>
          <w:rFonts w:ascii="Arial" w:eastAsia="Times New Roman" w:hAnsi="Arial" w:cs="Arial"/>
          <w:color w:val="51504C"/>
          <w:kern w:val="36"/>
          <w:sz w:val="63"/>
          <w:szCs w:val="63"/>
          <w:lang w:eastAsia="en-GB"/>
        </w:rPr>
      </w:pPr>
      <w:r w:rsidRPr="004B6C8F">
        <w:rPr>
          <w:rFonts w:ascii="Arial" w:eastAsia="Times New Roman" w:hAnsi="Arial" w:cs="Arial"/>
          <w:color w:val="51504C"/>
          <w:kern w:val="36"/>
          <w:sz w:val="63"/>
          <w:szCs w:val="63"/>
          <w:lang w:eastAsia="en-GB"/>
        </w:rPr>
        <w:t>Research examines early death link to youth injuries</w:t>
      </w:r>
    </w:p>
    <w:p w14:paraId="005FAF8A" w14:textId="77777777" w:rsidR="004B6C8F" w:rsidRPr="004B6C8F" w:rsidRDefault="00230DEA" w:rsidP="004B6C8F">
      <w:pPr>
        <w:shd w:val="clear" w:color="auto" w:fill="FEFEFE"/>
        <w:spacing w:line="240" w:lineRule="auto"/>
        <w:rPr>
          <w:rFonts w:ascii="Arial" w:eastAsia="Times New Roman" w:hAnsi="Arial" w:cs="Arial"/>
          <w:color w:val="51504C"/>
          <w:sz w:val="24"/>
          <w:szCs w:val="24"/>
          <w:lang w:eastAsia="en-GB"/>
        </w:rPr>
      </w:pPr>
      <w:hyperlink r:id="rId5" w:history="1">
        <w:r w:rsidR="004B6C8F" w:rsidRPr="004B6C8F">
          <w:rPr>
            <w:rFonts w:ascii="Arial" w:eastAsia="Times New Roman" w:hAnsi="Arial" w:cs="Arial"/>
            <w:caps/>
            <w:color w:val="51504C"/>
            <w:sz w:val="24"/>
            <w:szCs w:val="24"/>
            <w:u w:val="single"/>
            <w:lang w:eastAsia="en-GB"/>
          </w:rPr>
          <w:t>SHARE</w:t>
        </w:r>
      </w:hyperlink>
    </w:p>
    <w:p w14:paraId="71DE017E" w14:textId="77777777" w:rsidR="004B6C8F" w:rsidRPr="004B6C8F" w:rsidRDefault="004B6C8F" w:rsidP="004B6C8F">
      <w:pPr>
        <w:shd w:val="clear" w:color="auto" w:fill="FEFEFE"/>
        <w:spacing w:after="0" w:line="240" w:lineRule="auto"/>
        <w:rPr>
          <w:rFonts w:ascii="Times New Roman" w:eastAsia="Times New Roman" w:hAnsi="Times New Roman" w:cs="Times New Roman"/>
          <w:color w:val="51504C"/>
          <w:sz w:val="24"/>
          <w:szCs w:val="24"/>
          <w:lang w:eastAsia="en-GB"/>
        </w:rPr>
      </w:pPr>
    </w:p>
    <w:p w14:paraId="6CEC4019" w14:textId="77777777" w:rsidR="004B6C8F" w:rsidRPr="004B6C8F" w:rsidRDefault="004B6C8F" w:rsidP="004B6C8F">
      <w:pPr>
        <w:shd w:val="clear" w:color="auto" w:fill="FEFEFE"/>
        <w:spacing w:after="360" w:line="540" w:lineRule="atLeast"/>
        <w:rPr>
          <w:rFonts w:ascii="Times New Roman" w:eastAsia="Times New Roman" w:hAnsi="Times New Roman" w:cs="Times New Roman"/>
          <w:color w:val="51504C"/>
          <w:sz w:val="36"/>
          <w:szCs w:val="36"/>
          <w:lang w:eastAsia="en-GB"/>
        </w:rPr>
      </w:pPr>
      <w:bookmarkStart w:id="0" w:name="_GoBack"/>
      <w:r w:rsidRPr="004B6C8F">
        <w:rPr>
          <w:rFonts w:ascii="Arial" w:eastAsia="Times New Roman" w:hAnsi="Arial" w:cs="Arial"/>
          <w:color w:val="AA8F6F"/>
          <w:sz w:val="90"/>
          <w:szCs w:val="90"/>
          <w:lang w:eastAsia="en-GB"/>
        </w:rPr>
        <w:t>C</w:t>
      </w:r>
      <w:r w:rsidRPr="004B6C8F">
        <w:rPr>
          <w:rFonts w:ascii="Times New Roman" w:eastAsia="Times New Roman" w:hAnsi="Times New Roman" w:cs="Times New Roman"/>
          <w:color w:val="51504C"/>
          <w:sz w:val="36"/>
          <w:szCs w:val="36"/>
          <w:lang w:eastAsia="en-GB"/>
        </w:rPr>
        <w:t>hildren and young people admitted to hospital with injuries related to self-harming, drugs or alcohol face an increased risk of premature death, according to new research.</w:t>
      </w:r>
    </w:p>
    <w:p w14:paraId="3E63FAF0" w14:textId="77777777" w:rsidR="004B6C8F" w:rsidRPr="004B6C8F" w:rsidRDefault="004B6C8F" w:rsidP="004B6C8F">
      <w:pPr>
        <w:shd w:val="clear" w:color="auto" w:fill="FEFEFE"/>
        <w:spacing w:after="360" w:line="432" w:lineRule="atLeast"/>
        <w:rPr>
          <w:rFonts w:ascii="Times New Roman" w:eastAsia="Times New Roman" w:hAnsi="Times New Roman" w:cs="Times New Roman"/>
          <w:color w:val="51504C"/>
          <w:sz w:val="27"/>
          <w:szCs w:val="27"/>
          <w:lang w:eastAsia="en-GB"/>
        </w:rPr>
      </w:pPr>
      <w:r w:rsidRPr="004B6C8F">
        <w:rPr>
          <w:rFonts w:ascii="Times New Roman" w:eastAsia="Times New Roman" w:hAnsi="Times New Roman" w:cs="Times New Roman"/>
          <w:color w:val="51504C"/>
          <w:sz w:val="27"/>
          <w:szCs w:val="27"/>
          <w:lang w:eastAsia="en-GB"/>
        </w:rPr>
        <w:t xml:space="preserve">While previous studies have shown that children and adolescents who self-harm are at a higher risk of suicide, a paper by academics from UCL and the </w:t>
      </w:r>
      <w:r w:rsidRPr="00230DEA">
        <w:rPr>
          <w:rFonts w:ascii="Times New Roman" w:eastAsia="Times New Roman" w:hAnsi="Times New Roman" w:cs="Times New Roman"/>
          <w:color w:val="51504C"/>
          <w:sz w:val="27"/>
          <w:szCs w:val="27"/>
          <w:highlight w:val="yellow"/>
          <w:lang w:eastAsia="en-GB"/>
        </w:rPr>
        <w:t>University of Leeds</w:t>
      </w:r>
      <w:r w:rsidRPr="004B6C8F">
        <w:rPr>
          <w:rFonts w:ascii="Times New Roman" w:eastAsia="Times New Roman" w:hAnsi="Times New Roman" w:cs="Times New Roman"/>
          <w:color w:val="51504C"/>
          <w:sz w:val="27"/>
          <w:szCs w:val="27"/>
          <w:lang w:eastAsia="en-GB"/>
        </w:rPr>
        <w:t xml:space="preserve"> argues that the risks apply to a larger group of adolescents.</w:t>
      </w:r>
    </w:p>
    <w:p w14:paraId="1C9EACC5" w14:textId="77777777" w:rsidR="004B6C8F" w:rsidRPr="004B6C8F" w:rsidRDefault="004B6C8F" w:rsidP="004B6C8F">
      <w:pPr>
        <w:shd w:val="clear" w:color="auto" w:fill="FEFEFE"/>
        <w:spacing w:after="360" w:line="432" w:lineRule="atLeast"/>
        <w:rPr>
          <w:rFonts w:ascii="Times New Roman" w:eastAsia="Times New Roman" w:hAnsi="Times New Roman" w:cs="Times New Roman"/>
          <w:color w:val="51504C"/>
          <w:sz w:val="27"/>
          <w:szCs w:val="27"/>
          <w:lang w:eastAsia="en-GB"/>
        </w:rPr>
      </w:pPr>
      <w:r w:rsidRPr="004B6C8F">
        <w:rPr>
          <w:rFonts w:ascii="Times New Roman" w:eastAsia="Times New Roman" w:hAnsi="Times New Roman" w:cs="Times New Roman"/>
          <w:color w:val="51504C"/>
          <w:sz w:val="27"/>
          <w:szCs w:val="27"/>
          <w:lang w:eastAsia="en-GB"/>
        </w:rPr>
        <w:t xml:space="preserve">The researchers say children injured through drink or drugs faced a similar increased risk of suicide as children who had been self-harming, and that the </w:t>
      </w:r>
      <w:r w:rsidRPr="00230DEA">
        <w:rPr>
          <w:rFonts w:ascii="Times New Roman" w:eastAsia="Times New Roman" w:hAnsi="Times New Roman" w:cs="Times New Roman"/>
          <w:color w:val="51504C"/>
          <w:sz w:val="27"/>
          <w:szCs w:val="27"/>
          <w:highlight w:val="yellow"/>
          <w:lang w:eastAsia="en-GB"/>
        </w:rPr>
        <w:t>National Health Service should revise its guidelines to target help and support at these young people.</w:t>
      </w:r>
      <w:r w:rsidRPr="004B6C8F">
        <w:rPr>
          <w:rFonts w:ascii="Times New Roman" w:eastAsia="Times New Roman" w:hAnsi="Times New Roman" w:cs="Times New Roman"/>
          <w:color w:val="51504C"/>
          <w:sz w:val="27"/>
          <w:szCs w:val="27"/>
          <w:lang w:eastAsia="en-GB"/>
        </w:rPr>
        <w:t>  </w:t>
      </w:r>
    </w:p>
    <w:p w14:paraId="0E56C468" w14:textId="77777777" w:rsidR="004B6C8F" w:rsidRPr="004B6C8F" w:rsidRDefault="004B6C8F" w:rsidP="004B6C8F">
      <w:pPr>
        <w:shd w:val="clear" w:color="auto" w:fill="FEFEFE"/>
        <w:spacing w:after="360" w:line="432" w:lineRule="atLeast"/>
        <w:rPr>
          <w:rFonts w:ascii="Times New Roman" w:eastAsia="Times New Roman" w:hAnsi="Times New Roman" w:cs="Times New Roman"/>
          <w:color w:val="51504C"/>
          <w:sz w:val="27"/>
          <w:szCs w:val="27"/>
          <w:lang w:eastAsia="en-GB"/>
        </w:rPr>
      </w:pPr>
      <w:r w:rsidRPr="00230DEA">
        <w:rPr>
          <w:rFonts w:ascii="Times New Roman" w:eastAsia="Times New Roman" w:hAnsi="Times New Roman" w:cs="Times New Roman"/>
          <w:color w:val="51504C"/>
          <w:sz w:val="27"/>
          <w:szCs w:val="27"/>
          <w:u w:val="single"/>
          <w:lang w:eastAsia="en-GB"/>
        </w:rPr>
        <w:t>The study examined anonymised hospital data</w:t>
      </w:r>
      <w:r w:rsidRPr="004B6C8F">
        <w:rPr>
          <w:rFonts w:ascii="Times New Roman" w:eastAsia="Times New Roman" w:hAnsi="Times New Roman" w:cs="Times New Roman"/>
          <w:color w:val="51504C"/>
          <w:sz w:val="27"/>
          <w:szCs w:val="27"/>
          <w:lang w:eastAsia="en-GB"/>
        </w:rPr>
        <w:t xml:space="preserve"> relating to more than one million people aged 10 to 19 who were admitted to an emergency department in England between 1997 and 2012 having suffered an injury.</w:t>
      </w:r>
    </w:p>
    <w:p w14:paraId="31B97E28" w14:textId="77777777" w:rsidR="004B6C8F" w:rsidRPr="004B6C8F" w:rsidRDefault="004B6C8F" w:rsidP="004B6C8F">
      <w:pPr>
        <w:shd w:val="clear" w:color="auto" w:fill="FEFEFE"/>
        <w:spacing w:after="360" w:line="432" w:lineRule="atLeast"/>
        <w:rPr>
          <w:rFonts w:ascii="Times New Roman" w:eastAsia="Times New Roman" w:hAnsi="Times New Roman" w:cs="Times New Roman"/>
          <w:color w:val="51504C"/>
          <w:sz w:val="27"/>
          <w:szCs w:val="27"/>
          <w:lang w:eastAsia="en-GB"/>
        </w:rPr>
      </w:pPr>
      <w:r w:rsidRPr="004B6C8F">
        <w:rPr>
          <w:rFonts w:ascii="Times New Roman" w:eastAsia="Times New Roman" w:hAnsi="Times New Roman" w:cs="Times New Roman"/>
          <w:color w:val="51504C"/>
          <w:sz w:val="27"/>
          <w:szCs w:val="27"/>
          <w:lang w:eastAsia="en-GB"/>
        </w:rPr>
        <w:t>The injuries were categorised as having been caused either accidentally, or through "adversity" – where the injuries were self-inflicted or relating to drug or alcohol abuse, or violence.</w:t>
      </w:r>
    </w:p>
    <w:p w14:paraId="34299D19" w14:textId="77777777" w:rsidR="004B6C8F" w:rsidRPr="004B6C8F" w:rsidRDefault="004B6C8F" w:rsidP="004B6C8F">
      <w:pPr>
        <w:shd w:val="clear" w:color="auto" w:fill="FEFEFE"/>
        <w:spacing w:after="360" w:line="432" w:lineRule="atLeast"/>
        <w:rPr>
          <w:rFonts w:ascii="Times New Roman" w:eastAsia="Times New Roman" w:hAnsi="Times New Roman" w:cs="Times New Roman"/>
          <w:color w:val="51504C"/>
          <w:sz w:val="27"/>
          <w:szCs w:val="27"/>
          <w:lang w:eastAsia="en-GB"/>
        </w:rPr>
      </w:pPr>
      <w:r w:rsidRPr="004B6C8F">
        <w:rPr>
          <w:rFonts w:ascii="Times New Roman" w:eastAsia="Times New Roman" w:hAnsi="Times New Roman" w:cs="Times New Roman"/>
          <w:color w:val="51504C"/>
          <w:sz w:val="27"/>
          <w:szCs w:val="27"/>
          <w:lang w:eastAsia="en-GB"/>
        </w:rPr>
        <w:t>The research team then looked at what happened to the young people in the decade after their hospital admission.</w:t>
      </w:r>
    </w:p>
    <w:p w14:paraId="3B7C9662" w14:textId="77777777" w:rsidR="004B6C8F" w:rsidRPr="004B6C8F" w:rsidRDefault="004B6C8F" w:rsidP="004B6C8F">
      <w:pPr>
        <w:shd w:val="clear" w:color="auto" w:fill="FEFEFE"/>
        <w:spacing w:after="360" w:line="432" w:lineRule="atLeast"/>
        <w:rPr>
          <w:rFonts w:ascii="Times New Roman" w:eastAsia="Times New Roman" w:hAnsi="Times New Roman" w:cs="Times New Roman"/>
          <w:color w:val="51504C"/>
          <w:sz w:val="27"/>
          <w:szCs w:val="27"/>
          <w:lang w:eastAsia="en-GB"/>
        </w:rPr>
      </w:pPr>
      <w:r w:rsidRPr="004B6C8F">
        <w:rPr>
          <w:rFonts w:ascii="Times New Roman" w:eastAsia="Times New Roman" w:hAnsi="Times New Roman" w:cs="Times New Roman"/>
          <w:color w:val="51504C"/>
          <w:sz w:val="27"/>
          <w:szCs w:val="27"/>
          <w:lang w:eastAsia="en-GB"/>
        </w:rPr>
        <w:lastRenderedPageBreak/>
        <w:t>They found that the death rate among the group which had suffered the adversity injuries was twice as high as the youngsters who had suffered accidental injuries.</w:t>
      </w:r>
    </w:p>
    <w:p w14:paraId="35A20053" w14:textId="77777777" w:rsidR="004B6C8F" w:rsidRPr="004B6C8F" w:rsidRDefault="004B6C8F" w:rsidP="004B6C8F">
      <w:pPr>
        <w:shd w:val="clear" w:color="auto" w:fill="FEFEFE"/>
        <w:spacing w:after="360" w:line="432" w:lineRule="atLeast"/>
        <w:rPr>
          <w:rFonts w:ascii="Times New Roman" w:eastAsia="Times New Roman" w:hAnsi="Times New Roman" w:cs="Times New Roman"/>
          <w:color w:val="51504C"/>
          <w:sz w:val="27"/>
          <w:szCs w:val="27"/>
          <w:lang w:eastAsia="en-GB"/>
        </w:rPr>
      </w:pPr>
      <w:r w:rsidRPr="004B6C8F">
        <w:rPr>
          <w:rFonts w:ascii="Times New Roman" w:eastAsia="Times New Roman" w:hAnsi="Times New Roman" w:cs="Times New Roman"/>
          <w:color w:val="51504C"/>
          <w:sz w:val="27"/>
          <w:szCs w:val="27"/>
          <w:lang w:eastAsia="en-GB"/>
        </w:rPr>
        <w:t>Among the adversity group, the death rate for girls was 7.3 per 1,000 – and 15.6 per 1,000 for boys. Two-thirds of the deaths were attributable to suicide, drug or alcohol misuse or to homicide.</w:t>
      </w:r>
    </w:p>
    <w:p w14:paraId="22F33803" w14:textId="77777777" w:rsidR="004B6C8F" w:rsidRPr="004B6C8F" w:rsidRDefault="004B6C8F" w:rsidP="004B6C8F">
      <w:pPr>
        <w:shd w:val="clear" w:color="auto" w:fill="FEFEFE"/>
        <w:spacing w:after="360" w:line="432" w:lineRule="atLeast"/>
        <w:rPr>
          <w:rFonts w:ascii="Times New Roman" w:eastAsia="Times New Roman" w:hAnsi="Times New Roman" w:cs="Times New Roman"/>
          <w:color w:val="51504C"/>
          <w:sz w:val="27"/>
          <w:szCs w:val="27"/>
          <w:lang w:eastAsia="en-GB"/>
        </w:rPr>
      </w:pPr>
      <w:r w:rsidRPr="004B6C8F">
        <w:rPr>
          <w:rFonts w:ascii="Times New Roman" w:eastAsia="Times New Roman" w:hAnsi="Times New Roman" w:cs="Times New Roman"/>
          <w:color w:val="51504C"/>
          <w:sz w:val="27"/>
          <w:szCs w:val="27"/>
          <w:lang w:eastAsia="en-GB"/>
        </w:rPr>
        <w:t>One of the key findings of the study, published today in The Lancet, was that the risk of suicide was similar between young people who had self-harmed and those who had misused drugs or alcohol – an observation that has not been reported in medical journals until now.</w:t>
      </w:r>
    </w:p>
    <w:p w14:paraId="67B885FB" w14:textId="77777777" w:rsidR="004B6C8F" w:rsidRPr="004B6C8F" w:rsidRDefault="004B6C8F" w:rsidP="004B6C8F">
      <w:pPr>
        <w:shd w:val="clear" w:color="auto" w:fill="FEFEFE"/>
        <w:spacing w:after="360" w:line="432" w:lineRule="atLeast"/>
        <w:rPr>
          <w:rFonts w:ascii="Times New Roman" w:eastAsia="Times New Roman" w:hAnsi="Times New Roman" w:cs="Times New Roman"/>
          <w:color w:val="51504C"/>
          <w:sz w:val="27"/>
          <w:szCs w:val="27"/>
          <w:lang w:eastAsia="en-GB"/>
        </w:rPr>
      </w:pPr>
      <w:r w:rsidRPr="004B6C8F">
        <w:rPr>
          <w:rFonts w:ascii="Times New Roman" w:eastAsia="Times New Roman" w:hAnsi="Times New Roman" w:cs="Times New Roman"/>
          <w:color w:val="51504C"/>
          <w:sz w:val="27"/>
          <w:szCs w:val="27"/>
          <w:lang w:eastAsia="en-GB"/>
        </w:rPr>
        <w:t>The suicide rate of these young people was about five times of that seen in the accidental injury group.</w:t>
      </w:r>
    </w:p>
    <w:p w14:paraId="2CF8E58C" w14:textId="77777777" w:rsidR="004B6C8F" w:rsidRPr="004B6C8F" w:rsidRDefault="004B6C8F" w:rsidP="004B6C8F">
      <w:pPr>
        <w:shd w:val="clear" w:color="auto" w:fill="FEFEFE"/>
        <w:spacing w:after="360" w:line="432" w:lineRule="atLeast"/>
        <w:rPr>
          <w:rFonts w:ascii="Times New Roman" w:eastAsia="Times New Roman" w:hAnsi="Times New Roman" w:cs="Times New Roman"/>
          <w:color w:val="51504C"/>
          <w:sz w:val="27"/>
          <w:szCs w:val="27"/>
          <w:lang w:eastAsia="en-GB"/>
        </w:rPr>
      </w:pPr>
      <w:r w:rsidRPr="004B6C8F">
        <w:rPr>
          <w:rFonts w:ascii="Times New Roman" w:eastAsia="Times New Roman" w:hAnsi="Times New Roman" w:cs="Times New Roman"/>
          <w:color w:val="51504C"/>
          <w:sz w:val="27"/>
          <w:szCs w:val="27"/>
          <w:lang w:eastAsia="en-GB"/>
        </w:rPr>
        <w:t>The researchers also found that young people who had self-inflicted injuries were just as likely to die from drug and alcohol misuse as from suicide.</w:t>
      </w:r>
    </w:p>
    <w:p w14:paraId="638AECE5" w14:textId="77777777" w:rsidR="004B6C8F" w:rsidRPr="004B6C8F" w:rsidRDefault="004B6C8F" w:rsidP="004B6C8F">
      <w:pPr>
        <w:shd w:val="clear" w:color="auto" w:fill="FEFEFE"/>
        <w:spacing w:after="360" w:line="432" w:lineRule="atLeast"/>
        <w:rPr>
          <w:rFonts w:ascii="Times New Roman" w:eastAsia="Times New Roman" w:hAnsi="Times New Roman" w:cs="Times New Roman"/>
          <w:color w:val="51504C"/>
          <w:sz w:val="27"/>
          <w:szCs w:val="27"/>
          <w:lang w:eastAsia="en-GB"/>
        </w:rPr>
      </w:pPr>
      <w:r w:rsidRPr="004B6C8F">
        <w:rPr>
          <w:rFonts w:ascii="Times New Roman" w:eastAsia="Times New Roman" w:hAnsi="Times New Roman" w:cs="Times New Roman"/>
          <w:color w:val="51504C"/>
          <w:sz w:val="27"/>
          <w:szCs w:val="27"/>
          <w:lang w:eastAsia="en-GB"/>
        </w:rPr>
        <w:t>The increased rates of deaths from suicide or drug and alcohol misuse in the adversity group resulted in an additional 1,075 deaths – 683 boys and 392 girls.</w:t>
      </w:r>
    </w:p>
    <w:p w14:paraId="63AF0081" w14:textId="77777777" w:rsidR="004B6C8F" w:rsidRPr="004B6C8F" w:rsidRDefault="004B6C8F" w:rsidP="004B6C8F">
      <w:pPr>
        <w:shd w:val="clear" w:color="auto" w:fill="FEFEFE"/>
        <w:spacing w:after="360" w:line="432" w:lineRule="atLeast"/>
        <w:rPr>
          <w:rFonts w:ascii="Times New Roman" w:eastAsia="Times New Roman" w:hAnsi="Times New Roman" w:cs="Times New Roman"/>
          <w:color w:val="51504C"/>
          <w:sz w:val="27"/>
          <w:szCs w:val="27"/>
          <w:lang w:eastAsia="en-GB"/>
        </w:rPr>
      </w:pPr>
      <w:r w:rsidRPr="00230DEA">
        <w:rPr>
          <w:rFonts w:ascii="Times New Roman" w:eastAsia="Times New Roman" w:hAnsi="Times New Roman" w:cs="Times New Roman"/>
          <w:color w:val="51504C"/>
          <w:sz w:val="27"/>
          <w:szCs w:val="27"/>
          <w:highlight w:val="yellow"/>
          <w:lang w:eastAsia="en-GB"/>
        </w:rPr>
        <w:t>As an observational study, the research can increase understanding of possible links between self-inflicted injury and suicide, but it does not show that one necessarily causes the other, because other factors could be involved.</w:t>
      </w:r>
    </w:p>
    <w:p w14:paraId="4BB3439B" w14:textId="77777777" w:rsidR="004B6C8F" w:rsidRPr="004B6C8F" w:rsidRDefault="00230DEA" w:rsidP="004B6C8F">
      <w:pPr>
        <w:shd w:val="clear" w:color="auto" w:fill="FEFEFE"/>
        <w:spacing w:after="360" w:line="432" w:lineRule="atLeast"/>
        <w:rPr>
          <w:rFonts w:ascii="Times New Roman" w:eastAsia="Times New Roman" w:hAnsi="Times New Roman" w:cs="Times New Roman"/>
          <w:color w:val="51504C"/>
          <w:sz w:val="27"/>
          <w:szCs w:val="27"/>
          <w:lang w:eastAsia="en-GB"/>
        </w:rPr>
      </w:pPr>
      <w:hyperlink r:id="rId6" w:history="1">
        <w:r w:rsidR="004B6C8F" w:rsidRPr="004B6C8F">
          <w:rPr>
            <w:rFonts w:ascii="Times New Roman" w:eastAsia="Times New Roman" w:hAnsi="Times New Roman" w:cs="Times New Roman"/>
            <w:color w:val="B31B1B"/>
            <w:sz w:val="27"/>
            <w:szCs w:val="27"/>
            <w:u w:val="single"/>
            <w:lang w:eastAsia="en-GB"/>
          </w:rPr>
          <w:t>Young Minds</w:t>
        </w:r>
      </w:hyperlink>
      <w:r w:rsidR="004B6C8F" w:rsidRPr="004B6C8F">
        <w:rPr>
          <w:rFonts w:ascii="Times New Roman" w:eastAsia="Times New Roman" w:hAnsi="Times New Roman" w:cs="Times New Roman"/>
          <w:color w:val="51504C"/>
          <w:sz w:val="27"/>
          <w:szCs w:val="27"/>
          <w:lang w:eastAsia="en-GB"/>
        </w:rPr>
        <w:t xml:space="preserve"> is a UK charity seeking to promote better mental health among adolescents. Its chief executive, Sarah Brennan, said: “This ground-breaking research demonstrates some of the interconnections between self-harm, substance misuse and violent injury – and the tragic consequences that these experiences </w:t>
      </w:r>
      <w:bookmarkEnd w:id="0"/>
      <w:r w:rsidR="004B6C8F" w:rsidRPr="00230DEA">
        <w:rPr>
          <w:rFonts w:ascii="Times New Roman" w:eastAsia="Times New Roman" w:hAnsi="Times New Roman" w:cs="Times New Roman"/>
          <w:color w:val="51504C"/>
          <w:sz w:val="27"/>
          <w:szCs w:val="27"/>
          <w:highlight w:val="magenta"/>
          <w:lang w:eastAsia="en-GB"/>
        </w:rPr>
        <w:t>may have.</w:t>
      </w:r>
    </w:p>
    <w:p w14:paraId="37357CFB" w14:textId="77777777" w:rsidR="004B6C8F" w:rsidRPr="004B6C8F" w:rsidRDefault="004B6C8F" w:rsidP="004B6C8F">
      <w:pPr>
        <w:shd w:val="clear" w:color="auto" w:fill="FEFEFE"/>
        <w:spacing w:after="360" w:line="432" w:lineRule="atLeast"/>
        <w:rPr>
          <w:rFonts w:ascii="Times New Roman" w:eastAsia="Times New Roman" w:hAnsi="Times New Roman" w:cs="Times New Roman"/>
          <w:color w:val="51504C"/>
          <w:sz w:val="27"/>
          <w:szCs w:val="27"/>
          <w:lang w:eastAsia="en-GB"/>
        </w:rPr>
      </w:pPr>
      <w:r w:rsidRPr="004B6C8F">
        <w:rPr>
          <w:rFonts w:ascii="Times New Roman" w:eastAsia="Times New Roman" w:hAnsi="Times New Roman" w:cs="Times New Roman"/>
          <w:color w:val="51504C"/>
          <w:sz w:val="27"/>
          <w:szCs w:val="27"/>
          <w:lang w:eastAsia="en-GB"/>
        </w:rPr>
        <w:lastRenderedPageBreak/>
        <w:t>“It is essential that we don’t think of young people simply in terms of a list of “issues”, and that we understand how distress can be expressed in different ways at different times.” </w:t>
      </w:r>
    </w:p>
    <w:p w14:paraId="1A0883B3" w14:textId="77777777" w:rsidR="004B6C8F" w:rsidRPr="004B6C8F" w:rsidRDefault="004B6C8F" w:rsidP="004B6C8F">
      <w:pPr>
        <w:shd w:val="clear" w:color="auto" w:fill="FEFEFE"/>
        <w:spacing w:after="360" w:line="432" w:lineRule="atLeast"/>
        <w:rPr>
          <w:rFonts w:ascii="Times New Roman" w:eastAsia="Times New Roman" w:hAnsi="Times New Roman" w:cs="Times New Roman"/>
          <w:color w:val="51504C"/>
          <w:sz w:val="27"/>
          <w:szCs w:val="27"/>
          <w:lang w:eastAsia="en-GB"/>
        </w:rPr>
      </w:pPr>
      <w:r w:rsidRPr="004B6C8F">
        <w:rPr>
          <w:rFonts w:ascii="Times New Roman" w:eastAsia="Times New Roman" w:hAnsi="Times New Roman" w:cs="Times New Roman"/>
          <w:color w:val="51504C"/>
          <w:sz w:val="27"/>
          <w:szCs w:val="27"/>
          <w:lang w:eastAsia="en-GB"/>
        </w:rPr>
        <w:t>The study showed young people are arriving at hospital with injuries which are not being identified as ‘red flags’ of an increased risk of a premature death.</w:t>
      </w:r>
    </w:p>
    <w:p w14:paraId="53B12DB0" w14:textId="77777777" w:rsidR="004B6C8F" w:rsidRPr="004B6C8F" w:rsidRDefault="004B6C8F" w:rsidP="004B6C8F">
      <w:pPr>
        <w:shd w:val="clear" w:color="auto" w:fill="FEFEFE"/>
        <w:spacing w:after="360" w:line="432" w:lineRule="atLeast"/>
        <w:rPr>
          <w:rFonts w:ascii="Times New Roman" w:eastAsia="Times New Roman" w:hAnsi="Times New Roman" w:cs="Times New Roman"/>
          <w:color w:val="51504C"/>
          <w:sz w:val="27"/>
          <w:szCs w:val="27"/>
          <w:lang w:eastAsia="en-GB"/>
        </w:rPr>
      </w:pPr>
      <w:r w:rsidRPr="004B6C8F">
        <w:rPr>
          <w:rFonts w:ascii="Times New Roman" w:eastAsia="Times New Roman" w:hAnsi="Times New Roman" w:cs="Times New Roman"/>
          <w:color w:val="51504C"/>
          <w:sz w:val="27"/>
          <w:szCs w:val="27"/>
          <w:lang w:eastAsia="en-GB"/>
        </w:rPr>
        <w:t>David Cottrell, Professor of Child and Adolescent Psychiatry at the University of Leeds and one of the investigators, said: “Clinicians have not fully appreciated the risks facing children and young people who arrive in hospital emergency departments having suffered an adversity-related injury.</w:t>
      </w:r>
    </w:p>
    <w:p w14:paraId="4F32939A" w14:textId="77777777" w:rsidR="004B6C8F" w:rsidRPr="004B6C8F" w:rsidRDefault="004B6C8F" w:rsidP="004B6C8F">
      <w:pPr>
        <w:shd w:val="clear" w:color="auto" w:fill="FEFEFE"/>
        <w:spacing w:after="360" w:line="432" w:lineRule="atLeast"/>
        <w:rPr>
          <w:rFonts w:ascii="Times New Roman" w:eastAsia="Times New Roman" w:hAnsi="Times New Roman" w:cs="Times New Roman"/>
          <w:color w:val="51504C"/>
          <w:sz w:val="27"/>
          <w:szCs w:val="27"/>
          <w:lang w:eastAsia="en-GB"/>
        </w:rPr>
      </w:pPr>
      <w:r w:rsidRPr="004B6C8F">
        <w:rPr>
          <w:rFonts w:ascii="Times New Roman" w:eastAsia="Times New Roman" w:hAnsi="Times New Roman" w:cs="Times New Roman"/>
          <w:color w:val="51504C"/>
          <w:sz w:val="27"/>
          <w:szCs w:val="27"/>
          <w:lang w:eastAsia="en-GB"/>
        </w:rPr>
        <w:t>“It is well established that children who self-harm are at an increased risk of suicide. But the research points to that fact that the risk extends to a much broader group.</w:t>
      </w:r>
    </w:p>
    <w:p w14:paraId="62554C8A" w14:textId="77777777" w:rsidR="004B6C8F" w:rsidRPr="004B6C8F" w:rsidRDefault="004B6C8F" w:rsidP="004B6C8F">
      <w:pPr>
        <w:shd w:val="clear" w:color="auto" w:fill="FEFEFE"/>
        <w:spacing w:after="360" w:line="432" w:lineRule="atLeast"/>
        <w:rPr>
          <w:rFonts w:ascii="Times New Roman" w:eastAsia="Times New Roman" w:hAnsi="Times New Roman" w:cs="Times New Roman"/>
          <w:color w:val="51504C"/>
          <w:sz w:val="27"/>
          <w:szCs w:val="27"/>
          <w:lang w:eastAsia="en-GB"/>
        </w:rPr>
      </w:pPr>
      <w:r w:rsidRPr="004B6C8F">
        <w:rPr>
          <w:rFonts w:ascii="Times New Roman" w:eastAsia="Times New Roman" w:hAnsi="Times New Roman" w:cs="Times New Roman"/>
          <w:color w:val="51504C"/>
          <w:sz w:val="27"/>
          <w:szCs w:val="27"/>
          <w:lang w:eastAsia="en-GB"/>
        </w:rPr>
        <w:t>"Children and young people who suffered injuries through drink or drugs or violence also faced an increased risk of suicide or premature death through alcohol and drug behaviours.</w:t>
      </w:r>
    </w:p>
    <w:p w14:paraId="7D6642EA" w14:textId="77777777" w:rsidR="004B6C8F" w:rsidRPr="004B6C8F" w:rsidRDefault="004B6C8F" w:rsidP="004B6C8F">
      <w:pPr>
        <w:shd w:val="clear" w:color="auto" w:fill="FEFEFE"/>
        <w:spacing w:after="360" w:line="432" w:lineRule="atLeast"/>
        <w:rPr>
          <w:rFonts w:ascii="Times New Roman" w:eastAsia="Times New Roman" w:hAnsi="Times New Roman" w:cs="Times New Roman"/>
          <w:color w:val="51504C"/>
          <w:sz w:val="27"/>
          <w:szCs w:val="27"/>
          <w:lang w:eastAsia="en-GB"/>
        </w:rPr>
      </w:pPr>
      <w:r w:rsidRPr="004B6C8F">
        <w:rPr>
          <w:rFonts w:ascii="Times New Roman" w:eastAsia="Times New Roman" w:hAnsi="Times New Roman" w:cs="Times New Roman"/>
          <w:color w:val="51504C"/>
          <w:sz w:val="27"/>
          <w:szCs w:val="27"/>
          <w:lang w:eastAsia="en-GB"/>
        </w:rPr>
        <w:t>“These young people are coming into contact with the health services and that means there’s an opportunity for them to get help and support. Based on this evidence, official guidance given to staff in emergency departments needs to be reviewed so these young people are also seen as being at risk.”</w:t>
      </w:r>
    </w:p>
    <w:p w14:paraId="572203B7" w14:textId="77777777" w:rsidR="004B6C8F" w:rsidRPr="004B6C8F" w:rsidRDefault="004B6C8F" w:rsidP="004B6C8F">
      <w:pPr>
        <w:shd w:val="clear" w:color="auto" w:fill="FEFEFE"/>
        <w:spacing w:after="360" w:line="432" w:lineRule="atLeast"/>
        <w:rPr>
          <w:rFonts w:ascii="Times New Roman" w:eastAsia="Times New Roman" w:hAnsi="Times New Roman" w:cs="Times New Roman"/>
          <w:color w:val="51504C"/>
          <w:sz w:val="27"/>
          <w:szCs w:val="27"/>
          <w:lang w:eastAsia="en-GB"/>
        </w:rPr>
      </w:pPr>
      <w:r w:rsidRPr="004B6C8F">
        <w:rPr>
          <w:rFonts w:ascii="Times New Roman" w:eastAsia="Times New Roman" w:hAnsi="Times New Roman" w:cs="Times New Roman"/>
          <w:color w:val="51504C"/>
          <w:sz w:val="27"/>
          <w:szCs w:val="27"/>
          <w:lang w:eastAsia="en-GB"/>
        </w:rPr>
        <w:t>It is standard practice for a mental health professional to assess a young person who has a self-inflicted injury, but that does not extend to those injuries related to misusing alcohol or drugs or to violence.</w:t>
      </w:r>
    </w:p>
    <w:p w14:paraId="4EF5754C" w14:textId="77777777" w:rsidR="004B6C8F" w:rsidRPr="004B6C8F" w:rsidRDefault="004B6C8F" w:rsidP="004B6C8F">
      <w:pPr>
        <w:shd w:val="clear" w:color="auto" w:fill="FEFEFE"/>
        <w:spacing w:after="360" w:line="432" w:lineRule="atLeast"/>
        <w:rPr>
          <w:rFonts w:ascii="Times New Roman" w:eastAsia="Times New Roman" w:hAnsi="Times New Roman" w:cs="Times New Roman"/>
          <w:color w:val="51504C"/>
          <w:sz w:val="27"/>
          <w:szCs w:val="27"/>
          <w:lang w:eastAsia="en-GB"/>
        </w:rPr>
      </w:pPr>
      <w:r w:rsidRPr="004B6C8F">
        <w:rPr>
          <w:rFonts w:ascii="Times New Roman" w:eastAsia="Times New Roman" w:hAnsi="Times New Roman" w:cs="Times New Roman"/>
          <w:color w:val="51504C"/>
          <w:sz w:val="27"/>
          <w:szCs w:val="27"/>
          <w:lang w:eastAsia="en-GB"/>
        </w:rPr>
        <w:t xml:space="preserve">The researchers say </w:t>
      </w:r>
      <w:r w:rsidRPr="00230DEA">
        <w:rPr>
          <w:rFonts w:ascii="Times New Roman" w:eastAsia="Times New Roman" w:hAnsi="Times New Roman" w:cs="Times New Roman"/>
          <w:color w:val="51504C"/>
          <w:sz w:val="27"/>
          <w:szCs w:val="27"/>
          <w:highlight w:val="yellow"/>
          <w:lang w:eastAsia="en-GB"/>
        </w:rPr>
        <w:t>mental health support should also be targeted at all children suffering adversity-related injuries</w:t>
      </w:r>
      <w:r w:rsidRPr="004B6C8F">
        <w:rPr>
          <w:rFonts w:ascii="Times New Roman" w:eastAsia="Times New Roman" w:hAnsi="Times New Roman" w:cs="Times New Roman"/>
          <w:color w:val="51504C"/>
          <w:sz w:val="27"/>
          <w:szCs w:val="27"/>
          <w:lang w:eastAsia="en-GB"/>
        </w:rPr>
        <w:t>.</w:t>
      </w:r>
    </w:p>
    <w:p w14:paraId="39A1BB14" w14:textId="77777777" w:rsidR="004B6C8F" w:rsidRPr="004B6C8F" w:rsidRDefault="004B6C8F" w:rsidP="004B6C8F">
      <w:pPr>
        <w:shd w:val="clear" w:color="auto" w:fill="FEFEFE"/>
        <w:spacing w:after="360" w:line="432" w:lineRule="atLeast"/>
        <w:rPr>
          <w:rFonts w:ascii="Times New Roman" w:eastAsia="Times New Roman" w:hAnsi="Times New Roman" w:cs="Times New Roman"/>
          <w:color w:val="51504C"/>
          <w:sz w:val="27"/>
          <w:szCs w:val="27"/>
          <w:lang w:eastAsia="en-GB"/>
        </w:rPr>
      </w:pPr>
      <w:r w:rsidRPr="004B6C8F">
        <w:rPr>
          <w:rFonts w:ascii="Times New Roman" w:eastAsia="Times New Roman" w:hAnsi="Times New Roman" w:cs="Times New Roman"/>
          <w:color w:val="51504C"/>
          <w:sz w:val="27"/>
          <w:szCs w:val="27"/>
          <w:lang w:eastAsia="en-GB"/>
        </w:rPr>
        <w:lastRenderedPageBreak/>
        <w:t>Dr Annie Herbert, from UCL Institute of Epidemiology and Healthcare, said: “A huge amount of deaths after adversity-related injury in our study were from suicide or drug or alcohol abuse, which to an extent should be preventable.</w:t>
      </w:r>
    </w:p>
    <w:p w14:paraId="0C92B946" w14:textId="77777777" w:rsidR="004B6C8F" w:rsidRPr="004B6C8F" w:rsidRDefault="004B6C8F" w:rsidP="004B6C8F">
      <w:pPr>
        <w:shd w:val="clear" w:color="auto" w:fill="FEFEFE"/>
        <w:spacing w:after="360" w:line="432" w:lineRule="atLeast"/>
        <w:rPr>
          <w:rFonts w:ascii="Times New Roman" w:eastAsia="Times New Roman" w:hAnsi="Times New Roman" w:cs="Times New Roman"/>
          <w:color w:val="51504C"/>
          <w:sz w:val="27"/>
          <w:szCs w:val="27"/>
          <w:lang w:eastAsia="en-GB"/>
        </w:rPr>
      </w:pPr>
      <w:r w:rsidRPr="004B6C8F">
        <w:rPr>
          <w:rFonts w:ascii="Times New Roman" w:eastAsia="Times New Roman" w:hAnsi="Times New Roman" w:cs="Times New Roman"/>
          <w:color w:val="51504C"/>
          <w:sz w:val="27"/>
          <w:szCs w:val="27"/>
          <w:lang w:eastAsia="en-GB"/>
        </w:rPr>
        <w:t>“More research is needed to find the best way for clinicians to support these children and young people, to reduce risks of future harm after they leave hospital.”</w:t>
      </w:r>
    </w:p>
    <w:p w14:paraId="73DA5F16" w14:textId="77777777" w:rsidR="004B6C8F" w:rsidRPr="004B6C8F" w:rsidRDefault="004B6C8F" w:rsidP="004B6C8F">
      <w:pPr>
        <w:shd w:val="clear" w:color="auto" w:fill="FEFEFE"/>
        <w:spacing w:after="360" w:line="432" w:lineRule="atLeast"/>
        <w:rPr>
          <w:rFonts w:ascii="Times New Roman" w:eastAsia="Times New Roman" w:hAnsi="Times New Roman" w:cs="Times New Roman"/>
          <w:color w:val="51504C"/>
          <w:sz w:val="27"/>
          <w:szCs w:val="27"/>
          <w:lang w:eastAsia="en-GB"/>
        </w:rPr>
      </w:pPr>
      <w:r w:rsidRPr="004B6C8F">
        <w:rPr>
          <w:rFonts w:ascii="Times New Roman" w:eastAsia="Times New Roman" w:hAnsi="Times New Roman" w:cs="Times New Roman"/>
          <w:color w:val="51504C"/>
          <w:sz w:val="27"/>
          <w:szCs w:val="27"/>
          <w:lang w:eastAsia="en-GB"/>
        </w:rPr>
        <w:t>Professor Ruth Gilbert, from UCL Great Ormond Street Institute of Child Health, said: “Our findings show the enormous value of using routinely collected patient data to spot opportunities for the NHS to intervene to reduce the risk of harm for vulnerable patients, many of whom come back to hospital time and again.”</w:t>
      </w:r>
    </w:p>
    <w:p w14:paraId="1B7EB2B9" w14:textId="77777777" w:rsidR="00D66C08" w:rsidRDefault="00D66C08"/>
    <w:sectPr w:rsidR="00D66C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C7F"/>
    <w:rsid w:val="00230DEA"/>
    <w:rsid w:val="004B6C8F"/>
    <w:rsid w:val="00D66C08"/>
    <w:rsid w:val="00F85C7F"/>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BB46B"/>
  <w15:chartTrackingRefBased/>
  <w15:docId w15:val="{5F071ABA-F3E8-4F75-A5A1-E7D79B2E2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4489367">
      <w:bodyDiv w:val="1"/>
      <w:marLeft w:val="0"/>
      <w:marRight w:val="0"/>
      <w:marTop w:val="0"/>
      <w:marBottom w:val="0"/>
      <w:divBdr>
        <w:top w:val="none" w:sz="0" w:space="0" w:color="auto"/>
        <w:left w:val="none" w:sz="0" w:space="0" w:color="auto"/>
        <w:bottom w:val="none" w:sz="0" w:space="0" w:color="auto"/>
        <w:right w:val="none" w:sz="0" w:space="0" w:color="auto"/>
      </w:divBdr>
      <w:divsChild>
        <w:div w:id="46073401">
          <w:marLeft w:val="0"/>
          <w:marRight w:val="0"/>
          <w:marTop w:val="0"/>
          <w:marBottom w:val="0"/>
          <w:divBdr>
            <w:top w:val="none" w:sz="0" w:space="0" w:color="auto"/>
            <w:left w:val="none" w:sz="0" w:space="0" w:color="auto"/>
            <w:bottom w:val="none" w:sz="0" w:space="0" w:color="auto"/>
            <w:right w:val="none" w:sz="0" w:space="0" w:color="auto"/>
          </w:divBdr>
          <w:divsChild>
            <w:div w:id="510801173">
              <w:marLeft w:val="0"/>
              <w:marRight w:val="0"/>
              <w:marTop w:val="0"/>
              <w:marBottom w:val="0"/>
              <w:divBdr>
                <w:top w:val="none" w:sz="0" w:space="0" w:color="auto"/>
                <w:left w:val="none" w:sz="0" w:space="0" w:color="auto"/>
                <w:bottom w:val="none" w:sz="0" w:space="0" w:color="auto"/>
                <w:right w:val="none" w:sz="0" w:space="0" w:color="auto"/>
              </w:divBdr>
            </w:div>
          </w:divsChild>
        </w:div>
        <w:div w:id="258872134">
          <w:marLeft w:val="0"/>
          <w:marRight w:val="0"/>
          <w:marTop w:val="0"/>
          <w:marBottom w:val="0"/>
          <w:divBdr>
            <w:top w:val="none" w:sz="0" w:space="0" w:color="auto"/>
            <w:left w:val="none" w:sz="0" w:space="0" w:color="auto"/>
            <w:bottom w:val="none" w:sz="0" w:space="0" w:color="auto"/>
            <w:right w:val="none" w:sz="0" w:space="0" w:color="auto"/>
          </w:divBdr>
          <w:divsChild>
            <w:div w:id="1726566049">
              <w:marLeft w:val="0"/>
              <w:marRight w:val="0"/>
              <w:marTop w:val="0"/>
              <w:marBottom w:val="360"/>
              <w:divBdr>
                <w:top w:val="none" w:sz="0" w:space="0" w:color="auto"/>
                <w:left w:val="none" w:sz="0" w:space="0" w:color="auto"/>
                <w:bottom w:val="none" w:sz="0" w:space="0" w:color="auto"/>
                <w:right w:val="none" w:sz="0" w:space="0" w:color="auto"/>
              </w:divBdr>
              <w:divsChild>
                <w:div w:id="1856570998">
                  <w:marLeft w:val="0"/>
                  <w:marRight w:val="0"/>
                  <w:marTop w:val="0"/>
                  <w:marBottom w:val="0"/>
                  <w:divBdr>
                    <w:top w:val="none" w:sz="0" w:space="0" w:color="auto"/>
                    <w:left w:val="none" w:sz="0" w:space="0" w:color="auto"/>
                    <w:bottom w:val="single" w:sz="6" w:space="6" w:color="C9BFB5"/>
                    <w:right w:val="none" w:sz="0" w:space="0" w:color="auto"/>
                  </w:divBdr>
                  <w:divsChild>
                    <w:div w:id="113070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575116">
          <w:marLeft w:val="0"/>
          <w:marRight w:val="0"/>
          <w:marTop w:val="0"/>
          <w:marBottom w:val="0"/>
          <w:divBdr>
            <w:top w:val="none" w:sz="0" w:space="0" w:color="auto"/>
            <w:left w:val="none" w:sz="0" w:space="0" w:color="auto"/>
            <w:bottom w:val="none" w:sz="0" w:space="0" w:color="auto"/>
            <w:right w:val="none" w:sz="0" w:space="0" w:color="auto"/>
          </w:divBdr>
          <w:divsChild>
            <w:div w:id="1803110297">
              <w:marLeft w:val="0"/>
              <w:marRight w:val="0"/>
              <w:marTop w:val="0"/>
              <w:marBottom w:val="0"/>
              <w:divBdr>
                <w:top w:val="none" w:sz="0" w:space="0" w:color="auto"/>
                <w:left w:val="none" w:sz="0" w:space="0" w:color="auto"/>
                <w:bottom w:val="none" w:sz="0" w:space="0" w:color="auto"/>
                <w:right w:val="none" w:sz="0" w:space="0" w:color="auto"/>
              </w:divBdr>
              <w:divsChild>
                <w:div w:id="212816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www.leeds.ac.uk/news/6001/health" TargetMode="External"/><Relationship Id="rId5" Type="http://schemas.openxmlformats.org/officeDocument/2006/relationships/hyperlink" Target="https://www.leeds.ac.uk/news/article/4052/research_examines_early_death_link_to_youth_injuries" TargetMode="External"/><Relationship Id="rId6" Type="http://schemas.openxmlformats.org/officeDocument/2006/relationships/hyperlink" Target="https://youngminds.org.uk/"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804</Words>
  <Characters>4588</Characters>
  <Application>Microsoft Macintosh Word</Application>
  <DocSecurity>0</DocSecurity>
  <Lines>38</Lines>
  <Paragraphs>10</Paragraphs>
  <ScaleCrop>false</ScaleCrop>
  <Company/>
  <LinksUpToDate>false</LinksUpToDate>
  <CharactersWithSpaces>5382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Rachel</cp:lastModifiedBy>
  <cp:revision>3</cp:revision>
  <dcterms:created xsi:type="dcterms:W3CDTF">2017-06-28T08:20:00Z</dcterms:created>
  <dcterms:modified xsi:type="dcterms:W3CDTF">2017-07-31T15:10:00Z</dcterms:modified>
</cp:coreProperties>
</file>