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A4C96E" w14:textId="77777777" w:rsidR="00D96479" w:rsidRPr="00D96479" w:rsidRDefault="00D96479" w:rsidP="00D96479">
      <w:pPr>
        <w:shd w:val="clear" w:color="auto" w:fill="FFFFFF"/>
        <w:spacing w:after="120" w:line="276" w:lineRule="atLeast"/>
        <w:textAlignment w:val="baseline"/>
        <w:outlineLvl w:val="0"/>
        <w:rPr>
          <w:rFonts w:ascii="Helvetica" w:eastAsia="Times New Roman" w:hAnsi="Helvetica" w:cs="Times New Roman"/>
          <w:color w:val="333333"/>
          <w:kern w:val="36"/>
          <w:sz w:val="48"/>
          <w:szCs w:val="48"/>
          <w:lang w:eastAsia="en-GB"/>
        </w:rPr>
      </w:pPr>
      <w:r w:rsidRPr="00D96479">
        <w:rPr>
          <w:rFonts w:ascii="Helvetica" w:eastAsia="Times New Roman" w:hAnsi="Helvetica" w:cs="Times New Roman"/>
          <w:color w:val="333333"/>
          <w:kern w:val="36"/>
          <w:sz w:val="48"/>
          <w:szCs w:val="48"/>
          <w:lang w:eastAsia="en-GB"/>
        </w:rPr>
        <w:t>Brain structure that tracks negative events backfires in depression</w:t>
      </w:r>
    </w:p>
    <w:p w14:paraId="48D0412D" w14:textId="77777777" w:rsidR="00D96479" w:rsidRPr="00D96479" w:rsidRDefault="00D96479" w:rsidP="00D9647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</w:pPr>
      <w:r w:rsidRPr="00D96479">
        <w:rPr>
          <w:rFonts w:ascii="Helvetica" w:eastAsia="Times New Roman" w:hAnsi="Helvetica" w:cs="Times New Roman"/>
          <w:b/>
          <w:bCs/>
          <w:color w:val="333333"/>
          <w:sz w:val="24"/>
          <w:szCs w:val="24"/>
          <w:bdr w:val="none" w:sz="0" w:space="0" w:color="auto" w:frame="1"/>
          <w:lang w:eastAsia="en-GB"/>
        </w:rPr>
        <w:t>2 June 2016</w:t>
      </w:r>
    </w:p>
    <w:p w14:paraId="7861285F" w14:textId="77777777" w:rsidR="00B914CA" w:rsidRDefault="00B914CA" w:rsidP="00D96479">
      <w:pPr>
        <w:shd w:val="clear" w:color="auto" w:fill="FFFFFF"/>
        <w:spacing w:after="360" w:line="240" w:lineRule="auto"/>
        <w:textAlignment w:val="baseline"/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</w:pPr>
    </w:p>
    <w:p w14:paraId="4256BA39" w14:textId="77777777" w:rsidR="00D96479" w:rsidRPr="00D96479" w:rsidRDefault="00D96479" w:rsidP="00D96479">
      <w:pPr>
        <w:shd w:val="clear" w:color="auto" w:fill="FFFFFF"/>
        <w:spacing w:after="360" w:line="240" w:lineRule="auto"/>
        <w:textAlignment w:val="baseline"/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</w:pPr>
      <w:r w:rsidRPr="00D96479"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  <w:t xml:space="preserve">A region of the brain that responds to bad experiences has the </w:t>
      </w:r>
      <w:r w:rsidRPr="00B914CA">
        <w:rPr>
          <w:rFonts w:ascii="Helvetica" w:eastAsia="Times New Roman" w:hAnsi="Helvetica" w:cs="Times New Roman"/>
          <w:color w:val="333333"/>
          <w:sz w:val="24"/>
          <w:szCs w:val="24"/>
          <w:highlight w:val="yellow"/>
          <w:lang w:eastAsia="en-GB"/>
        </w:rPr>
        <w:t>opposite</w:t>
      </w:r>
      <w:r w:rsidRPr="00D96479"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  <w:t xml:space="preserve"> reaction to expectations of aversive events in </w:t>
      </w:r>
      <w:r w:rsidRPr="00B914CA">
        <w:rPr>
          <w:rFonts w:ascii="Helvetica" w:eastAsia="Times New Roman" w:hAnsi="Helvetica" w:cs="Times New Roman"/>
          <w:color w:val="333333"/>
          <w:sz w:val="24"/>
          <w:szCs w:val="24"/>
          <w:highlight w:val="yellow"/>
          <w:lang w:eastAsia="en-GB"/>
        </w:rPr>
        <w:t>people</w:t>
      </w:r>
      <w:r w:rsidRPr="00D96479"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  <w:t xml:space="preserve"> with depression </w:t>
      </w:r>
      <w:r w:rsidRPr="00B914CA">
        <w:rPr>
          <w:rFonts w:ascii="Helvetica" w:eastAsia="Times New Roman" w:hAnsi="Helvetica" w:cs="Times New Roman"/>
          <w:color w:val="333333"/>
          <w:sz w:val="24"/>
          <w:szCs w:val="24"/>
          <w:highlight w:val="yellow"/>
          <w:lang w:eastAsia="en-GB"/>
        </w:rPr>
        <w:t>compared to</w:t>
      </w:r>
      <w:r w:rsidRPr="00D96479"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  <w:t xml:space="preserve"> healthy adults, finds a new </w:t>
      </w:r>
      <w:r w:rsidRPr="00B914CA">
        <w:rPr>
          <w:rFonts w:ascii="Helvetica" w:eastAsia="Times New Roman" w:hAnsi="Helvetica" w:cs="Times New Roman"/>
          <w:color w:val="333333"/>
          <w:sz w:val="24"/>
          <w:szCs w:val="24"/>
          <w:highlight w:val="yellow"/>
          <w:lang w:eastAsia="en-GB"/>
        </w:rPr>
        <w:t>UCL</w:t>
      </w:r>
      <w:r w:rsidRPr="00D96479"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  <w:t xml:space="preserve"> study funded by the Medical Research Council.</w:t>
      </w:r>
    </w:p>
    <w:p w14:paraId="14330456" w14:textId="77777777" w:rsidR="00D96479" w:rsidRPr="00D96479" w:rsidRDefault="00D96479" w:rsidP="00D96479">
      <w:pPr>
        <w:shd w:val="clear" w:color="auto" w:fill="FFFFFF"/>
        <w:spacing w:after="360" w:line="240" w:lineRule="auto"/>
        <w:textAlignment w:val="baseline"/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</w:pPr>
      <w:r w:rsidRPr="00D96479"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  <w:t xml:space="preserve">The study, published in Molecular Psychiatry, found that the </w:t>
      </w:r>
      <w:proofErr w:type="spellStart"/>
      <w:r w:rsidRPr="00D96479"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  <w:t>habenula</w:t>
      </w:r>
      <w:proofErr w:type="spellEnd"/>
      <w:r w:rsidRPr="00D96479"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  <w:t xml:space="preserve">, a pea-sized region of the brain, </w:t>
      </w:r>
      <w:r w:rsidRPr="00146EFA">
        <w:rPr>
          <w:rFonts w:ascii="Helvetica" w:eastAsia="Times New Roman" w:hAnsi="Helvetica" w:cs="Times New Roman"/>
          <w:color w:val="333333"/>
          <w:sz w:val="24"/>
          <w:szCs w:val="24"/>
          <w:highlight w:val="yellow"/>
          <w:lang w:eastAsia="en-GB"/>
        </w:rPr>
        <w:t>functions abnormally</w:t>
      </w:r>
      <w:r w:rsidRPr="00D96479"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  <w:t xml:space="preserve"> in depression. The same team previously showed that the </w:t>
      </w:r>
      <w:proofErr w:type="spellStart"/>
      <w:r w:rsidRPr="00D96479"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  <w:t>habenula</w:t>
      </w:r>
      <w:proofErr w:type="spellEnd"/>
      <w:r w:rsidRPr="00D96479"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  <w:t xml:space="preserve"> was activated in healthy volunteers when they expected to receive an electric shock.</w:t>
      </w:r>
    </w:p>
    <w:p w14:paraId="043A12BD" w14:textId="77777777" w:rsidR="00D96479" w:rsidRPr="00D96479" w:rsidRDefault="00D96479" w:rsidP="00D96479">
      <w:pPr>
        <w:shd w:val="clear" w:color="auto" w:fill="FFFFFF"/>
        <w:spacing w:after="360" w:line="240" w:lineRule="auto"/>
        <w:textAlignment w:val="baseline"/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</w:pPr>
      <w:r w:rsidRPr="00D96479"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  <w:t xml:space="preserve">“A prominent theory has suggested that a hyperactive </w:t>
      </w:r>
      <w:proofErr w:type="spellStart"/>
      <w:r w:rsidRPr="00D96479"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  <w:t>habenula</w:t>
      </w:r>
      <w:proofErr w:type="spellEnd"/>
      <w:r w:rsidRPr="00D96479"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  <w:t xml:space="preserve"> drives symptoms in people with depression: we set out to test that hypothesis” says senior author Professor Jonathan </w:t>
      </w:r>
      <w:proofErr w:type="spellStart"/>
      <w:r w:rsidRPr="00D96479"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  <w:t>Roiser</w:t>
      </w:r>
      <w:proofErr w:type="spellEnd"/>
      <w:r w:rsidRPr="00D96479"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  <w:t xml:space="preserve"> (UCL Institute of Cognitive Neuroscience). “Surprisingly, we saw the exact opposite of what we predicted. In people with depression, </w:t>
      </w:r>
      <w:proofErr w:type="spellStart"/>
      <w:r w:rsidRPr="00D96479"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  <w:t>habenula</w:t>
      </w:r>
      <w:proofErr w:type="spellEnd"/>
      <w:r w:rsidRPr="00D96479"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  <w:t xml:space="preserve"> activity actually decreased when they thought they would get a shock. This shows that in depressed people the </w:t>
      </w:r>
      <w:proofErr w:type="spellStart"/>
      <w:r w:rsidRPr="00D96479"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  <w:t>habenula</w:t>
      </w:r>
      <w:proofErr w:type="spellEnd"/>
      <w:r w:rsidRPr="00D96479"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  <w:t xml:space="preserve"> reacts in a fundamentally different way. Although we still don’t know how or why this happens, it’s clear that the theory needs a rethink.”</w:t>
      </w:r>
    </w:p>
    <w:p w14:paraId="42ED98AE" w14:textId="77777777" w:rsidR="00D96479" w:rsidRPr="00D96479" w:rsidRDefault="00D96479" w:rsidP="00D96479">
      <w:pPr>
        <w:shd w:val="clear" w:color="auto" w:fill="FFFFFF"/>
        <w:spacing w:after="360" w:line="240" w:lineRule="auto"/>
        <w:textAlignment w:val="baseline"/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</w:pPr>
      <w:r w:rsidRPr="00B914CA">
        <w:rPr>
          <w:rFonts w:ascii="Helvetica" w:eastAsia="Times New Roman" w:hAnsi="Helvetica" w:cs="Times New Roman"/>
          <w:color w:val="333333"/>
          <w:sz w:val="24"/>
          <w:szCs w:val="24"/>
          <w:u w:val="single"/>
          <w:lang w:eastAsia="en-GB"/>
        </w:rPr>
        <w:t>The researchers scanned the brains of 25 people with depression and 25 never-depressed individuals using high-resolution functional magnetic resonance imaging (fMRI).</w:t>
      </w:r>
      <w:r w:rsidRPr="00D96479"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  <w:t xml:space="preserve"> The participants were shown a sequence of abstract pictures while they lay inside the scanner. Over time they learned that different pictures were associated with a chance of different outcomes – either good or bad. Images predicting electric shocks were found to </w:t>
      </w:r>
      <w:r w:rsidRPr="00146EFA">
        <w:rPr>
          <w:rFonts w:ascii="Helvetica" w:eastAsia="Times New Roman" w:hAnsi="Helvetica" w:cs="Times New Roman"/>
          <w:color w:val="333333"/>
          <w:sz w:val="24"/>
          <w:szCs w:val="24"/>
          <w:highlight w:val="yellow"/>
          <w:lang w:eastAsia="en-GB"/>
        </w:rPr>
        <w:t>cause increased</w:t>
      </w:r>
      <w:r w:rsidRPr="00D96479"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  <w:t xml:space="preserve"> </w:t>
      </w:r>
      <w:proofErr w:type="spellStart"/>
      <w:r w:rsidRPr="00D96479"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  <w:t>habenula</w:t>
      </w:r>
      <w:proofErr w:type="spellEnd"/>
      <w:r w:rsidRPr="00D96479"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  <w:t xml:space="preserve"> activation in healthy volunteers, but </w:t>
      </w:r>
      <w:r w:rsidRPr="00146EFA">
        <w:rPr>
          <w:rFonts w:ascii="Helvetica" w:eastAsia="Times New Roman" w:hAnsi="Helvetica" w:cs="Times New Roman"/>
          <w:color w:val="333333"/>
          <w:sz w:val="24"/>
          <w:szCs w:val="24"/>
          <w:highlight w:val="yellow"/>
          <w:lang w:eastAsia="en-GB"/>
        </w:rPr>
        <w:t>decreased</w:t>
      </w:r>
      <w:r w:rsidRPr="00D96479"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  <w:t xml:space="preserve"> activation in depressed people.</w:t>
      </w:r>
    </w:p>
    <w:p w14:paraId="300711A5" w14:textId="77777777" w:rsidR="00D96479" w:rsidRPr="00D96479" w:rsidRDefault="00D96479" w:rsidP="00D96479">
      <w:pPr>
        <w:shd w:val="clear" w:color="auto" w:fill="FFFFFF"/>
        <w:spacing w:after="360" w:line="240" w:lineRule="auto"/>
        <w:textAlignment w:val="baseline"/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</w:pPr>
      <w:r w:rsidRPr="00D96479"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  <w:t xml:space="preserve">There were </w:t>
      </w:r>
      <w:r w:rsidRPr="00146EFA">
        <w:rPr>
          <w:rFonts w:ascii="Helvetica" w:eastAsia="Times New Roman" w:hAnsi="Helvetica" w:cs="Times New Roman"/>
          <w:color w:val="333333"/>
          <w:sz w:val="24"/>
          <w:szCs w:val="24"/>
          <w:highlight w:val="yellow"/>
          <w:lang w:eastAsia="en-GB"/>
        </w:rPr>
        <w:t>no differences</w:t>
      </w:r>
      <w:bookmarkStart w:id="0" w:name="_GoBack"/>
      <w:bookmarkEnd w:id="0"/>
      <w:r w:rsidRPr="00D96479"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  <w:t xml:space="preserve"> in average </w:t>
      </w:r>
      <w:proofErr w:type="spellStart"/>
      <w:r w:rsidRPr="00D96479"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  <w:t>habenula</w:t>
      </w:r>
      <w:proofErr w:type="spellEnd"/>
      <w:r w:rsidRPr="00D96479"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  <w:t xml:space="preserve"> size between people with depression and healthy volunteers. However, people with smaller </w:t>
      </w:r>
      <w:proofErr w:type="spellStart"/>
      <w:r w:rsidRPr="00D96479"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  <w:t>habenulae</w:t>
      </w:r>
      <w:proofErr w:type="spellEnd"/>
      <w:r w:rsidRPr="00D96479"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  <w:t>, in both groups, were found to have more symptoms of anhedonia, a loss of interest or pleasure in life.</w:t>
      </w:r>
    </w:p>
    <w:p w14:paraId="1A3CB6E4" w14:textId="77777777" w:rsidR="00B914CA" w:rsidRDefault="00D96479" w:rsidP="00D96479">
      <w:pPr>
        <w:shd w:val="clear" w:color="auto" w:fill="FFFFFF"/>
        <w:spacing w:after="360" w:line="240" w:lineRule="auto"/>
        <w:textAlignment w:val="baseline"/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</w:pPr>
      <w:r w:rsidRPr="00D96479"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  <w:t xml:space="preserve">“The </w:t>
      </w:r>
      <w:proofErr w:type="spellStart"/>
      <w:r w:rsidRPr="00D96479"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  <w:t>habenula’s</w:t>
      </w:r>
      <w:proofErr w:type="spellEnd"/>
      <w:r w:rsidRPr="00D96479"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  <w:t xml:space="preserve"> role in depression is clearly much more complex than previously thought,” explains lead author </w:t>
      </w:r>
      <w:proofErr w:type="spellStart"/>
      <w:r w:rsidRPr="00D96479"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  <w:t>Dr.</w:t>
      </w:r>
      <w:proofErr w:type="spellEnd"/>
      <w:r w:rsidRPr="00D96479"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  <w:t xml:space="preserve"> Rebecca Lawson (UCL </w:t>
      </w:r>
      <w:proofErr w:type="spellStart"/>
      <w:r w:rsidRPr="00D96479"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  <w:t>Wellcome</w:t>
      </w:r>
      <w:proofErr w:type="spellEnd"/>
      <w:r w:rsidRPr="00D96479"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  <w:t xml:space="preserve"> Trust Centre for Neuroimaging, Institute of Neurology). </w:t>
      </w:r>
    </w:p>
    <w:p w14:paraId="26411B67" w14:textId="77777777" w:rsidR="00B914CA" w:rsidRDefault="00B914CA" w:rsidP="00D96479">
      <w:pPr>
        <w:shd w:val="clear" w:color="auto" w:fill="FFFFFF"/>
        <w:spacing w:after="360" w:line="240" w:lineRule="auto"/>
        <w:textAlignment w:val="baseline"/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</w:pPr>
    </w:p>
    <w:p w14:paraId="2AC4F857" w14:textId="77777777" w:rsidR="00D96479" w:rsidRPr="00D96479" w:rsidRDefault="00D96479" w:rsidP="00D96479">
      <w:pPr>
        <w:shd w:val="clear" w:color="auto" w:fill="FFFFFF"/>
        <w:spacing w:after="360" w:line="240" w:lineRule="auto"/>
        <w:textAlignment w:val="baseline"/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</w:pPr>
      <w:r w:rsidRPr="00D96479"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  <w:t>“</w:t>
      </w:r>
      <w:r w:rsidRPr="00B914CA">
        <w:rPr>
          <w:rFonts w:ascii="Helvetica" w:eastAsia="Times New Roman" w:hAnsi="Helvetica" w:cs="Times New Roman"/>
          <w:color w:val="333333"/>
          <w:sz w:val="24"/>
          <w:szCs w:val="24"/>
          <w:highlight w:val="yellow"/>
          <w:lang w:eastAsia="en-GB"/>
        </w:rPr>
        <w:t>From</w:t>
      </w:r>
      <w:r w:rsidRPr="00D96479"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  <w:t xml:space="preserve"> </w:t>
      </w:r>
      <w:r w:rsidRPr="00B914CA">
        <w:rPr>
          <w:rFonts w:ascii="Helvetica" w:eastAsia="Times New Roman" w:hAnsi="Helvetica" w:cs="Times New Roman"/>
          <w:color w:val="333333"/>
          <w:sz w:val="24"/>
          <w:szCs w:val="24"/>
          <w:highlight w:val="yellow"/>
          <w:lang w:eastAsia="en-GB"/>
        </w:rPr>
        <w:t xml:space="preserve">this experimental fMRI </w:t>
      </w:r>
      <w:proofErr w:type="gramStart"/>
      <w:r w:rsidRPr="00B914CA">
        <w:rPr>
          <w:rFonts w:ascii="Helvetica" w:eastAsia="Times New Roman" w:hAnsi="Helvetica" w:cs="Times New Roman"/>
          <w:color w:val="333333"/>
          <w:sz w:val="24"/>
          <w:szCs w:val="24"/>
          <w:highlight w:val="yellow"/>
          <w:lang w:eastAsia="en-GB"/>
        </w:rPr>
        <w:t>study</w:t>
      </w:r>
      <w:proofErr w:type="gramEnd"/>
      <w:r w:rsidRPr="00B914CA">
        <w:rPr>
          <w:rFonts w:ascii="Helvetica" w:eastAsia="Times New Roman" w:hAnsi="Helvetica" w:cs="Times New Roman"/>
          <w:color w:val="333333"/>
          <w:sz w:val="24"/>
          <w:szCs w:val="24"/>
          <w:highlight w:val="yellow"/>
          <w:lang w:eastAsia="en-GB"/>
        </w:rPr>
        <w:t xml:space="preserve"> we can draw conclusions about the effects of anticipated shocks on </w:t>
      </w:r>
      <w:proofErr w:type="spellStart"/>
      <w:r w:rsidRPr="00B914CA">
        <w:rPr>
          <w:rFonts w:ascii="Helvetica" w:eastAsia="Times New Roman" w:hAnsi="Helvetica" w:cs="Times New Roman"/>
          <w:color w:val="333333"/>
          <w:sz w:val="24"/>
          <w:szCs w:val="24"/>
          <w:highlight w:val="yellow"/>
          <w:lang w:eastAsia="en-GB"/>
        </w:rPr>
        <w:t>habenula</w:t>
      </w:r>
      <w:proofErr w:type="spellEnd"/>
      <w:r w:rsidRPr="00B914CA">
        <w:rPr>
          <w:rFonts w:ascii="Helvetica" w:eastAsia="Times New Roman" w:hAnsi="Helvetica" w:cs="Times New Roman"/>
          <w:color w:val="333333"/>
          <w:sz w:val="24"/>
          <w:szCs w:val="24"/>
          <w:highlight w:val="yellow"/>
          <w:lang w:eastAsia="en-GB"/>
        </w:rPr>
        <w:t xml:space="preserve"> activation in depressed individuals compared with </w:t>
      </w:r>
      <w:r w:rsidRPr="00B914CA">
        <w:rPr>
          <w:rFonts w:ascii="Helvetica" w:eastAsia="Times New Roman" w:hAnsi="Helvetica" w:cs="Times New Roman"/>
          <w:color w:val="333333"/>
          <w:sz w:val="24"/>
          <w:szCs w:val="24"/>
          <w:highlight w:val="yellow"/>
          <w:lang w:eastAsia="en-GB"/>
        </w:rPr>
        <w:lastRenderedPageBreak/>
        <w:t>healthy volunteers.</w:t>
      </w:r>
      <w:r w:rsidRPr="00D96479"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  <w:t xml:space="preserve"> We can only speculate as to how this deactivation is linked to symptoms, but it could be that this ancient part of the brain actually plays a protective role against depression. Animal experiments have shown that stimulating the </w:t>
      </w:r>
      <w:proofErr w:type="spellStart"/>
      <w:r w:rsidRPr="00D96479"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  <w:t>habenula</w:t>
      </w:r>
      <w:proofErr w:type="spellEnd"/>
      <w:r w:rsidRPr="00D96479"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  <w:t xml:space="preserve"> leads to avoidance, and it is possible that this occurs for mental as well as physical negative events. So one possible explanation is that the </w:t>
      </w:r>
      <w:proofErr w:type="spellStart"/>
      <w:r w:rsidRPr="00D96479"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  <w:t>habenula</w:t>
      </w:r>
      <w:proofErr w:type="spellEnd"/>
      <w:r w:rsidRPr="00D96479"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  <w:t xml:space="preserve"> may help us to avoid dwelling on unpleasant thoughts or memories, and when this is disrupted you get the excessive negative focus that is common in depression.”</w:t>
      </w:r>
    </w:p>
    <w:p w14:paraId="6177E4BD" w14:textId="77777777" w:rsidR="00DB76D4" w:rsidRDefault="00DB76D4"/>
    <w:sectPr w:rsidR="00DB7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479"/>
    <w:rsid w:val="00146EFA"/>
    <w:rsid w:val="00B914CA"/>
    <w:rsid w:val="00CF41EA"/>
    <w:rsid w:val="00D96479"/>
    <w:rsid w:val="00DB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1C7A6"/>
  <w15:chartTrackingRefBased/>
  <w15:docId w15:val="{875D94D0-DDB4-4001-9C85-BE9FCDF90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64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47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96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96479"/>
    <w:rPr>
      <w:b/>
      <w:bCs/>
    </w:rPr>
  </w:style>
  <w:style w:type="paragraph" w:customStyle="1" w:styleId="p">
    <w:name w:val="p"/>
    <w:basedOn w:val="Normal"/>
    <w:rsid w:val="00D96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4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432</Words>
  <Characters>2464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</dc:creator>
  <cp:keywords/>
  <dc:description/>
  <cp:lastModifiedBy>Rachel</cp:lastModifiedBy>
  <cp:revision>2</cp:revision>
  <dcterms:created xsi:type="dcterms:W3CDTF">2016-10-12T14:06:00Z</dcterms:created>
  <dcterms:modified xsi:type="dcterms:W3CDTF">2017-05-30T09:11:00Z</dcterms:modified>
</cp:coreProperties>
</file>