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626" w:rsidRPr="00E91626" w:rsidRDefault="00E91626" w:rsidP="00E91626">
      <w:pPr>
        <w:spacing w:after="0" w:line="240" w:lineRule="auto"/>
        <w:rPr>
          <w:rFonts w:ascii="Helvetica" w:eastAsia="Times New Roman" w:hAnsi="Helvetica" w:cs="Helvetica"/>
          <w:b/>
          <w:bCs/>
          <w:caps/>
          <w:color w:val="333333"/>
          <w:sz w:val="19"/>
          <w:szCs w:val="19"/>
          <w:lang w:val="en" w:eastAsia="en-GB"/>
        </w:rPr>
      </w:pPr>
      <w:bookmarkStart w:id="0" w:name="_GoBack"/>
      <w:bookmarkEnd w:id="0"/>
      <w:r w:rsidRPr="00E91626">
        <w:rPr>
          <w:rFonts w:ascii="Helvetica" w:eastAsia="Times New Roman" w:hAnsi="Helvetica" w:cs="Helvetica"/>
          <w:b/>
          <w:bCs/>
          <w:caps/>
          <w:color w:val="333333"/>
          <w:sz w:val="19"/>
          <w:szCs w:val="19"/>
          <w:lang w:val="en" w:eastAsia="en-GB"/>
        </w:rPr>
        <w:t>Public Release: 25-Jan-2016</w:t>
      </w:r>
    </w:p>
    <w:p w:rsidR="00E91626" w:rsidRPr="00E91626" w:rsidRDefault="00E91626" w:rsidP="00E91626">
      <w:pPr>
        <w:spacing w:before="375" w:after="375" w:line="240" w:lineRule="auto"/>
        <w:outlineLvl w:val="0"/>
        <w:rPr>
          <w:rFonts w:ascii="inherit" w:eastAsia="Times New Roman" w:hAnsi="inherit" w:cs="Helvetica"/>
          <w:color w:val="333333"/>
          <w:spacing w:val="-5"/>
          <w:kern w:val="36"/>
          <w:sz w:val="51"/>
          <w:szCs w:val="51"/>
          <w:lang w:val="en" w:eastAsia="en-GB"/>
        </w:rPr>
      </w:pPr>
      <w:r w:rsidRPr="00E91626">
        <w:rPr>
          <w:rFonts w:ascii="inherit" w:eastAsia="Times New Roman" w:hAnsi="inherit" w:cs="Helvetica"/>
          <w:color w:val="333333"/>
          <w:spacing w:val="-5"/>
          <w:kern w:val="36"/>
          <w:sz w:val="51"/>
          <w:szCs w:val="51"/>
          <w:lang w:val="en" w:eastAsia="en-GB"/>
        </w:rPr>
        <w:t xml:space="preserve">Breast cancer survivors could be vulnerable to common viral and bacterial infections </w:t>
      </w:r>
    </w:p>
    <w:p w:rsidR="00E91626" w:rsidRPr="00E91626" w:rsidRDefault="00E91626" w:rsidP="00E91626">
      <w:pPr>
        <w:spacing w:before="30" w:after="0" w:line="240" w:lineRule="auto"/>
        <w:rPr>
          <w:rFonts w:ascii="Helvetica" w:eastAsia="Times New Roman" w:hAnsi="Helvetica" w:cs="Helvetica"/>
          <w:caps/>
          <w:color w:val="909090"/>
          <w:sz w:val="15"/>
          <w:szCs w:val="15"/>
          <w:lang w:val="en" w:eastAsia="en-GB"/>
        </w:rPr>
      </w:pPr>
      <w:r w:rsidRPr="00E91626">
        <w:rPr>
          <w:rFonts w:ascii="Helvetica" w:eastAsia="Times New Roman" w:hAnsi="Helvetica" w:cs="Helvetica"/>
          <w:caps/>
          <w:color w:val="909090"/>
          <w:sz w:val="15"/>
          <w:szCs w:val="15"/>
          <w:lang w:val="en" w:eastAsia="en-GB"/>
        </w:rPr>
        <w:t>BioMed Central</w:t>
      </w:r>
    </w:p>
    <w:p w:rsidR="00E91626" w:rsidRPr="00E91626" w:rsidRDefault="006D4C19" w:rsidP="00E91626">
      <w:pPr>
        <w:spacing w:line="240" w:lineRule="auto"/>
        <w:rPr>
          <w:rFonts w:ascii="Helvetica" w:eastAsia="Times New Roman" w:hAnsi="Helvetica" w:cs="Helvetica"/>
          <w:color w:val="333333"/>
          <w:sz w:val="20"/>
          <w:szCs w:val="20"/>
          <w:lang w:val="en" w:eastAsia="en-GB"/>
        </w:rPr>
      </w:pPr>
      <w:hyperlink r:id="rId4" w:history="1">
        <w:r w:rsidR="00E91626" w:rsidRPr="00E91626">
          <w:rPr>
            <w:rFonts w:ascii="Helvetica" w:eastAsia="Times New Roman" w:hAnsi="Helvetica" w:cs="Helvetica"/>
            <w:color w:val="0088CC"/>
            <w:sz w:val="20"/>
            <w:szCs w:val="20"/>
            <w:lang w:val="en" w:eastAsia="en-GB"/>
          </w:rPr>
          <w:t>Share</w:t>
        </w:r>
      </w:hyperlink>
      <w:r w:rsidR="00E91626" w:rsidRPr="00E91626">
        <w:rPr>
          <w:rFonts w:ascii="Helvetica" w:eastAsia="Times New Roman" w:hAnsi="Helvetica" w:cs="Helvetica"/>
          <w:color w:val="333333"/>
          <w:sz w:val="20"/>
          <w:szCs w:val="20"/>
          <w:lang w:val="en" w:eastAsia="en-GB"/>
        </w:rPr>
        <w:t xml:space="preserve"> </w:t>
      </w:r>
    </w:p>
    <w:p w:rsidR="00E91626" w:rsidRPr="00E91626" w:rsidRDefault="006D4C19" w:rsidP="00E91626">
      <w:pPr>
        <w:spacing w:line="240" w:lineRule="auto"/>
        <w:rPr>
          <w:rFonts w:ascii="Helvetica" w:eastAsia="Times New Roman" w:hAnsi="Helvetica" w:cs="Helvetica"/>
          <w:color w:val="333333"/>
          <w:sz w:val="20"/>
          <w:szCs w:val="20"/>
          <w:lang w:val="en" w:eastAsia="en-GB"/>
        </w:rPr>
      </w:pPr>
      <w:hyperlink r:id="rId5" w:tooltip="Print" w:history="1">
        <w:r w:rsidR="00E91626" w:rsidRPr="00E91626">
          <w:rPr>
            <w:rFonts w:ascii="Helvetica" w:eastAsia="Times New Roman" w:hAnsi="Helvetica" w:cs="Helvetica"/>
            <w:color w:val="0088CC"/>
            <w:sz w:val="20"/>
            <w:szCs w:val="20"/>
            <w:lang w:val="en" w:eastAsia="en-GB"/>
          </w:rPr>
          <w:t> Print</w:t>
        </w:r>
      </w:hyperlink>
      <w:r w:rsidR="00E91626" w:rsidRPr="00E91626">
        <w:rPr>
          <w:rFonts w:ascii="Helvetica" w:eastAsia="Times New Roman" w:hAnsi="Helvetica" w:cs="Helvetica"/>
          <w:color w:val="333333"/>
          <w:sz w:val="20"/>
          <w:szCs w:val="20"/>
          <w:lang w:val="en" w:eastAsia="en-GB"/>
        </w:rPr>
        <w:t xml:space="preserve"> </w:t>
      </w:r>
      <w:hyperlink r:id="rId6" w:tgtFrame="_blank" w:tooltip="Email" w:history="1">
        <w:r w:rsidR="00E91626" w:rsidRPr="00E91626">
          <w:rPr>
            <w:rFonts w:ascii="Helvetica" w:eastAsia="Times New Roman" w:hAnsi="Helvetica" w:cs="Helvetica"/>
            <w:color w:val="0088CC"/>
            <w:sz w:val="20"/>
            <w:szCs w:val="20"/>
            <w:lang w:val="en" w:eastAsia="en-GB"/>
          </w:rPr>
          <w:t> E-Mail</w:t>
        </w:r>
      </w:hyperlink>
      <w:r w:rsidR="00E91626" w:rsidRPr="00E91626">
        <w:rPr>
          <w:rFonts w:ascii="Helvetica" w:eastAsia="Times New Roman" w:hAnsi="Helvetica" w:cs="Helvetica"/>
          <w:color w:val="333333"/>
          <w:sz w:val="20"/>
          <w:szCs w:val="20"/>
          <w:lang w:val="en" w:eastAsia="en-GB"/>
        </w:rPr>
        <w:t xml:space="preserve"> </w:t>
      </w:r>
    </w:p>
    <w:p w:rsidR="00E91626" w:rsidRPr="00E91626" w:rsidRDefault="00E91626" w:rsidP="00E91626">
      <w:pPr>
        <w:spacing w:after="150" w:line="240" w:lineRule="auto"/>
        <w:rPr>
          <w:rFonts w:ascii="Helvetica" w:eastAsia="Times New Roman" w:hAnsi="Helvetica" w:cs="Helvetica"/>
          <w:color w:val="333333"/>
          <w:sz w:val="20"/>
          <w:szCs w:val="20"/>
          <w:lang w:val="en" w:eastAsia="en-GB"/>
        </w:rPr>
      </w:pPr>
      <w:r w:rsidRPr="00E91626">
        <w:rPr>
          <w:rFonts w:ascii="Helvetica" w:eastAsia="Times New Roman" w:hAnsi="Helvetica" w:cs="Helvetica"/>
          <w:color w:val="333333"/>
          <w:sz w:val="20"/>
          <w:szCs w:val="20"/>
          <w:lang w:val="en" w:eastAsia="en-GB"/>
        </w:rPr>
        <w:t xml:space="preserve">Breast cancer survivors treated with chemotherapy could be lacking sufficient antibodies to protect against common illnesses, as </w:t>
      </w:r>
      <w:r w:rsidRPr="00E91626">
        <w:rPr>
          <w:rFonts w:ascii="Helvetica" w:eastAsia="Times New Roman" w:hAnsi="Helvetica" w:cs="Helvetica"/>
          <w:color w:val="333333"/>
          <w:sz w:val="20"/>
          <w:szCs w:val="20"/>
          <w:highlight w:val="green"/>
          <w:lang w:val="en" w:eastAsia="en-GB"/>
        </w:rPr>
        <w:t>chemotherapy</w:t>
      </w:r>
      <w:r w:rsidRPr="00E91626">
        <w:rPr>
          <w:rFonts w:ascii="Helvetica" w:eastAsia="Times New Roman" w:hAnsi="Helvetica" w:cs="Helvetica"/>
          <w:color w:val="333333"/>
          <w:sz w:val="20"/>
          <w:szCs w:val="20"/>
          <w:lang w:val="en" w:eastAsia="en-GB"/>
        </w:rPr>
        <w:t xml:space="preserve"> </w:t>
      </w:r>
      <w:r w:rsidRPr="00E91626">
        <w:rPr>
          <w:rFonts w:ascii="Helvetica" w:eastAsia="Times New Roman" w:hAnsi="Helvetica" w:cs="Helvetica"/>
          <w:color w:val="333333"/>
          <w:sz w:val="20"/>
          <w:szCs w:val="20"/>
          <w:highlight w:val="yellow"/>
          <w:lang w:val="en" w:eastAsia="en-GB"/>
        </w:rPr>
        <w:t>reduces</w:t>
      </w:r>
      <w:r w:rsidRPr="00E91626">
        <w:rPr>
          <w:rFonts w:ascii="Helvetica" w:eastAsia="Times New Roman" w:hAnsi="Helvetica" w:cs="Helvetica"/>
          <w:color w:val="333333"/>
          <w:sz w:val="20"/>
          <w:szCs w:val="20"/>
          <w:lang w:val="en" w:eastAsia="en-GB"/>
        </w:rPr>
        <w:t xml:space="preserve"> the body's </w:t>
      </w:r>
      <w:r w:rsidRPr="00E91626">
        <w:rPr>
          <w:rFonts w:ascii="Helvetica" w:eastAsia="Times New Roman" w:hAnsi="Helvetica" w:cs="Helvetica"/>
          <w:color w:val="333333"/>
          <w:sz w:val="20"/>
          <w:szCs w:val="20"/>
          <w:highlight w:val="cyan"/>
          <w:lang w:val="en" w:eastAsia="en-GB"/>
        </w:rPr>
        <w:t>immune response</w:t>
      </w:r>
      <w:r w:rsidRPr="00E91626">
        <w:rPr>
          <w:rFonts w:ascii="Helvetica" w:eastAsia="Times New Roman" w:hAnsi="Helvetica" w:cs="Helvetica"/>
          <w:color w:val="333333"/>
          <w:sz w:val="20"/>
          <w:szCs w:val="20"/>
          <w:lang w:val="en" w:eastAsia="en-GB"/>
        </w:rPr>
        <w:t xml:space="preserve">, according to research published in the open access journal </w:t>
      </w:r>
      <w:r w:rsidRPr="00E91626">
        <w:rPr>
          <w:rFonts w:ascii="Helvetica" w:eastAsia="Times New Roman" w:hAnsi="Helvetica" w:cs="Helvetica"/>
          <w:i/>
          <w:iCs/>
          <w:color w:val="333333"/>
          <w:sz w:val="20"/>
          <w:szCs w:val="20"/>
          <w:highlight w:val="magenta"/>
          <w:lang w:val="en" w:eastAsia="en-GB"/>
        </w:rPr>
        <w:t>Breast Cancer Research</w:t>
      </w:r>
      <w:r w:rsidRPr="00E91626">
        <w:rPr>
          <w:rFonts w:ascii="Helvetica" w:eastAsia="Times New Roman" w:hAnsi="Helvetica" w:cs="Helvetica"/>
          <w:color w:val="333333"/>
          <w:sz w:val="20"/>
          <w:szCs w:val="20"/>
          <w:lang w:val="en" w:eastAsia="en-GB"/>
        </w:rPr>
        <w:t>. This work raises the possibility that these survivors could benefit from additional post-treatment monitoring. Further work is required to assess if revaccination would be beneficial.</w:t>
      </w:r>
    </w:p>
    <w:p w:rsidR="00E91626" w:rsidRPr="00E91626" w:rsidRDefault="00E91626" w:rsidP="00E91626">
      <w:pPr>
        <w:spacing w:after="150" w:line="240" w:lineRule="auto"/>
        <w:rPr>
          <w:rFonts w:ascii="Helvetica" w:eastAsia="Times New Roman" w:hAnsi="Helvetica" w:cs="Helvetica"/>
          <w:color w:val="333333"/>
          <w:sz w:val="20"/>
          <w:szCs w:val="20"/>
          <w:lang w:val="en" w:eastAsia="en-GB"/>
        </w:rPr>
      </w:pPr>
      <w:r w:rsidRPr="00E91626">
        <w:rPr>
          <w:rFonts w:ascii="Helvetica" w:eastAsia="Times New Roman" w:hAnsi="Helvetica" w:cs="Helvetica"/>
          <w:color w:val="333333"/>
          <w:sz w:val="20"/>
          <w:szCs w:val="20"/>
          <w:lang w:val="en" w:eastAsia="en-GB"/>
        </w:rPr>
        <w:t xml:space="preserve">Chemotherapy is used to treat 30% of breast cancer patients. Although an effective treatment, delivering an increase in survivorship, post-treatment welfare may deserve additional attention. Many studies have investigated the effects of chemotherapy on our immune system during the therapy itself and up to a short period after the last treatment, but little is known about the long-term impact on immunity. </w:t>
      </w:r>
    </w:p>
    <w:p w:rsidR="00E91626" w:rsidRPr="00E91626" w:rsidRDefault="00E91626" w:rsidP="00E91626">
      <w:pPr>
        <w:spacing w:after="150" w:line="240" w:lineRule="auto"/>
        <w:rPr>
          <w:rFonts w:ascii="Helvetica" w:eastAsia="Times New Roman" w:hAnsi="Helvetica" w:cs="Helvetica"/>
          <w:color w:val="333333"/>
          <w:sz w:val="20"/>
          <w:szCs w:val="20"/>
          <w:lang w:val="en" w:eastAsia="en-GB"/>
        </w:rPr>
      </w:pPr>
      <w:r w:rsidRPr="00E91626">
        <w:rPr>
          <w:rFonts w:ascii="Helvetica" w:eastAsia="Times New Roman" w:hAnsi="Helvetica" w:cs="Helvetica"/>
          <w:color w:val="333333"/>
          <w:sz w:val="20"/>
          <w:szCs w:val="20"/>
          <w:u w:val="single"/>
          <w:lang w:val="en" w:eastAsia="en-GB"/>
        </w:rPr>
        <w:t>Measuring the levels of lymphocytes, a group of white blood cells involved in our body's immune response,</w:t>
      </w:r>
      <w:r w:rsidRPr="00E91626">
        <w:rPr>
          <w:rFonts w:ascii="Helvetica" w:eastAsia="Times New Roman" w:hAnsi="Helvetica" w:cs="Helvetica"/>
          <w:color w:val="333333"/>
          <w:sz w:val="20"/>
          <w:szCs w:val="20"/>
          <w:lang w:val="en" w:eastAsia="en-GB"/>
        </w:rPr>
        <w:t xml:space="preserve"> and antibodies researchers from University of Leeds and Leeds Teaching Hospitals NHS Trust found that </w:t>
      </w:r>
      <w:r w:rsidRPr="00E91626">
        <w:rPr>
          <w:rFonts w:ascii="Helvetica" w:eastAsia="Times New Roman" w:hAnsi="Helvetica" w:cs="Helvetica"/>
          <w:color w:val="333333"/>
          <w:sz w:val="20"/>
          <w:szCs w:val="20"/>
          <w:highlight w:val="green"/>
          <w:lang w:val="en" w:eastAsia="en-GB"/>
        </w:rPr>
        <w:t>chemotherapy</w:t>
      </w:r>
      <w:r w:rsidRPr="00E91626">
        <w:rPr>
          <w:rFonts w:ascii="Helvetica" w:eastAsia="Times New Roman" w:hAnsi="Helvetica" w:cs="Helvetica"/>
          <w:color w:val="333333"/>
          <w:sz w:val="20"/>
          <w:szCs w:val="20"/>
          <w:lang w:val="en" w:eastAsia="en-GB"/>
        </w:rPr>
        <w:t xml:space="preserve"> </w:t>
      </w:r>
      <w:r w:rsidRPr="00E91626">
        <w:rPr>
          <w:rFonts w:ascii="Helvetica" w:eastAsia="Times New Roman" w:hAnsi="Helvetica" w:cs="Helvetica"/>
          <w:color w:val="333333"/>
          <w:sz w:val="20"/>
          <w:szCs w:val="20"/>
          <w:highlight w:val="yellow"/>
          <w:lang w:val="en" w:eastAsia="en-GB"/>
        </w:rPr>
        <w:t>reduced</w:t>
      </w:r>
      <w:r w:rsidRPr="00E91626">
        <w:rPr>
          <w:rFonts w:ascii="Helvetica" w:eastAsia="Times New Roman" w:hAnsi="Helvetica" w:cs="Helvetica"/>
          <w:color w:val="333333"/>
          <w:sz w:val="20"/>
          <w:szCs w:val="20"/>
          <w:lang w:val="en" w:eastAsia="en-GB"/>
        </w:rPr>
        <w:t xml:space="preserve"> </w:t>
      </w:r>
      <w:r w:rsidRPr="00E91626">
        <w:rPr>
          <w:rFonts w:ascii="Helvetica" w:eastAsia="Times New Roman" w:hAnsi="Helvetica" w:cs="Helvetica"/>
          <w:color w:val="333333"/>
          <w:sz w:val="20"/>
          <w:szCs w:val="20"/>
          <w:highlight w:val="cyan"/>
          <w:lang w:val="en" w:eastAsia="en-GB"/>
        </w:rPr>
        <w:t>levels of some components of the immune system</w:t>
      </w:r>
      <w:r w:rsidRPr="00E91626">
        <w:rPr>
          <w:rFonts w:ascii="Helvetica" w:eastAsia="Times New Roman" w:hAnsi="Helvetica" w:cs="Helvetica"/>
          <w:color w:val="333333"/>
          <w:sz w:val="20"/>
          <w:szCs w:val="20"/>
          <w:lang w:val="en" w:eastAsia="en-GB"/>
        </w:rPr>
        <w:t xml:space="preserve"> of breast cancer survivors for at least nine months after treatment. These changes may leave patients vulnerable to some infections, despite having had routine vaccinations for such infections years before. </w:t>
      </w:r>
    </w:p>
    <w:p w:rsidR="00E91626" w:rsidRPr="00E91626" w:rsidRDefault="00E91626" w:rsidP="00E91626">
      <w:pPr>
        <w:spacing w:after="150" w:line="240" w:lineRule="auto"/>
        <w:rPr>
          <w:rFonts w:ascii="Helvetica" w:eastAsia="Times New Roman" w:hAnsi="Helvetica" w:cs="Helvetica"/>
          <w:color w:val="333333"/>
          <w:sz w:val="20"/>
          <w:szCs w:val="20"/>
          <w:lang w:val="en" w:eastAsia="en-GB"/>
        </w:rPr>
      </w:pPr>
      <w:r w:rsidRPr="00E91626">
        <w:rPr>
          <w:rFonts w:ascii="Helvetica" w:eastAsia="Times New Roman" w:hAnsi="Helvetica" w:cs="Helvetica"/>
          <w:color w:val="333333"/>
          <w:sz w:val="20"/>
          <w:szCs w:val="20"/>
          <w:lang w:val="en" w:eastAsia="en-GB"/>
        </w:rPr>
        <w:t xml:space="preserve">The researchers investigated the immune system of 88 women with breast cancer. </w:t>
      </w:r>
      <w:r w:rsidRPr="00E91626">
        <w:rPr>
          <w:rFonts w:ascii="Helvetica" w:eastAsia="Times New Roman" w:hAnsi="Helvetica" w:cs="Helvetica"/>
          <w:color w:val="333333"/>
          <w:sz w:val="20"/>
          <w:szCs w:val="20"/>
          <w:u w:val="single"/>
          <w:lang w:val="en" w:eastAsia="en-GB"/>
        </w:rPr>
        <w:t>Levels of lymphocytes were measured before and at intervals between two weeks and nine months after chemotherapy.</w:t>
      </w:r>
      <w:r w:rsidRPr="00E91626">
        <w:rPr>
          <w:rFonts w:ascii="Helvetica" w:eastAsia="Times New Roman" w:hAnsi="Helvetica" w:cs="Helvetica"/>
          <w:color w:val="333333"/>
          <w:sz w:val="20"/>
          <w:szCs w:val="20"/>
          <w:lang w:val="en" w:eastAsia="en-GB"/>
        </w:rPr>
        <w:t xml:space="preserve"> However, there was no pre-chemotherapy data for 26 of these participants. </w:t>
      </w:r>
    </w:p>
    <w:p w:rsidR="00E91626" w:rsidRPr="00E91626" w:rsidRDefault="00E91626" w:rsidP="00E91626">
      <w:pPr>
        <w:spacing w:after="150" w:line="240" w:lineRule="auto"/>
        <w:rPr>
          <w:rFonts w:ascii="Helvetica" w:eastAsia="Times New Roman" w:hAnsi="Helvetica" w:cs="Helvetica"/>
          <w:color w:val="333333"/>
          <w:sz w:val="20"/>
          <w:szCs w:val="20"/>
          <w:lang w:val="en" w:eastAsia="en-GB"/>
        </w:rPr>
      </w:pPr>
      <w:r w:rsidRPr="00E91626">
        <w:rPr>
          <w:rFonts w:ascii="Helvetica" w:eastAsia="Times New Roman" w:hAnsi="Helvetica" w:cs="Helvetica"/>
          <w:color w:val="333333"/>
          <w:sz w:val="20"/>
          <w:szCs w:val="20"/>
          <w:lang w:val="en" w:eastAsia="en-GB"/>
        </w:rPr>
        <w:t xml:space="preserve">Levels of all the major types of lymphocytes </w:t>
      </w:r>
      <w:r w:rsidRPr="00E91626">
        <w:rPr>
          <w:rFonts w:ascii="Helvetica" w:eastAsia="Times New Roman" w:hAnsi="Helvetica" w:cs="Helvetica"/>
          <w:color w:val="333333"/>
          <w:sz w:val="20"/>
          <w:szCs w:val="20"/>
          <w:highlight w:val="yellow"/>
          <w:lang w:val="en" w:eastAsia="en-GB"/>
        </w:rPr>
        <w:t>dropped significantly</w:t>
      </w:r>
      <w:r w:rsidRPr="00E91626">
        <w:rPr>
          <w:rFonts w:ascii="Helvetica" w:eastAsia="Times New Roman" w:hAnsi="Helvetica" w:cs="Helvetica"/>
          <w:color w:val="333333"/>
          <w:sz w:val="20"/>
          <w:szCs w:val="20"/>
          <w:lang w:val="en" w:eastAsia="en-GB"/>
        </w:rPr>
        <w:t xml:space="preserve"> after chemotherapy. This included T and B cells and natural killer cells, which together defend the body against viral and bacterial infection. The </w:t>
      </w:r>
      <w:r w:rsidRPr="00E91626">
        <w:rPr>
          <w:rFonts w:ascii="Helvetica" w:eastAsia="Times New Roman" w:hAnsi="Helvetica" w:cs="Helvetica"/>
          <w:color w:val="333333"/>
          <w:sz w:val="20"/>
          <w:szCs w:val="20"/>
          <w:highlight w:val="yellow"/>
          <w:lang w:val="en" w:eastAsia="en-GB"/>
        </w:rPr>
        <w:t>impact of</w:t>
      </w:r>
      <w:r w:rsidRPr="00E91626">
        <w:rPr>
          <w:rFonts w:ascii="Helvetica" w:eastAsia="Times New Roman" w:hAnsi="Helvetica" w:cs="Helvetica"/>
          <w:color w:val="333333"/>
          <w:sz w:val="20"/>
          <w:szCs w:val="20"/>
          <w:lang w:val="en" w:eastAsia="en-GB"/>
        </w:rPr>
        <w:t xml:space="preserve"> </w:t>
      </w:r>
      <w:r w:rsidRPr="00E91626">
        <w:rPr>
          <w:rFonts w:ascii="Helvetica" w:eastAsia="Times New Roman" w:hAnsi="Helvetica" w:cs="Helvetica"/>
          <w:color w:val="333333"/>
          <w:sz w:val="20"/>
          <w:szCs w:val="20"/>
          <w:highlight w:val="green"/>
          <w:lang w:val="en" w:eastAsia="en-GB"/>
        </w:rPr>
        <w:t>chemotherapy</w:t>
      </w:r>
      <w:r w:rsidRPr="00E91626">
        <w:rPr>
          <w:rFonts w:ascii="Helvetica" w:eastAsia="Times New Roman" w:hAnsi="Helvetica" w:cs="Helvetica"/>
          <w:color w:val="333333"/>
          <w:sz w:val="20"/>
          <w:szCs w:val="20"/>
          <w:lang w:val="en" w:eastAsia="en-GB"/>
        </w:rPr>
        <w:t xml:space="preserve"> on most lymphocytes was found to be only short term, with recovery to pre-chemotherapy levels by nine months. However, chemotherapy had a long term </w:t>
      </w:r>
      <w:r w:rsidRPr="00E91626">
        <w:rPr>
          <w:rFonts w:ascii="Helvetica" w:eastAsia="Times New Roman" w:hAnsi="Helvetica" w:cs="Helvetica"/>
          <w:color w:val="333333"/>
          <w:sz w:val="20"/>
          <w:szCs w:val="20"/>
          <w:highlight w:val="yellow"/>
          <w:lang w:val="en" w:eastAsia="en-GB"/>
        </w:rPr>
        <w:t>effect</w:t>
      </w:r>
      <w:r w:rsidRPr="00E91626">
        <w:rPr>
          <w:rFonts w:ascii="Helvetica" w:eastAsia="Times New Roman" w:hAnsi="Helvetica" w:cs="Helvetica"/>
          <w:color w:val="333333"/>
          <w:sz w:val="20"/>
          <w:szCs w:val="20"/>
          <w:lang w:val="en" w:eastAsia="en-GB"/>
        </w:rPr>
        <w:t xml:space="preserve"> on B cells (cells that ultimately produce antibodies) and helper T cells (cells that are responsible for helping antibody production), both of which only partially recovered to around 65% of initial levels in the first six months did not continue to recover after a further three months. Levels of antibodies against tetanus and pneumococcus (the bacterium that can lead to pneumonia) also were </w:t>
      </w:r>
      <w:r w:rsidRPr="00E91626">
        <w:rPr>
          <w:rFonts w:ascii="Helvetica" w:eastAsia="Times New Roman" w:hAnsi="Helvetica" w:cs="Helvetica"/>
          <w:color w:val="333333"/>
          <w:sz w:val="20"/>
          <w:szCs w:val="20"/>
          <w:highlight w:val="yellow"/>
          <w:lang w:val="en" w:eastAsia="en-GB"/>
        </w:rPr>
        <w:t>reduced</w:t>
      </w:r>
      <w:r w:rsidRPr="00E91626">
        <w:rPr>
          <w:rFonts w:ascii="Helvetica" w:eastAsia="Times New Roman" w:hAnsi="Helvetica" w:cs="Helvetica"/>
          <w:color w:val="333333"/>
          <w:sz w:val="20"/>
          <w:szCs w:val="20"/>
          <w:lang w:val="en" w:eastAsia="en-GB"/>
        </w:rPr>
        <w:t xml:space="preserve"> and stayed low even after nine months.</w:t>
      </w:r>
    </w:p>
    <w:p w:rsidR="00E91626" w:rsidRPr="00E91626" w:rsidRDefault="00E91626" w:rsidP="00E91626">
      <w:pPr>
        <w:spacing w:after="150" w:line="240" w:lineRule="auto"/>
        <w:rPr>
          <w:rFonts w:ascii="Helvetica" w:eastAsia="Times New Roman" w:hAnsi="Helvetica" w:cs="Helvetica"/>
          <w:color w:val="333333"/>
          <w:sz w:val="20"/>
          <w:szCs w:val="20"/>
          <w:lang w:val="en" w:eastAsia="en-GB"/>
        </w:rPr>
      </w:pPr>
      <w:r w:rsidRPr="00E91626">
        <w:rPr>
          <w:rFonts w:ascii="Helvetica" w:eastAsia="Times New Roman" w:hAnsi="Helvetica" w:cs="Helvetica"/>
          <w:color w:val="333333"/>
          <w:sz w:val="20"/>
          <w:szCs w:val="20"/>
          <w:lang w:val="en" w:eastAsia="en-GB"/>
        </w:rPr>
        <w:t xml:space="preserve">Chemotherapy uses different chemical agents. The researchers compared an anthracycline only regime with anthracyclines followed by </w:t>
      </w:r>
      <w:proofErr w:type="spellStart"/>
      <w:r w:rsidRPr="00E91626">
        <w:rPr>
          <w:rFonts w:ascii="Helvetica" w:eastAsia="Times New Roman" w:hAnsi="Helvetica" w:cs="Helvetica"/>
          <w:color w:val="333333"/>
          <w:sz w:val="20"/>
          <w:szCs w:val="20"/>
          <w:lang w:val="en" w:eastAsia="en-GB"/>
        </w:rPr>
        <w:t>taxane</w:t>
      </w:r>
      <w:proofErr w:type="spellEnd"/>
      <w:r w:rsidRPr="00E91626">
        <w:rPr>
          <w:rFonts w:ascii="Helvetica" w:eastAsia="Times New Roman" w:hAnsi="Helvetica" w:cs="Helvetica"/>
          <w:color w:val="333333"/>
          <w:sz w:val="20"/>
          <w:szCs w:val="20"/>
          <w:lang w:val="en" w:eastAsia="en-GB"/>
        </w:rPr>
        <w:t xml:space="preserve"> cycles. The anthracyclines regime was </w:t>
      </w:r>
      <w:r w:rsidRPr="00E91626">
        <w:rPr>
          <w:rFonts w:ascii="Helvetica" w:eastAsia="Times New Roman" w:hAnsi="Helvetica" w:cs="Helvetica"/>
          <w:color w:val="333333"/>
          <w:sz w:val="20"/>
          <w:szCs w:val="20"/>
          <w:highlight w:val="yellow"/>
          <w:lang w:val="en" w:eastAsia="en-GB"/>
        </w:rPr>
        <w:t>more damaging</w:t>
      </w:r>
      <w:r w:rsidRPr="00E91626">
        <w:rPr>
          <w:rFonts w:ascii="Helvetica" w:eastAsia="Times New Roman" w:hAnsi="Helvetica" w:cs="Helvetica"/>
          <w:color w:val="333333"/>
          <w:sz w:val="20"/>
          <w:szCs w:val="20"/>
          <w:lang w:val="en" w:eastAsia="en-GB"/>
        </w:rPr>
        <w:t xml:space="preserve"> to B cells and helper T cells initially, but a relatively full recovery was made afterwards. On the other hand, anthracyclines followed by </w:t>
      </w:r>
      <w:proofErr w:type="spellStart"/>
      <w:r w:rsidRPr="00E91626">
        <w:rPr>
          <w:rFonts w:ascii="Helvetica" w:eastAsia="Times New Roman" w:hAnsi="Helvetica" w:cs="Helvetica"/>
          <w:color w:val="333333"/>
          <w:sz w:val="20"/>
          <w:szCs w:val="20"/>
          <w:lang w:val="en" w:eastAsia="en-GB"/>
        </w:rPr>
        <w:t>taxanes</w:t>
      </w:r>
      <w:proofErr w:type="spellEnd"/>
      <w:r w:rsidRPr="00E91626">
        <w:rPr>
          <w:rFonts w:ascii="Helvetica" w:eastAsia="Times New Roman" w:hAnsi="Helvetica" w:cs="Helvetica"/>
          <w:color w:val="333333"/>
          <w:sz w:val="20"/>
          <w:szCs w:val="20"/>
          <w:lang w:val="en" w:eastAsia="en-GB"/>
        </w:rPr>
        <w:t xml:space="preserve"> </w:t>
      </w:r>
      <w:r w:rsidRPr="00E91626">
        <w:rPr>
          <w:rFonts w:ascii="Helvetica" w:eastAsia="Times New Roman" w:hAnsi="Helvetica" w:cs="Helvetica"/>
          <w:color w:val="333333"/>
          <w:sz w:val="20"/>
          <w:szCs w:val="20"/>
          <w:highlight w:val="yellow"/>
          <w:lang w:val="en" w:eastAsia="en-GB"/>
        </w:rPr>
        <w:t>was associated with sustained reductions</w:t>
      </w:r>
      <w:r w:rsidRPr="00E91626">
        <w:rPr>
          <w:rFonts w:ascii="Helvetica" w:eastAsia="Times New Roman" w:hAnsi="Helvetica" w:cs="Helvetica"/>
          <w:color w:val="333333"/>
          <w:sz w:val="20"/>
          <w:szCs w:val="20"/>
          <w:lang w:val="en" w:eastAsia="en-GB"/>
        </w:rPr>
        <w:t xml:space="preserve"> in levels of immune cells with poor recovery. </w:t>
      </w:r>
    </w:p>
    <w:p w:rsidR="00E91626" w:rsidRPr="00E91626" w:rsidRDefault="00E91626" w:rsidP="00E91626">
      <w:pPr>
        <w:spacing w:after="150" w:line="240" w:lineRule="auto"/>
        <w:rPr>
          <w:rFonts w:ascii="Helvetica" w:eastAsia="Times New Roman" w:hAnsi="Helvetica" w:cs="Helvetica"/>
          <w:color w:val="333333"/>
          <w:sz w:val="20"/>
          <w:szCs w:val="20"/>
          <w:lang w:val="en" w:eastAsia="en-GB"/>
        </w:rPr>
      </w:pPr>
      <w:r w:rsidRPr="00E91626">
        <w:rPr>
          <w:rFonts w:ascii="Helvetica" w:eastAsia="Times New Roman" w:hAnsi="Helvetica" w:cs="Helvetica"/>
          <w:color w:val="333333"/>
          <w:sz w:val="20"/>
          <w:szCs w:val="20"/>
          <w:lang w:val="en" w:eastAsia="en-GB"/>
        </w:rPr>
        <w:t xml:space="preserve">Smoking also </w:t>
      </w:r>
      <w:r w:rsidRPr="00E91626">
        <w:rPr>
          <w:rFonts w:ascii="Helvetica" w:eastAsia="Times New Roman" w:hAnsi="Helvetica" w:cs="Helvetica"/>
          <w:color w:val="333333"/>
          <w:sz w:val="20"/>
          <w:szCs w:val="20"/>
          <w:highlight w:val="yellow"/>
          <w:lang w:val="en" w:eastAsia="en-GB"/>
        </w:rPr>
        <w:t>appeared to slow down</w:t>
      </w:r>
      <w:r w:rsidRPr="00E91626">
        <w:rPr>
          <w:rFonts w:ascii="Helvetica" w:eastAsia="Times New Roman" w:hAnsi="Helvetica" w:cs="Helvetica"/>
          <w:color w:val="333333"/>
          <w:sz w:val="20"/>
          <w:szCs w:val="20"/>
          <w:lang w:val="en" w:eastAsia="en-GB"/>
        </w:rPr>
        <w:t xml:space="preserve"> the recovery of some immune cells with levels in smokers reaching only half pre-chemotherapy levels after nine months compared to 80% in non-smokers. </w:t>
      </w:r>
    </w:p>
    <w:p w:rsidR="00E91626" w:rsidRPr="00E91626" w:rsidRDefault="00E91626" w:rsidP="00E91626">
      <w:pPr>
        <w:spacing w:after="150" w:line="240" w:lineRule="auto"/>
        <w:rPr>
          <w:rFonts w:ascii="Helvetica" w:eastAsia="Times New Roman" w:hAnsi="Helvetica" w:cs="Helvetica"/>
          <w:color w:val="333333"/>
          <w:sz w:val="20"/>
          <w:szCs w:val="20"/>
          <w:lang w:val="en" w:eastAsia="en-GB"/>
        </w:rPr>
      </w:pPr>
      <w:r w:rsidRPr="00E91626">
        <w:rPr>
          <w:rFonts w:ascii="Helvetica" w:eastAsia="Times New Roman" w:hAnsi="Helvetica" w:cs="Helvetica"/>
          <w:color w:val="333333"/>
          <w:sz w:val="20"/>
          <w:szCs w:val="20"/>
          <w:lang w:val="en" w:eastAsia="en-GB"/>
        </w:rPr>
        <w:t xml:space="preserve">Researcher, Thomas Hughes, from the School of Medicine at the University of Leeds says: "We were surprised that the </w:t>
      </w:r>
      <w:r w:rsidRPr="00E91626">
        <w:rPr>
          <w:rFonts w:ascii="Helvetica" w:eastAsia="Times New Roman" w:hAnsi="Helvetica" w:cs="Helvetica"/>
          <w:color w:val="333333"/>
          <w:sz w:val="20"/>
          <w:szCs w:val="20"/>
          <w:highlight w:val="yellow"/>
          <w:lang w:val="en" w:eastAsia="en-GB"/>
        </w:rPr>
        <w:t>impact of</w:t>
      </w:r>
      <w:r w:rsidRPr="00E91626">
        <w:rPr>
          <w:rFonts w:ascii="Helvetica" w:eastAsia="Times New Roman" w:hAnsi="Helvetica" w:cs="Helvetica"/>
          <w:color w:val="333333"/>
          <w:sz w:val="20"/>
          <w:szCs w:val="20"/>
          <w:lang w:val="en" w:eastAsia="en-GB"/>
        </w:rPr>
        <w:t xml:space="preserve"> chemotherapy is so long lived. We were also surprised that smoking and choice of chemotherapy agent influenced the dynamics of the recovery of the immune system. We might need to take into account the future immune health of breast cancer patients when planning treatments, but more research is needed to determine whether this would improve patient outcomes."</w:t>
      </w:r>
    </w:p>
    <w:p w:rsidR="00E91626" w:rsidRPr="00E91626" w:rsidRDefault="00E91626" w:rsidP="00E91626">
      <w:pPr>
        <w:spacing w:after="150" w:line="240" w:lineRule="auto"/>
        <w:rPr>
          <w:rFonts w:ascii="Helvetica" w:eastAsia="Times New Roman" w:hAnsi="Helvetica" w:cs="Helvetica"/>
          <w:color w:val="333333"/>
          <w:sz w:val="20"/>
          <w:szCs w:val="20"/>
          <w:lang w:val="en" w:eastAsia="en-GB"/>
        </w:rPr>
      </w:pPr>
      <w:r w:rsidRPr="00E91626">
        <w:rPr>
          <w:rFonts w:ascii="Helvetica" w:eastAsia="Times New Roman" w:hAnsi="Helvetica" w:cs="Helvetica"/>
          <w:color w:val="333333"/>
          <w:sz w:val="20"/>
          <w:szCs w:val="20"/>
          <w:highlight w:val="magenta"/>
          <w:lang w:val="en" w:eastAsia="en-GB"/>
        </w:rPr>
        <w:lastRenderedPageBreak/>
        <w:t xml:space="preserve">This was an observational longitudinal study which means that although it can increase our understanding of the links between chemotherapy, smoking and immune </w:t>
      </w:r>
      <w:proofErr w:type="spellStart"/>
      <w:r w:rsidRPr="00E91626">
        <w:rPr>
          <w:rFonts w:ascii="Helvetica" w:eastAsia="Times New Roman" w:hAnsi="Helvetica" w:cs="Helvetica"/>
          <w:color w:val="333333"/>
          <w:sz w:val="20"/>
          <w:szCs w:val="20"/>
          <w:highlight w:val="magenta"/>
          <w:lang w:val="en" w:eastAsia="en-GB"/>
        </w:rPr>
        <w:t>defence</w:t>
      </w:r>
      <w:proofErr w:type="spellEnd"/>
      <w:r w:rsidRPr="00E91626">
        <w:rPr>
          <w:rFonts w:ascii="Helvetica" w:eastAsia="Times New Roman" w:hAnsi="Helvetica" w:cs="Helvetica"/>
          <w:color w:val="333333"/>
          <w:sz w:val="20"/>
          <w:szCs w:val="20"/>
          <w:highlight w:val="magenta"/>
          <w:lang w:val="en" w:eastAsia="en-GB"/>
        </w:rPr>
        <w:t>, it cannot show cause and effect because other factors may play a role.</w:t>
      </w:r>
    </w:p>
    <w:p w:rsidR="00E91626" w:rsidRPr="00E91626" w:rsidRDefault="00E91626" w:rsidP="00E91626">
      <w:pPr>
        <w:spacing w:after="150" w:line="240" w:lineRule="auto"/>
        <w:jc w:val="center"/>
        <w:rPr>
          <w:rFonts w:ascii="Helvetica" w:eastAsia="Times New Roman" w:hAnsi="Helvetica" w:cs="Helvetica"/>
          <w:color w:val="333333"/>
          <w:sz w:val="20"/>
          <w:szCs w:val="20"/>
          <w:lang w:val="en" w:eastAsia="en-GB"/>
        </w:rPr>
      </w:pPr>
      <w:r w:rsidRPr="00E91626">
        <w:rPr>
          <w:rFonts w:ascii="Helvetica" w:eastAsia="Times New Roman" w:hAnsi="Helvetica" w:cs="Helvetica"/>
          <w:color w:val="333333"/>
          <w:sz w:val="20"/>
          <w:szCs w:val="20"/>
          <w:lang w:val="en" w:eastAsia="en-GB"/>
        </w:rPr>
        <w:t>###</w:t>
      </w:r>
    </w:p>
    <w:p w:rsidR="00E91626" w:rsidRPr="00E91626" w:rsidRDefault="00E91626" w:rsidP="00E91626">
      <w:pPr>
        <w:spacing w:after="150" w:line="240" w:lineRule="auto"/>
        <w:rPr>
          <w:rFonts w:ascii="Helvetica" w:eastAsia="Times New Roman" w:hAnsi="Helvetica" w:cs="Helvetica"/>
          <w:color w:val="333333"/>
          <w:sz w:val="20"/>
          <w:szCs w:val="20"/>
          <w:lang w:val="en" w:eastAsia="en-GB"/>
        </w:rPr>
      </w:pPr>
      <w:r w:rsidRPr="00E91626">
        <w:rPr>
          <w:rFonts w:ascii="Helvetica" w:eastAsia="Times New Roman" w:hAnsi="Helvetica" w:cs="Helvetica"/>
          <w:b/>
          <w:bCs/>
          <w:color w:val="333333"/>
          <w:sz w:val="20"/>
          <w:szCs w:val="20"/>
          <w:lang w:val="en" w:eastAsia="en-GB"/>
        </w:rPr>
        <w:t>Media Contact</w:t>
      </w:r>
    </w:p>
    <w:p w:rsidR="00E91626" w:rsidRPr="00E91626" w:rsidRDefault="00E91626" w:rsidP="00E91626">
      <w:pPr>
        <w:spacing w:after="150" w:line="240" w:lineRule="auto"/>
        <w:rPr>
          <w:rFonts w:ascii="Helvetica" w:eastAsia="Times New Roman" w:hAnsi="Helvetica" w:cs="Helvetica"/>
          <w:color w:val="333333"/>
          <w:sz w:val="20"/>
          <w:szCs w:val="20"/>
          <w:lang w:val="en" w:eastAsia="en-GB"/>
        </w:rPr>
      </w:pPr>
      <w:r w:rsidRPr="00E91626">
        <w:rPr>
          <w:rFonts w:ascii="Helvetica" w:eastAsia="Times New Roman" w:hAnsi="Helvetica" w:cs="Helvetica"/>
          <w:color w:val="333333"/>
          <w:sz w:val="20"/>
          <w:szCs w:val="20"/>
          <w:lang w:val="en" w:eastAsia="en-GB"/>
        </w:rPr>
        <w:t xml:space="preserve">Alanna </w:t>
      </w:r>
      <w:proofErr w:type="spellStart"/>
      <w:r w:rsidRPr="00E91626">
        <w:rPr>
          <w:rFonts w:ascii="Helvetica" w:eastAsia="Times New Roman" w:hAnsi="Helvetica" w:cs="Helvetica"/>
          <w:color w:val="333333"/>
          <w:sz w:val="20"/>
          <w:szCs w:val="20"/>
          <w:lang w:val="en" w:eastAsia="en-GB"/>
        </w:rPr>
        <w:t>Orpen</w:t>
      </w:r>
      <w:proofErr w:type="spellEnd"/>
      <w:r w:rsidRPr="00E91626">
        <w:rPr>
          <w:rFonts w:ascii="Helvetica" w:eastAsia="Times New Roman" w:hAnsi="Helvetica" w:cs="Helvetica"/>
          <w:color w:val="333333"/>
          <w:sz w:val="20"/>
          <w:szCs w:val="20"/>
          <w:lang w:val="en" w:eastAsia="en-GB"/>
        </w:rPr>
        <w:t xml:space="preserve"> </w:t>
      </w:r>
      <w:r w:rsidRPr="00E91626">
        <w:rPr>
          <w:rFonts w:ascii="Helvetica" w:eastAsia="Times New Roman" w:hAnsi="Helvetica" w:cs="Helvetica"/>
          <w:color w:val="333333"/>
          <w:sz w:val="20"/>
          <w:szCs w:val="20"/>
          <w:lang w:val="en" w:eastAsia="en-GB"/>
        </w:rPr>
        <w:br/>
        <w:t xml:space="preserve">PR Assistant </w:t>
      </w:r>
      <w:r w:rsidRPr="00E91626">
        <w:rPr>
          <w:rFonts w:ascii="Helvetica" w:eastAsia="Times New Roman" w:hAnsi="Helvetica" w:cs="Helvetica"/>
          <w:color w:val="333333"/>
          <w:sz w:val="20"/>
          <w:szCs w:val="20"/>
          <w:lang w:val="en" w:eastAsia="en-GB"/>
        </w:rPr>
        <w:br/>
        <w:t xml:space="preserve">44-0-20-3192-2054 </w:t>
      </w:r>
      <w:r w:rsidRPr="00E91626">
        <w:rPr>
          <w:rFonts w:ascii="Helvetica" w:eastAsia="Times New Roman" w:hAnsi="Helvetica" w:cs="Helvetica"/>
          <w:color w:val="333333"/>
          <w:sz w:val="20"/>
          <w:szCs w:val="20"/>
          <w:lang w:val="en" w:eastAsia="en-GB"/>
        </w:rPr>
        <w:br/>
      </w:r>
      <w:hyperlink r:id="rId7" w:history="1">
        <w:r w:rsidRPr="00E91626">
          <w:rPr>
            <w:rFonts w:ascii="Helvetica" w:eastAsia="Times New Roman" w:hAnsi="Helvetica" w:cs="Helvetica"/>
            <w:color w:val="0088CC"/>
            <w:sz w:val="20"/>
            <w:szCs w:val="20"/>
            <w:lang w:val="en" w:eastAsia="en-GB"/>
          </w:rPr>
          <w:t>alanna.orpen@biomedcentral.com</w:t>
        </w:r>
      </w:hyperlink>
      <w:r w:rsidRPr="00E91626">
        <w:rPr>
          <w:rFonts w:ascii="Helvetica" w:eastAsia="Times New Roman" w:hAnsi="Helvetica" w:cs="Helvetica"/>
          <w:color w:val="333333"/>
          <w:sz w:val="20"/>
          <w:szCs w:val="20"/>
          <w:lang w:val="en" w:eastAsia="en-GB"/>
        </w:rPr>
        <w:t xml:space="preserve"> </w:t>
      </w:r>
      <w:r w:rsidRPr="00E91626">
        <w:rPr>
          <w:rFonts w:ascii="Helvetica" w:eastAsia="Times New Roman" w:hAnsi="Helvetica" w:cs="Helvetica"/>
          <w:color w:val="333333"/>
          <w:sz w:val="20"/>
          <w:szCs w:val="20"/>
          <w:lang w:val="en" w:eastAsia="en-GB"/>
        </w:rPr>
        <w:br/>
      </w:r>
      <w:proofErr w:type="spellStart"/>
      <w:r w:rsidRPr="00E91626">
        <w:rPr>
          <w:rFonts w:ascii="Helvetica" w:eastAsia="Times New Roman" w:hAnsi="Helvetica" w:cs="Helvetica"/>
          <w:color w:val="333333"/>
          <w:sz w:val="20"/>
          <w:szCs w:val="20"/>
          <w:lang w:val="en" w:eastAsia="en-GB"/>
        </w:rPr>
        <w:t>BioMed</w:t>
      </w:r>
      <w:proofErr w:type="spellEnd"/>
      <w:r w:rsidRPr="00E91626">
        <w:rPr>
          <w:rFonts w:ascii="Helvetica" w:eastAsia="Times New Roman" w:hAnsi="Helvetica" w:cs="Helvetica"/>
          <w:color w:val="333333"/>
          <w:sz w:val="20"/>
          <w:szCs w:val="20"/>
          <w:lang w:val="en" w:eastAsia="en-GB"/>
        </w:rPr>
        <w:t xml:space="preserve"> Central</w:t>
      </w:r>
    </w:p>
    <w:p w:rsidR="00E91626" w:rsidRPr="00E91626" w:rsidRDefault="00E91626" w:rsidP="00E91626">
      <w:pPr>
        <w:spacing w:after="150" w:line="240" w:lineRule="auto"/>
        <w:rPr>
          <w:rFonts w:ascii="Helvetica" w:eastAsia="Times New Roman" w:hAnsi="Helvetica" w:cs="Helvetica"/>
          <w:color w:val="333333"/>
          <w:sz w:val="20"/>
          <w:szCs w:val="20"/>
          <w:lang w:val="en" w:eastAsia="en-GB"/>
        </w:rPr>
      </w:pPr>
      <w:r w:rsidRPr="00E91626">
        <w:rPr>
          <w:rFonts w:ascii="Helvetica" w:eastAsia="Times New Roman" w:hAnsi="Helvetica" w:cs="Helvetica"/>
          <w:b/>
          <w:bCs/>
          <w:color w:val="333333"/>
          <w:sz w:val="20"/>
          <w:szCs w:val="20"/>
          <w:lang w:val="en" w:eastAsia="en-GB"/>
        </w:rPr>
        <w:t>Notes to Editors</w:t>
      </w:r>
    </w:p>
    <w:p w:rsidR="00E91626" w:rsidRPr="00E91626" w:rsidRDefault="00E91626" w:rsidP="00E91626">
      <w:pPr>
        <w:spacing w:after="150" w:line="240" w:lineRule="auto"/>
        <w:rPr>
          <w:rFonts w:ascii="Helvetica" w:eastAsia="Times New Roman" w:hAnsi="Helvetica" w:cs="Helvetica"/>
          <w:color w:val="333333"/>
          <w:sz w:val="20"/>
          <w:szCs w:val="20"/>
          <w:lang w:val="en" w:eastAsia="en-GB"/>
        </w:rPr>
      </w:pPr>
      <w:r w:rsidRPr="00E91626">
        <w:rPr>
          <w:rFonts w:ascii="Helvetica" w:eastAsia="Times New Roman" w:hAnsi="Helvetica" w:cs="Helvetica"/>
          <w:color w:val="333333"/>
          <w:sz w:val="20"/>
          <w:szCs w:val="20"/>
          <w:lang w:val="en" w:eastAsia="en-GB"/>
        </w:rPr>
        <w:t xml:space="preserve">1. Lymphocyte depletion and repopulation after chemotherapy for primary breast cancer </w:t>
      </w:r>
    </w:p>
    <w:p w:rsidR="00E91626" w:rsidRPr="00E91626" w:rsidRDefault="00E91626" w:rsidP="00E91626">
      <w:pPr>
        <w:spacing w:after="150" w:line="240" w:lineRule="auto"/>
        <w:rPr>
          <w:rFonts w:ascii="Helvetica" w:eastAsia="Times New Roman" w:hAnsi="Helvetica" w:cs="Helvetica"/>
          <w:color w:val="333333"/>
          <w:sz w:val="20"/>
          <w:szCs w:val="20"/>
          <w:lang w:val="en" w:eastAsia="en-GB"/>
        </w:rPr>
      </w:pPr>
      <w:r w:rsidRPr="00E91626">
        <w:rPr>
          <w:rFonts w:ascii="Helvetica" w:eastAsia="Times New Roman" w:hAnsi="Helvetica" w:cs="Helvetica"/>
          <w:color w:val="333333"/>
          <w:sz w:val="20"/>
          <w:szCs w:val="20"/>
          <w:lang w:val="en" w:eastAsia="en-GB"/>
        </w:rPr>
        <w:t xml:space="preserve">Rashmi </w:t>
      </w:r>
      <w:proofErr w:type="spellStart"/>
      <w:r w:rsidRPr="00E91626">
        <w:rPr>
          <w:rFonts w:ascii="Helvetica" w:eastAsia="Times New Roman" w:hAnsi="Helvetica" w:cs="Helvetica"/>
          <w:color w:val="333333"/>
          <w:sz w:val="20"/>
          <w:szCs w:val="20"/>
          <w:lang w:val="en" w:eastAsia="en-GB"/>
        </w:rPr>
        <w:t>Verma</w:t>
      </w:r>
      <w:proofErr w:type="spellEnd"/>
      <w:r w:rsidRPr="00E91626">
        <w:rPr>
          <w:rFonts w:ascii="Helvetica" w:eastAsia="Times New Roman" w:hAnsi="Helvetica" w:cs="Helvetica"/>
          <w:color w:val="333333"/>
          <w:sz w:val="20"/>
          <w:szCs w:val="20"/>
          <w:lang w:val="en" w:eastAsia="en-GB"/>
        </w:rPr>
        <w:t xml:space="preserve">; Ruth E Foster; Kieran Horgan; Katherine </w:t>
      </w:r>
      <w:proofErr w:type="spellStart"/>
      <w:r w:rsidRPr="00E91626">
        <w:rPr>
          <w:rFonts w:ascii="Helvetica" w:eastAsia="Times New Roman" w:hAnsi="Helvetica" w:cs="Helvetica"/>
          <w:color w:val="333333"/>
          <w:sz w:val="20"/>
          <w:szCs w:val="20"/>
          <w:lang w:val="en" w:eastAsia="en-GB"/>
        </w:rPr>
        <w:t>Mounsey</w:t>
      </w:r>
      <w:proofErr w:type="spellEnd"/>
      <w:r w:rsidRPr="00E91626">
        <w:rPr>
          <w:rFonts w:ascii="Helvetica" w:eastAsia="Times New Roman" w:hAnsi="Helvetica" w:cs="Helvetica"/>
          <w:color w:val="333333"/>
          <w:sz w:val="20"/>
          <w:szCs w:val="20"/>
          <w:lang w:val="en" w:eastAsia="en-GB"/>
        </w:rPr>
        <w:t xml:space="preserve">; Helen Nixon; </w:t>
      </w:r>
      <w:proofErr w:type="spellStart"/>
      <w:r w:rsidRPr="00E91626">
        <w:rPr>
          <w:rFonts w:ascii="Helvetica" w:eastAsia="Times New Roman" w:hAnsi="Helvetica" w:cs="Helvetica"/>
          <w:color w:val="333333"/>
          <w:sz w:val="20"/>
          <w:szCs w:val="20"/>
          <w:lang w:val="en" w:eastAsia="en-GB"/>
        </w:rPr>
        <w:t>Natuley</w:t>
      </w:r>
      <w:proofErr w:type="spellEnd"/>
      <w:r w:rsidRPr="00E91626">
        <w:rPr>
          <w:rFonts w:ascii="Helvetica" w:eastAsia="Times New Roman" w:hAnsi="Helvetica" w:cs="Helvetica"/>
          <w:color w:val="333333"/>
          <w:sz w:val="20"/>
          <w:szCs w:val="20"/>
          <w:lang w:val="en" w:eastAsia="en-GB"/>
        </w:rPr>
        <w:t xml:space="preserve"> </w:t>
      </w:r>
      <w:proofErr w:type="spellStart"/>
      <w:r w:rsidRPr="00E91626">
        <w:rPr>
          <w:rFonts w:ascii="Helvetica" w:eastAsia="Times New Roman" w:hAnsi="Helvetica" w:cs="Helvetica"/>
          <w:color w:val="333333"/>
          <w:sz w:val="20"/>
          <w:szCs w:val="20"/>
          <w:lang w:val="en" w:eastAsia="en-GB"/>
        </w:rPr>
        <w:t>Smalle</w:t>
      </w:r>
      <w:proofErr w:type="spellEnd"/>
      <w:r w:rsidRPr="00E91626">
        <w:rPr>
          <w:rFonts w:ascii="Helvetica" w:eastAsia="Times New Roman" w:hAnsi="Helvetica" w:cs="Helvetica"/>
          <w:color w:val="333333"/>
          <w:sz w:val="20"/>
          <w:szCs w:val="20"/>
          <w:lang w:val="en" w:eastAsia="en-GB"/>
        </w:rPr>
        <w:t xml:space="preserve">; Thomas A Hughes, MA DPhil; Clive RD Carter </w:t>
      </w:r>
    </w:p>
    <w:p w:rsidR="00E91626" w:rsidRPr="00E91626" w:rsidRDefault="00E91626" w:rsidP="00E91626">
      <w:pPr>
        <w:spacing w:after="150" w:line="240" w:lineRule="auto"/>
        <w:rPr>
          <w:rFonts w:ascii="Helvetica" w:eastAsia="Times New Roman" w:hAnsi="Helvetica" w:cs="Helvetica"/>
          <w:color w:val="333333"/>
          <w:sz w:val="20"/>
          <w:szCs w:val="20"/>
          <w:lang w:val="en" w:eastAsia="en-GB"/>
        </w:rPr>
      </w:pPr>
      <w:r w:rsidRPr="00E91626">
        <w:rPr>
          <w:rFonts w:ascii="Helvetica" w:eastAsia="Times New Roman" w:hAnsi="Helvetica" w:cs="Helvetica"/>
          <w:i/>
          <w:iCs/>
          <w:color w:val="333333"/>
          <w:sz w:val="20"/>
          <w:szCs w:val="20"/>
          <w:lang w:val="en" w:eastAsia="en-GB"/>
        </w:rPr>
        <w:t>Breast Cancer Research</w:t>
      </w:r>
      <w:r w:rsidRPr="00E91626">
        <w:rPr>
          <w:rFonts w:ascii="Helvetica" w:eastAsia="Times New Roman" w:hAnsi="Helvetica" w:cs="Helvetica"/>
          <w:color w:val="333333"/>
          <w:sz w:val="20"/>
          <w:szCs w:val="20"/>
          <w:lang w:val="en" w:eastAsia="en-GB"/>
        </w:rPr>
        <w:t xml:space="preserve"> 2015 </w:t>
      </w:r>
    </w:p>
    <w:p w:rsidR="00E91626" w:rsidRPr="00E91626" w:rsidRDefault="00E91626" w:rsidP="00E91626">
      <w:pPr>
        <w:spacing w:after="150" w:line="240" w:lineRule="auto"/>
        <w:rPr>
          <w:rFonts w:ascii="Helvetica" w:eastAsia="Times New Roman" w:hAnsi="Helvetica" w:cs="Helvetica"/>
          <w:color w:val="333333"/>
          <w:sz w:val="20"/>
          <w:szCs w:val="20"/>
          <w:lang w:val="en" w:eastAsia="en-GB"/>
        </w:rPr>
      </w:pPr>
      <w:r w:rsidRPr="00E91626">
        <w:rPr>
          <w:rFonts w:ascii="Helvetica" w:eastAsia="Times New Roman" w:hAnsi="Helvetica" w:cs="Helvetica"/>
          <w:color w:val="333333"/>
          <w:sz w:val="20"/>
          <w:szCs w:val="20"/>
          <w:lang w:val="en" w:eastAsia="en-GB"/>
        </w:rPr>
        <w:t xml:space="preserve">During embargo, please contact Alanna </w:t>
      </w:r>
      <w:proofErr w:type="spellStart"/>
      <w:r w:rsidRPr="00E91626">
        <w:rPr>
          <w:rFonts w:ascii="Helvetica" w:eastAsia="Times New Roman" w:hAnsi="Helvetica" w:cs="Helvetica"/>
          <w:color w:val="333333"/>
          <w:sz w:val="20"/>
          <w:szCs w:val="20"/>
          <w:lang w:val="en" w:eastAsia="en-GB"/>
        </w:rPr>
        <w:t>Orpen</w:t>
      </w:r>
      <w:proofErr w:type="spellEnd"/>
      <w:r w:rsidRPr="00E91626">
        <w:rPr>
          <w:rFonts w:ascii="Helvetica" w:eastAsia="Times New Roman" w:hAnsi="Helvetica" w:cs="Helvetica"/>
          <w:color w:val="333333"/>
          <w:sz w:val="20"/>
          <w:szCs w:val="20"/>
          <w:lang w:val="en" w:eastAsia="en-GB"/>
        </w:rPr>
        <w:t xml:space="preserve"> for a copy of the article. </w:t>
      </w:r>
    </w:p>
    <w:p w:rsidR="00E91626" w:rsidRPr="00E91626" w:rsidRDefault="00E91626" w:rsidP="00E91626">
      <w:pPr>
        <w:spacing w:after="150" w:line="240" w:lineRule="auto"/>
        <w:rPr>
          <w:rFonts w:ascii="Helvetica" w:eastAsia="Times New Roman" w:hAnsi="Helvetica" w:cs="Helvetica"/>
          <w:color w:val="333333"/>
          <w:sz w:val="20"/>
          <w:szCs w:val="20"/>
          <w:lang w:val="en" w:eastAsia="en-GB"/>
        </w:rPr>
      </w:pPr>
      <w:r w:rsidRPr="00E91626">
        <w:rPr>
          <w:rFonts w:ascii="Helvetica" w:eastAsia="Times New Roman" w:hAnsi="Helvetica" w:cs="Helvetica"/>
          <w:color w:val="333333"/>
          <w:sz w:val="20"/>
          <w:szCs w:val="20"/>
          <w:lang w:val="en" w:eastAsia="en-GB"/>
        </w:rPr>
        <w:t xml:space="preserve">After embargo article available at journal website here: </w:t>
      </w:r>
      <w:hyperlink r:id="rId8" w:tgtFrame="_blank" w:history="1">
        <w:r w:rsidRPr="00E91626">
          <w:rPr>
            <w:rFonts w:ascii="Helvetica" w:eastAsia="Times New Roman" w:hAnsi="Helvetica" w:cs="Helvetica"/>
            <w:color w:val="0088CC"/>
            <w:sz w:val="20"/>
            <w:szCs w:val="20"/>
            <w:lang w:val="en" w:eastAsia="en-GB"/>
          </w:rPr>
          <w:t>https://dx.doi.org/10.1186/s13058-015-0669-x</w:t>
        </w:r>
      </w:hyperlink>
      <w:r w:rsidRPr="00E91626">
        <w:rPr>
          <w:rFonts w:ascii="Helvetica" w:eastAsia="Times New Roman" w:hAnsi="Helvetica" w:cs="Helvetica"/>
          <w:color w:val="333333"/>
          <w:sz w:val="20"/>
          <w:szCs w:val="20"/>
          <w:lang w:val="en" w:eastAsia="en-GB"/>
        </w:rPr>
        <w:t xml:space="preserve"> </w:t>
      </w:r>
    </w:p>
    <w:p w:rsidR="00E91626" w:rsidRPr="00E91626" w:rsidRDefault="00E91626" w:rsidP="00E91626">
      <w:pPr>
        <w:spacing w:after="150" w:line="240" w:lineRule="auto"/>
        <w:rPr>
          <w:rFonts w:ascii="Helvetica" w:eastAsia="Times New Roman" w:hAnsi="Helvetica" w:cs="Helvetica"/>
          <w:color w:val="333333"/>
          <w:sz w:val="20"/>
          <w:szCs w:val="20"/>
          <w:lang w:val="en" w:eastAsia="en-GB"/>
        </w:rPr>
      </w:pPr>
      <w:r w:rsidRPr="00E91626">
        <w:rPr>
          <w:rFonts w:ascii="Helvetica" w:eastAsia="Times New Roman" w:hAnsi="Helvetica" w:cs="Helvetica"/>
          <w:color w:val="333333"/>
          <w:sz w:val="20"/>
          <w:szCs w:val="20"/>
          <w:lang w:val="en" w:eastAsia="en-GB"/>
        </w:rPr>
        <w:t xml:space="preserve">Please name the journal in any story you write. If you are writing for the web, please link to the article. All articles are available free of charge, according to </w:t>
      </w:r>
      <w:proofErr w:type="spellStart"/>
      <w:r w:rsidRPr="00E91626">
        <w:rPr>
          <w:rFonts w:ascii="Helvetica" w:eastAsia="Times New Roman" w:hAnsi="Helvetica" w:cs="Helvetica"/>
          <w:color w:val="333333"/>
          <w:sz w:val="20"/>
          <w:szCs w:val="20"/>
          <w:lang w:val="en" w:eastAsia="en-GB"/>
        </w:rPr>
        <w:t>BioMed</w:t>
      </w:r>
      <w:proofErr w:type="spellEnd"/>
      <w:r w:rsidRPr="00E91626">
        <w:rPr>
          <w:rFonts w:ascii="Helvetica" w:eastAsia="Times New Roman" w:hAnsi="Helvetica" w:cs="Helvetica"/>
          <w:color w:val="333333"/>
          <w:sz w:val="20"/>
          <w:szCs w:val="20"/>
          <w:lang w:val="en" w:eastAsia="en-GB"/>
        </w:rPr>
        <w:t xml:space="preserve"> Central's open access policy. </w:t>
      </w:r>
    </w:p>
    <w:p w:rsidR="00E91626" w:rsidRPr="00E91626" w:rsidRDefault="00E91626" w:rsidP="00E91626">
      <w:pPr>
        <w:spacing w:after="150" w:line="240" w:lineRule="auto"/>
        <w:rPr>
          <w:rFonts w:ascii="Helvetica" w:eastAsia="Times New Roman" w:hAnsi="Helvetica" w:cs="Helvetica"/>
          <w:color w:val="333333"/>
          <w:sz w:val="20"/>
          <w:szCs w:val="20"/>
          <w:lang w:val="en" w:eastAsia="en-GB"/>
        </w:rPr>
      </w:pPr>
      <w:r w:rsidRPr="00E91626">
        <w:rPr>
          <w:rFonts w:ascii="Helvetica" w:eastAsia="Times New Roman" w:hAnsi="Helvetica" w:cs="Helvetica"/>
          <w:color w:val="333333"/>
          <w:sz w:val="20"/>
          <w:szCs w:val="20"/>
          <w:lang w:val="en" w:eastAsia="en-GB"/>
        </w:rPr>
        <w:t xml:space="preserve">Additional material is available in a blog scheduled to publish on Tuesday 26th Jan, including views from Breast Cancer Now patient advocates. Please contact Alanna </w:t>
      </w:r>
      <w:proofErr w:type="spellStart"/>
      <w:r w:rsidRPr="00E91626">
        <w:rPr>
          <w:rFonts w:ascii="Helvetica" w:eastAsia="Times New Roman" w:hAnsi="Helvetica" w:cs="Helvetica"/>
          <w:color w:val="333333"/>
          <w:sz w:val="20"/>
          <w:szCs w:val="20"/>
          <w:lang w:val="en" w:eastAsia="en-GB"/>
        </w:rPr>
        <w:t>Orpen</w:t>
      </w:r>
      <w:proofErr w:type="spellEnd"/>
      <w:r w:rsidRPr="00E91626">
        <w:rPr>
          <w:rFonts w:ascii="Helvetica" w:eastAsia="Times New Roman" w:hAnsi="Helvetica" w:cs="Helvetica"/>
          <w:color w:val="333333"/>
          <w:sz w:val="20"/>
          <w:szCs w:val="20"/>
          <w:lang w:val="en" w:eastAsia="en-GB"/>
        </w:rPr>
        <w:t xml:space="preserve"> for access to these patient viewpoints. </w:t>
      </w:r>
    </w:p>
    <w:p w:rsidR="00E91626" w:rsidRPr="00E91626" w:rsidRDefault="00E91626" w:rsidP="00E91626">
      <w:pPr>
        <w:spacing w:after="150" w:line="240" w:lineRule="auto"/>
        <w:rPr>
          <w:rFonts w:ascii="Helvetica" w:eastAsia="Times New Roman" w:hAnsi="Helvetica" w:cs="Helvetica"/>
          <w:color w:val="333333"/>
          <w:sz w:val="20"/>
          <w:szCs w:val="20"/>
          <w:lang w:val="en" w:eastAsia="en-GB"/>
        </w:rPr>
      </w:pPr>
      <w:r w:rsidRPr="00E91626">
        <w:rPr>
          <w:rFonts w:ascii="Helvetica" w:eastAsia="Times New Roman" w:hAnsi="Helvetica" w:cs="Helvetica"/>
          <w:color w:val="333333"/>
          <w:sz w:val="20"/>
          <w:szCs w:val="20"/>
          <w:lang w:val="en" w:eastAsia="en-GB"/>
        </w:rPr>
        <w:t xml:space="preserve">2. Breast Cancer Research is an international, peer-reviewed online journal, publishing original research, reviews, editorials and reports. Open access research articles of exceptional interest are published in all areas of biology and medicine relevant to breast cancer, including normal mammary gland biology, with special emphasis on the genetic, biochemical, and cellular basis of breast cancer. In addition to basic research, the journal publishes preclinical, translational and clinical studies with a biological basis, including Phase I and Phase II trials. </w:t>
      </w:r>
    </w:p>
    <w:p w:rsidR="00E91626" w:rsidRPr="00E91626" w:rsidRDefault="00E91626" w:rsidP="00E91626">
      <w:pPr>
        <w:spacing w:after="150" w:line="240" w:lineRule="auto"/>
        <w:rPr>
          <w:rFonts w:ascii="Helvetica" w:eastAsia="Times New Roman" w:hAnsi="Helvetica" w:cs="Helvetica"/>
          <w:color w:val="333333"/>
          <w:sz w:val="20"/>
          <w:szCs w:val="20"/>
          <w:lang w:val="en" w:eastAsia="en-GB"/>
        </w:rPr>
      </w:pPr>
      <w:r w:rsidRPr="00E91626">
        <w:rPr>
          <w:rFonts w:ascii="Helvetica" w:eastAsia="Times New Roman" w:hAnsi="Helvetica" w:cs="Helvetica"/>
          <w:color w:val="333333"/>
          <w:sz w:val="20"/>
          <w:szCs w:val="20"/>
          <w:lang w:val="en" w:eastAsia="en-GB"/>
        </w:rPr>
        <w:t xml:space="preserve">3. </w:t>
      </w:r>
      <w:proofErr w:type="spellStart"/>
      <w:r w:rsidRPr="00E91626">
        <w:rPr>
          <w:rFonts w:ascii="Helvetica" w:eastAsia="Times New Roman" w:hAnsi="Helvetica" w:cs="Helvetica"/>
          <w:color w:val="333333"/>
          <w:sz w:val="20"/>
          <w:szCs w:val="20"/>
          <w:lang w:val="en" w:eastAsia="en-GB"/>
        </w:rPr>
        <w:t>BioMed</w:t>
      </w:r>
      <w:proofErr w:type="spellEnd"/>
      <w:r w:rsidRPr="00E91626">
        <w:rPr>
          <w:rFonts w:ascii="Helvetica" w:eastAsia="Times New Roman" w:hAnsi="Helvetica" w:cs="Helvetica"/>
          <w:color w:val="333333"/>
          <w:sz w:val="20"/>
          <w:szCs w:val="20"/>
          <w:lang w:val="en" w:eastAsia="en-GB"/>
        </w:rPr>
        <w:t xml:space="preserve"> Central is an STM (Science, Technology and Medicine) publisher which has pioneered the open access publishing model. All peer-reviewed research articles published by </w:t>
      </w:r>
      <w:proofErr w:type="spellStart"/>
      <w:r w:rsidRPr="00E91626">
        <w:rPr>
          <w:rFonts w:ascii="Helvetica" w:eastAsia="Times New Roman" w:hAnsi="Helvetica" w:cs="Helvetica"/>
          <w:color w:val="333333"/>
          <w:sz w:val="20"/>
          <w:szCs w:val="20"/>
          <w:lang w:val="en" w:eastAsia="en-GB"/>
        </w:rPr>
        <w:t>BioMed</w:t>
      </w:r>
      <w:proofErr w:type="spellEnd"/>
      <w:r w:rsidRPr="00E91626">
        <w:rPr>
          <w:rFonts w:ascii="Helvetica" w:eastAsia="Times New Roman" w:hAnsi="Helvetica" w:cs="Helvetica"/>
          <w:color w:val="333333"/>
          <w:sz w:val="20"/>
          <w:szCs w:val="20"/>
          <w:lang w:val="en" w:eastAsia="en-GB"/>
        </w:rPr>
        <w:t xml:space="preserve"> Central are made immediately and freely accessible online, and are licensed to allow redistribution and reuse. </w:t>
      </w:r>
      <w:proofErr w:type="spellStart"/>
      <w:r w:rsidRPr="00E91626">
        <w:rPr>
          <w:rFonts w:ascii="Helvetica" w:eastAsia="Times New Roman" w:hAnsi="Helvetica" w:cs="Helvetica"/>
          <w:color w:val="333333"/>
          <w:sz w:val="20"/>
          <w:szCs w:val="20"/>
          <w:lang w:val="en" w:eastAsia="en-GB"/>
        </w:rPr>
        <w:t>BioMed</w:t>
      </w:r>
      <w:proofErr w:type="spellEnd"/>
      <w:r w:rsidRPr="00E91626">
        <w:rPr>
          <w:rFonts w:ascii="Helvetica" w:eastAsia="Times New Roman" w:hAnsi="Helvetica" w:cs="Helvetica"/>
          <w:color w:val="333333"/>
          <w:sz w:val="20"/>
          <w:szCs w:val="20"/>
          <w:lang w:val="en" w:eastAsia="en-GB"/>
        </w:rPr>
        <w:t xml:space="preserve"> Central is part of Springer </w:t>
      </w:r>
      <w:proofErr w:type="spellStart"/>
      <w:r w:rsidRPr="00E91626">
        <w:rPr>
          <w:rFonts w:ascii="Helvetica" w:eastAsia="Times New Roman" w:hAnsi="Helvetica" w:cs="Helvetica"/>
          <w:color w:val="333333"/>
          <w:sz w:val="20"/>
          <w:szCs w:val="20"/>
          <w:lang w:val="en" w:eastAsia="en-GB"/>
        </w:rPr>
        <w:t>Science+Business</w:t>
      </w:r>
      <w:proofErr w:type="spellEnd"/>
      <w:r w:rsidRPr="00E91626">
        <w:rPr>
          <w:rFonts w:ascii="Helvetica" w:eastAsia="Times New Roman" w:hAnsi="Helvetica" w:cs="Helvetica"/>
          <w:color w:val="333333"/>
          <w:sz w:val="20"/>
          <w:szCs w:val="20"/>
          <w:lang w:val="en" w:eastAsia="en-GB"/>
        </w:rPr>
        <w:t xml:space="preserve"> Media, a leading global publisher in the STM sector. </w:t>
      </w:r>
      <w:hyperlink r:id="rId9" w:tgtFrame="_blank" w:history="1">
        <w:r w:rsidRPr="00E91626">
          <w:rPr>
            <w:rFonts w:ascii="Helvetica" w:eastAsia="Times New Roman" w:hAnsi="Helvetica" w:cs="Helvetica"/>
            <w:color w:val="0088CC"/>
            <w:sz w:val="20"/>
            <w:szCs w:val="20"/>
            <w:lang w:val="en" w:eastAsia="en-GB"/>
          </w:rPr>
          <w:t>http://www.biomedcentral.com</w:t>
        </w:r>
      </w:hyperlink>
      <w:r w:rsidRPr="00E91626">
        <w:rPr>
          <w:rFonts w:ascii="Helvetica" w:eastAsia="Times New Roman" w:hAnsi="Helvetica" w:cs="Helvetica"/>
          <w:color w:val="333333"/>
          <w:sz w:val="20"/>
          <w:szCs w:val="20"/>
          <w:lang w:val="en" w:eastAsia="en-GB"/>
        </w:rPr>
        <w:t xml:space="preserve"> </w:t>
      </w:r>
    </w:p>
    <w:p w:rsidR="00E91626" w:rsidRPr="00E91626" w:rsidRDefault="00E91626" w:rsidP="00E91626">
      <w:pPr>
        <w:shd w:val="clear" w:color="auto" w:fill="F1F1F1"/>
        <w:spacing w:line="240" w:lineRule="auto"/>
        <w:rPr>
          <w:rFonts w:ascii="Helvetica" w:eastAsia="Times New Roman" w:hAnsi="Helvetica" w:cs="Helvetica"/>
          <w:color w:val="333333"/>
          <w:sz w:val="20"/>
          <w:szCs w:val="20"/>
          <w:lang w:val="en" w:eastAsia="en-GB"/>
        </w:rPr>
      </w:pPr>
      <w:r w:rsidRPr="00E91626">
        <w:rPr>
          <w:rFonts w:ascii="Helvetica" w:eastAsia="Times New Roman" w:hAnsi="Helvetica" w:cs="Helvetica"/>
          <w:b/>
          <w:bCs/>
          <w:color w:val="333333"/>
          <w:sz w:val="20"/>
          <w:szCs w:val="20"/>
          <w:lang w:val="en" w:eastAsia="en-GB"/>
        </w:rPr>
        <w:t>Disclaimer:</w:t>
      </w:r>
      <w:r w:rsidRPr="00E91626">
        <w:rPr>
          <w:rFonts w:ascii="Helvetica" w:eastAsia="Times New Roman" w:hAnsi="Helvetica" w:cs="Helvetica"/>
          <w:color w:val="333333"/>
          <w:sz w:val="20"/>
          <w:szCs w:val="20"/>
          <w:lang w:val="en" w:eastAsia="en-GB"/>
        </w:rPr>
        <w:t xml:space="preserve"> AAAS and </w:t>
      </w:r>
      <w:proofErr w:type="spellStart"/>
      <w:r w:rsidRPr="00E91626">
        <w:rPr>
          <w:rFonts w:ascii="Helvetica" w:eastAsia="Times New Roman" w:hAnsi="Helvetica" w:cs="Helvetica"/>
          <w:color w:val="333333"/>
          <w:sz w:val="20"/>
          <w:szCs w:val="20"/>
          <w:lang w:val="en" w:eastAsia="en-GB"/>
        </w:rPr>
        <w:t>EurekAlert</w:t>
      </w:r>
      <w:proofErr w:type="spellEnd"/>
      <w:r w:rsidRPr="00E91626">
        <w:rPr>
          <w:rFonts w:ascii="Helvetica" w:eastAsia="Times New Roman" w:hAnsi="Helvetica" w:cs="Helvetica"/>
          <w:color w:val="333333"/>
          <w:sz w:val="20"/>
          <w:szCs w:val="20"/>
          <w:lang w:val="en" w:eastAsia="en-GB"/>
        </w:rPr>
        <w:t xml:space="preserve">! </w:t>
      </w:r>
      <w:proofErr w:type="gramStart"/>
      <w:r w:rsidRPr="00E91626">
        <w:rPr>
          <w:rFonts w:ascii="Helvetica" w:eastAsia="Times New Roman" w:hAnsi="Helvetica" w:cs="Helvetica"/>
          <w:color w:val="333333"/>
          <w:sz w:val="20"/>
          <w:szCs w:val="20"/>
          <w:lang w:val="en" w:eastAsia="en-GB"/>
        </w:rPr>
        <w:t>are</w:t>
      </w:r>
      <w:proofErr w:type="gramEnd"/>
      <w:r w:rsidRPr="00E91626">
        <w:rPr>
          <w:rFonts w:ascii="Helvetica" w:eastAsia="Times New Roman" w:hAnsi="Helvetica" w:cs="Helvetica"/>
          <w:color w:val="333333"/>
          <w:sz w:val="20"/>
          <w:szCs w:val="20"/>
          <w:lang w:val="en" w:eastAsia="en-GB"/>
        </w:rPr>
        <w:t xml:space="preserve"> not responsible for the accuracy of news releases posted to </w:t>
      </w:r>
      <w:proofErr w:type="spellStart"/>
      <w:r w:rsidRPr="00E91626">
        <w:rPr>
          <w:rFonts w:ascii="Helvetica" w:eastAsia="Times New Roman" w:hAnsi="Helvetica" w:cs="Helvetica"/>
          <w:color w:val="333333"/>
          <w:sz w:val="20"/>
          <w:szCs w:val="20"/>
          <w:lang w:val="en" w:eastAsia="en-GB"/>
        </w:rPr>
        <w:t>EurekAlert</w:t>
      </w:r>
      <w:proofErr w:type="spellEnd"/>
      <w:r w:rsidRPr="00E91626">
        <w:rPr>
          <w:rFonts w:ascii="Helvetica" w:eastAsia="Times New Roman" w:hAnsi="Helvetica" w:cs="Helvetica"/>
          <w:color w:val="333333"/>
          <w:sz w:val="20"/>
          <w:szCs w:val="20"/>
          <w:lang w:val="en" w:eastAsia="en-GB"/>
        </w:rPr>
        <w:t xml:space="preserve">! </w:t>
      </w:r>
      <w:proofErr w:type="gramStart"/>
      <w:r w:rsidRPr="00E91626">
        <w:rPr>
          <w:rFonts w:ascii="Helvetica" w:eastAsia="Times New Roman" w:hAnsi="Helvetica" w:cs="Helvetica"/>
          <w:color w:val="333333"/>
          <w:sz w:val="20"/>
          <w:szCs w:val="20"/>
          <w:lang w:val="en" w:eastAsia="en-GB"/>
        </w:rPr>
        <w:t>by</w:t>
      </w:r>
      <w:proofErr w:type="gramEnd"/>
      <w:r w:rsidRPr="00E91626">
        <w:rPr>
          <w:rFonts w:ascii="Helvetica" w:eastAsia="Times New Roman" w:hAnsi="Helvetica" w:cs="Helvetica"/>
          <w:color w:val="333333"/>
          <w:sz w:val="20"/>
          <w:szCs w:val="20"/>
          <w:lang w:val="en" w:eastAsia="en-GB"/>
        </w:rPr>
        <w:t xml:space="preserve"> contributing institutions or for the use of any information through the </w:t>
      </w:r>
      <w:proofErr w:type="spellStart"/>
      <w:r w:rsidRPr="00E91626">
        <w:rPr>
          <w:rFonts w:ascii="Helvetica" w:eastAsia="Times New Roman" w:hAnsi="Helvetica" w:cs="Helvetica"/>
          <w:color w:val="333333"/>
          <w:sz w:val="20"/>
          <w:szCs w:val="20"/>
          <w:lang w:val="en" w:eastAsia="en-GB"/>
        </w:rPr>
        <w:t>EurekAlert</w:t>
      </w:r>
      <w:proofErr w:type="spellEnd"/>
      <w:r w:rsidRPr="00E91626">
        <w:rPr>
          <w:rFonts w:ascii="Helvetica" w:eastAsia="Times New Roman" w:hAnsi="Helvetica" w:cs="Helvetica"/>
          <w:color w:val="333333"/>
          <w:sz w:val="20"/>
          <w:szCs w:val="20"/>
          <w:lang w:val="en" w:eastAsia="en-GB"/>
        </w:rPr>
        <w:t xml:space="preserve"> system.</w:t>
      </w:r>
    </w:p>
    <w:p w:rsidR="00E91626" w:rsidRPr="00E91626" w:rsidRDefault="006D4C19" w:rsidP="00E91626">
      <w:pPr>
        <w:spacing w:line="240" w:lineRule="auto"/>
        <w:rPr>
          <w:rFonts w:ascii="Helvetica" w:eastAsia="Times New Roman" w:hAnsi="Helvetica" w:cs="Helvetica"/>
          <w:color w:val="333333"/>
          <w:sz w:val="20"/>
          <w:szCs w:val="20"/>
          <w:lang w:val="en" w:eastAsia="en-GB"/>
        </w:rPr>
      </w:pPr>
      <w:hyperlink r:id="rId10" w:history="1">
        <w:r w:rsidR="00E91626" w:rsidRPr="00E91626">
          <w:rPr>
            <w:rFonts w:ascii="Helvetica" w:eastAsia="Times New Roman" w:hAnsi="Helvetica" w:cs="Helvetica"/>
            <w:color w:val="0088CC"/>
            <w:sz w:val="20"/>
            <w:szCs w:val="20"/>
            <w:lang w:val="en" w:eastAsia="en-GB"/>
          </w:rPr>
          <w:t>Share</w:t>
        </w:r>
      </w:hyperlink>
      <w:r w:rsidR="00E91626" w:rsidRPr="00E91626">
        <w:rPr>
          <w:rFonts w:ascii="Helvetica" w:eastAsia="Times New Roman" w:hAnsi="Helvetica" w:cs="Helvetica"/>
          <w:color w:val="333333"/>
          <w:sz w:val="20"/>
          <w:szCs w:val="20"/>
          <w:lang w:val="en" w:eastAsia="en-GB"/>
        </w:rPr>
        <w:t xml:space="preserve"> </w:t>
      </w:r>
    </w:p>
    <w:p w:rsidR="00E91626" w:rsidRPr="00E91626" w:rsidRDefault="006D4C19" w:rsidP="00E91626">
      <w:pPr>
        <w:spacing w:line="240" w:lineRule="auto"/>
        <w:rPr>
          <w:rFonts w:ascii="Helvetica" w:eastAsia="Times New Roman" w:hAnsi="Helvetica" w:cs="Helvetica"/>
          <w:color w:val="333333"/>
          <w:sz w:val="20"/>
          <w:szCs w:val="20"/>
          <w:lang w:val="en" w:eastAsia="en-GB"/>
        </w:rPr>
      </w:pPr>
      <w:hyperlink r:id="rId11" w:tooltip="Print" w:history="1">
        <w:r w:rsidR="00E91626" w:rsidRPr="00E91626">
          <w:rPr>
            <w:rFonts w:ascii="Helvetica" w:eastAsia="Times New Roman" w:hAnsi="Helvetica" w:cs="Helvetica"/>
            <w:color w:val="0088CC"/>
            <w:sz w:val="20"/>
            <w:szCs w:val="20"/>
            <w:lang w:val="en" w:eastAsia="en-GB"/>
          </w:rPr>
          <w:t> Print</w:t>
        </w:r>
      </w:hyperlink>
      <w:r w:rsidR="00E91626" w:rsidRPr="00E91626">
        <w:rPr>
          <w:rFonts w:ascii="Helvetica" w:eastAsia="Times New Roman" w:hAnsi="Helvetica" w:cs="Helvetica"/>
          <w:color w:val="333333"/>
          <w:sz w:val="20"/>
          <w:szCs w:val="20"/>
          <w:lang w:val="en" w:eastAsia="en-GB"/>
        </w:rPr>
        <w:t xml:space="preserve"> </w:t>
      </w:r>
      <w:hyperlink r:id="rId12" w:tgtFrame="_blank" w:tooltip="Email" w:history="1">
        <w:r w:rsidR="00E91626" w:rsidRPr="00E91626">
          <w:rPr>
            <w:rFonts w:ascii="Helvetica" w:eastAsia="Times New Roman" w:hAnsi="Helvetica" w:cs="Helvetica"/>
            <w:color w:val="0088CC"/>
            <w:sz w:val="20"/>
            <w:szCs w:val="20"/>
            <w:lang w:val="en" w:eastAsia="en-GB"/>
          </w:rPr>
          <w:t> E-Mail</w:t>
        </w:r>
      </w:hyperlink>
      <w:r w:rsidR="00E91626" w:rsidRPr="00E91626">
        <w:rPr>
          <w:rFonts w:ascii="Helvetica" w:eastAsia="Times New Roman" w:hAnsi="Helvetica" w:cs="Helvetica"/>
          <w:color w:val="333333"/>
          <w:sz w:val="20"/>
          <w:szCs w:val="20"/>
          <w:lang w:val="en" w:eastAsia="en-GB"/>
        </w:rPr>
        <w:t xml:space="preserve"> </w:t>
      </w:r>
    </w:p>
    <w:p w:rsidR="00E91626" w:rsidRPr="00E91626" w:rsidRDefault="00E91626" w:rsidP="00E91626">
      <w:pPr>
        <w:spacing w:after="150" w:line="240" w:lineRule="auto"/>
        <w:rPr>
          <w:rFonts w:ascii="Helvetica" w:eastAsia="Times New Roman" w:hAnsi="Helvetica" w:cs="Helvetica"/>
          <w:color w:val="333333"/>
          <w:sz w:val="20"/>
          <w:szCs w:val="20"/>
          <w:lang w:val="en" w:eastAsia="en-GB"/>
        </w:rPr>
      </w:pPr>
      <w:r w:rsidRPr="00E91626">
        <w:rPr>
          <w:rFonts w:ascii="Helvetica" w:eastAsia="Times New Roman" w:hAnsi="Helvetica" w:cs="Helvetica"/>
          <w:b/>
          <w:bCs/>
          <w:color w:val="333333"/>
          <w:sz w:val="20"/>
          <w:szCs w:val="20"/>
          <w:lang w:val="en" w:eastAsia="en-GB"/>
        </w:rPr>
        <w:t>Media Contact</w:t>
      </w:r>
    </w:p>
    <w:p w:rsidR="00E91626" w:rsidRPr="00E91626" w:rsidRDefault="00E91626" w:rsidP="00E91626">
      <w:pPr>
        <w:spacing w:after="150" w:line="240" w:lineRule="auto"/>
        <w:rPr>
          <w:rFonts w:ascii="Helvetica" w:eastAsia="Times New Roman" w:hAnsi="Helvetica" w:cs="Helvetica"/>
          <w:color w:val="333333"/>
          <w:sz w:val="20"/>
          <w:szCs w:val="20"/>
          <w:lang w:val="en" w:eastAsia="en-GB"/>
        </w:rPr>
      </w:pPr>
      <w:r w:rsidRPr="00E91626">
        <w:rPr>
          <w:rFonts w:ascii="Helvetica" w:eastAsia="Times New Roman" w:hAnsi="Helvetica" w:cs="Helvetica"/>
          <w:color w:val="333333"/>
          <w:sz w:val="20"/>
          <w:szCs w:val="20"/>
          <w:lang w:val="en" w:eastAsia="en-GB"/>
        </w:rPr>
        <w:t xml:space="preserve">Alanna </w:t>
      </w:r>
      <w:proofErr w:type="spellStart"/>
      <w:r w:rsidRPr="00E91626">
        <w:rPr>
          <w:rFonts w:ascii="Helvetica" w:eastAsia="Times New Roman" w:hAnsi="Helvetica" w:cs="Helvetica"/>
          <w:color w:val="333333"/>
          <w:sz w:val="20"/>
          <w:szCs w:val="20"/>
          <w:lang w:val="en" w:eastAsia="en-GB"/>
        </w:rPr>
        <w:t>Orpen</w:t>
      </w:r>
      <w:proofErr w:type="spellEnd"/>
      <w:r w:rsidRPr="00E91626">
        <w:rPr>
          <w:rFonts w:ascii="Helvetica" w:eastAsia="Times New Roman" w:hAnsi="Helvetica" w:cs="Helvetica"/>
          <w:color w:val="333333"/>
          <w:sz w:val="20"/>
          <w:szCs w:val="20"/>
          <w:lang w:val="en" w:eastAsia="en-GB"/>
        </w:rPr>
        <w:br/>
      </w:r>
      <w:hyperlink r:id="rId13" w:history="1">
        <w:r w:rsidRPr="00E91626">
          <w:rPr>
            <w:rFonts w:ascii="Helvetica" w:eastAsia="Times New Roman" w:hAnsi="Helvetica" w:cs="Helvetica"/>
            <w:color w:val="0088CC"/>
            <w:sz w:val="20"/>
            <w:szCs w:val="20"/>
            <w:lang w:val="en" w:eastAsia="en-GB"/>
          </w:rPr>
          <w:t>alanna.orpen@biomedcentral.com</w:t>
        </w:r>
      </w:hyperlink>
      <w:r w:rsidRPr="00E91626">
        <w:rPr>
          <w:rFonts w:ascii="Helvetica" w:eastAsia="Times New Roman" w:hAnsi="Helvetica" w:cs="Helvetica"/>
          <w:color w:val="333333"/>
          <w:sz w:val="20"/>
          <w:szCs w:val="20"/>
          <w:lang w:val="en" w:eastAsia="en-GB"/>
        </w:rPr>
        <w:br/>
      </w:r>
      <w:r w:rsidRPr="00E91626">
        <w:rPr>
          <w:rFonts w:ascii="Helvetica" w:eastAsia="Times New Roman" w:hAnsi="Helvetica" w:cs="Helvetica"/>
          <w:color w:val="333333"/>
          <w:sz w:val="20"/>
          <w:szCs w:val="20"/>
          <w:lang w:val="en" w:eastAsia="en-GB"/>
        </w:rPr>
        <w:br/>
      </w:r>
      <w:hyperlink r:id="rId14" w:tgtFrame="_blank" w:history="1">
        <w:r w:rsidRPr="00E91626">
          <w:rPr>
            <w:rFonts w:ascii="Helvetica" w:eastAsia="Times New Roman" w:hAnsi="Helvetica" w:cs="Helvetica"/>
            <w:color w:val="0088CC"/>
            <w:sz w:val="20"/>
            <w:szCs w:val="20"/>
            <w:lang w:val="en" w:eastAsia="en-GB"/>
          </w:rPr>
          <w:t> @</w:t>
        </w:r>
        <w:proofErr w:type="spellStart"/>
        <w:r w:rsidRPr="00E91626">
          <w:rPr>
            <w:rFonts w:ascii="Helvetica" w:eastAsia="Times New Roman" w:hAnsi="Helvetica" w:cs="Helvetica"/>
            <w:color w:val="0088CC"/>
            <w:sz w:val="20"/>
            <w:szCs w:val="20"/>
            <w:lang w:val="en" w:eastAsia="en-GB"/>
          </w:rPr>
          <w:t>biomedcentral</w:t>
        </w:r>
        <w:proofErr w:type="spellEnd"/>
      </w:hyperlink>
      <w:r w:rsidRPr="00E91626">
        <w:rPr>
          <w:rFonts w:ascii="Helvetica" w:eastAsia="Times New Roman" w:hAnsi="Helvetica" w:cs="Helvetica"/>
          <w:color w:val="333333"/>
          <w:sz w:val="20"/>
          <w:szCs w:val="20"/>
          <w:lang w:val="en" w:eastAsia="en-GB"/>
        </w:rPr>
        <w:t xml:space="preserve"> </w:t>
      </w:r>
    </w:p>
    <w:p w:rsidR="00E91626" w:rsidRPr="00E91626" w:rsidRDefault="006D4C19" w:rsidP="00E91626">
      <w:pPr>
        <w:spacing w:line="240" w:lineRule="auto"/>
        <w:rPr>
          <w:rFonts w:ascii="Helvetica" w:eastAsia="Times New Roman" w:hAnsi="Helvetica" w:cs="Helvetica"/>
          <w:color w:val="333333"/>
          <w:sz w:val="20"/>
          <w:szCs w:val="20"/>
          <w:lang w:val="en" w:eastAsia="en-GB"/>
        </w:rPr>
      </w:pPr>
      <w:hyperlink r:id="rId15" w:tgtFrame="_blank" w:history="1">
        <w:r w:rsidR="00E91626" w:rsidRPr="00E91626">
          <w:rPr>
            <w:rFonts w:ascii="Helvetica" w:eastAsia="Times New Roman" w:hAnsi="Helvetica" w:cs="Helvetica"/>
            <w:color w:val="0088CC"/>
            <w:sz w:val="20"/>
            <w:szCs w:val="20"/>
            <w:lang w:val="en" w:eastAsia="en-GB"/>
          </w:rPr>
          <w:t>http://www.biomedcentral.com </w:t>
        </w:r>
      </w:hyperlink>
    </w:p>
    <w:p w:rsidR="009A1E8C" w:rsidRDefault="009A1E8C"/>
    <w:sectPr w:rsidR="009A1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626"/>
    <w:rsid w:val="006D4C19"/>
    <w:rsid w:val="009A1E8C"/>
    <w:rsid w:val="00C064C6"/>
    <w:rsid w:val="00D23A40"/>
    <w:rsid w:val="00E91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C4695-CEF4-463D-BBA8-CEC23CA5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1626"/>
    <w:pPr>
      <w:spacing w:before="300" w:after="150" w:line="240" w:lineRule="auto"/>
      <w:outlineLvl w:val="0"/>
    </w:pPr>
    <w:rPr>
      <w:rFonts w:ascii="inherit" w:eastAsia="Times New Roman" w:hAnsi="inherit" w:cs="Times New Roman"/>
      <w:b/>
      <w:bCs/>
      <w:kern w:val="36"/>
      <w:sz w:val="51"/>
      <w:szCs w:val="5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626"/>
    <w:rPr>
      <w:rFonts w:ascii="inherit" w:eastAsia="Times New Roman" w:hAnsi="inherit" w:cs="Times New Roman"/>
      <w:b/>
      <w:bCs/>
      <w:kern w:val="36"/>
      <w:sz w:val="51"/>
      <w:szCs w:val="51"/>
      <w:lang w:eastAsia="en-GB"/>
    </w:rPr>
  </w:style>
  <w:style w:type="character" w:styleId="Hyperlink">
    <w:name w:val="Hyperlink"/>
    <w:basedOn w:val="DefaultParagraphFont"/>
    <w:uiPriority w:val="99"/>
    <w:semiHidden/>
    <w:unhideWhenUsed/>
    <w:rsid w:val="00E91626"/>
    <w:rPr>
      <w:strike w:val="0"/>
      <w:dstrike w:val="0"/>
      <w:color w:val="0088CC"/>
      <w:u w:val="none"/>
      <w:effect w:val="none"/>
      <w:shd w:val="clear" w:color="auto" w:fill="auto"/>
    </w:rPr>
  </w:style>
  <w:style w:type="character" w:styleId="Strong">
    <w:name w:val="Strong"/>
    <w:basedOn w:val="DefaultParagraphFont"/>
    <w:uiPriority w:val="22"/>
    <w:qFormat/>
    <w:rsid w:val="00E91626"/>
    <w:rPr>
      <w:b/>
      <w:bCs/>
    </w:rPr>
  </w:style>
  <w:style w:type="paragraph" w:styleId="NormalWeb">
    <w:name w:val="Normal (Web)"/>
    <w:basedOn w:val="Normal"/>
    <w:uiPriority w:val="99"/>
    <w:semiHidden/>
    <w:unhideWhenUsed/>
    <w:rsid w:val="00E91626"/>
    <w:pPr>
      <w:spacing w:after="150"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E91626"/>
    <w:pPr>
      <w:spacing w:before="30" w:after="0" w:line="240" w:lineRule="auto"/>
    </w:pPr>
    <w:rPr>
      <w:rFonts w:ascii="Times New Roman" w:eastAsia="Times New Roman" w:hAnsi="Times New Roman" w:cs="Times New Roman"/>
      <w:caps/>
      <w:color w:val="909090"/>
      <w:sz w:val="15"/>
      <w:szCs w:val="15"/>
      <w:lang w:eastAsia="en-GB"/>
    </w:rPr>
  </w:style>
  <w:style w:type="character" w:customStyle="1" w:styleId="hidden-xs">
    <w:name w:val="hidden-xs"/>
    <w:basedOn w:val="DefaultParagraphFont"/>
    <w:rsid w:val="00E91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036022">
      <w:bodyDiv w:val="1"/>
      <w:marLeft w:val="0"/>
      <w:marRight w:val="0"/>
      <w:marTop w:val="0"/>
      <w:marBottom w:val="3390"/>
      <w:divBdr>
        <w:top w:val="none" w:sz="0" w:space="0" w:color="auto"/>
        <w:left w:val="none" w:sz="0" w:space="0" w:color="auto"/>
        <w:bottom w:val="none" w:sz="0" w:space="0" w:color="auto"/>
        <w:right w:val="none" w:sz="0" w:space="0" w:color="auto"/>
      </w:divBdr>
      <w:divsChild>
        <w:div w:id="219941479">
          <w:marLeft w:val="0"/>
          <w:marRight w:val="0"/>
          <w:marTop w:val="0"/>
          <w:marBottom w:val="0"/>
          <w:divBdr>
            <w:top w:val="none" w:sz="0" w:space="0" w:color="auto"/>
            <w:left w:val="none" w:sz="0" w:space="0" w:color="auto"/>
            <w:bottom w:val="none" w:sz="0" w:space="0" w:color="auto"/>
            <w:right w:val="none" w:sz="0" w:space="0" w:color="auto"/>
          </w:divBdr>
          <w:divsChild>
            <w:div w:id="2062243926">
              <w:marLeft w:val="0"/>
              <w:marRight w:val="0"/>
              <w:marTop w:val="0"/>
              <w:marBottom w:val="0"/>
              <w:divBdr>
                <w:top w:val="none" w:sz="0" w:space="0" w:color="auto"/>
                <w:left w:val="none" w:sz="0" w:space="0" w:color="auto"/>
                <w:bottom w:val="none" w:sz="0" w:space="0" w:color="auto"/>
                <w:right w:val="none" w:sz="0" w:space="0" w:color="auto"/>
              </w:divBdr>
              <w:divsChild>
                <w:div w:id="775059801">
                  <w:marLeft w:val="-300"/>
                  <w:marRight w:val="-300"/>
                  <w:marTop w:val="0"/>
                  <w:marBottom w:val="0"/>
                  <w:divBdr>
                    <w:top w:val="none" w:sz="0" w:space="0" w:color="auto"/>
                    <w:left w:val="none" w:sz="0" w:space="0" w:color="auto"/>
                    <w:bottom w:val="none" w:sz="0" w:space="0" w:color="auto"/>
                    <w:right w:val="none" w:sz="0" w:space="0" w:color="auto"/>
                  </w:divBdr>
                  <w:divsChild>
                    <w:div w:id="231279664">
                      <w:marLeft w:val="0"/>
                      <w:marRight w:val="0"/>
                      <w:marTop w:val="0"/>
                      <w:marBottom w:val="0"/>
                      <w:divBdr>
                        <w:top w:val="none" w:sz="0" w:space="0" w:color="auto"/>
                        <w:left w:val="none" w:sz="0" w:space="0" w:color="auto"/>
                        <w:bottom w:val="none" w:sz="0" w:space="0" w:color="auto"/>
                        <w:right w:val="none" w:sz="0" w:space="0" w:color="auto"/>
                      </w:divBdr>
                      <w:divsChild>
                        <w:div w:id="1308164243">
                          <w:marLeft w:val="0"/>
                          <w:marRight w:val="0"/>
                          <w:marTop w:val="345"/>
                          <w:marBottom w:val="0"/>
                          <w:divBdr>
                            <w:top w:val="none" w:sz="0" w:space="0" w:color="auto"/>
                            <w:left w:val="none" w:sz="0" w:space="0" w:color="auto"/>
                            <w:bottom w:val="none" w:sz="0" w:space="0" w:color="auto"/>
                            <w:right w:val="none" w:sz="0" w:space="0" w:color="auto"/>
                          </w:divBdr>
                        </w:div>
                        <w:div w:id="477110646">
                          <w:marLeft w:val="0"/>
                          <w:marRight w:val="0"/>
                          <w:marTop w:val="0"/>
                          <w:marBottom w:val="0"/>
                          <w:divBdr>
                            <w:top w:val="none" w:sz="0" w:space="0" w:color="auto"/>
                            <w:left w:val="none" w:sz="0" w:space="0" w:color="auto"/>
                            <w:bottom w:val="none" w:sz="0" w:space="0" w:color="auto"/>
                            <w:right w:val="none" w:sz="0" w:space="0" w:color="auto"/>
                          </w:divBdr>
                          <w:divsChild>
                            <w:div w:id="2145074037">
                              <w:marLeft w:val="0"/>
                              <w:marRight w:val="0"/>
                              <w:marTop w:val="0"/>
                              <w:marBottom w:val="300"/>
                              <w:divBdr>
                                <w:top w:val="none" w:sz="0" w:space="0" w:color="auto"/>
                                <w:left w:val="none" w:sz="0" w:space="0" w:color="auto"/>
                                <w:bottom w:val="none" w:sz="0" w:space="0" w:color="auto"/>
                                <w:right w:val="none" w:sz="0" w:space="0" w:color="auto"/>
                              </w:divBdr>
                            </w:div>
                            <w:div w:id="89669801">
                              <w:marLeft w:val="0"/>
                              <w:marRight w:val="0"/>
                              <w:marTop w:val="0"/>
                              <w:marBottom w:val="300"/>
                              <w:divBdr>
                                <w:top w:val="none" w:sz="0" w:space="0" w:color="auto"/>
                                <w:left w:val="none" w:sz="0" w:space="0" w:color="auto"/>
                                <w:bottom w:val="none" w:sz="0" w:space="0" w:color="auto"/>
                                <w:right w:val="none" w:sz="0" w:space="0" w:color="auto"/>
                              </w:divBdr>
                            </w:div>
                          </w:divsChild>
                        </w:div>
                        <w:div w:id="967051719">
                          <w:marLeft w:val="0"/>
                          <w:marRight w:val="0"/>
                          <w:marTop w:val="0"/>
                          <w:marBottom w:val="0"/>
                          <w:divBdr>
                            <w:top w:val="none" w:sz="0" w:space="0" w:color="auto"/>
                            <w:left w:val="none" w:sz="0" w:space="0" w:color="auto"/>
                            <w:bottom w:val="none" w:sz="0" w:space="0" w:color="auto"/>
                            <w:right w:val="none" w:sz="0" w:space="0" w:color="auto"/>
                          </w:divBdr>
                        </w:div>
                        <w:div w:id="397099276">
                          <w:marLeft w:val="0"/>
                          <w:marRight w:val="0"/>
                          <w:marTop w:val="0"/>
                          <w:marBottom w:val="300"/>
                          <w:divBdr>
                            <w:top w:val="none" w:sz="0" w:space="0" w:color="auto"/>
                            <w:left w:val="none" w:sz="0" w:space="0" w:color="auto"/>
                            <w:bottom w:val="none" w:sz="0" w:space="0" w:color="auto"/>
                            <w:right w:val="none" w:sz="0" w:space="0" w:color="auto"/>
                          </w:divBdr>
                        </w:div>
                        <w:div w:id="652173302">
                          <w:marLeft w:val="0"/>
                          <w:marRight w:val="0"/>
                          <w:marTop w:val="0"/>
                          <w:marBottom w:val="0"/>
                          <w:divBdr>
                            <w:top w:val="none" w:sz="0" w:space="0" w:color="auto"/>
                            <w:left w:val="none" w:sz="0" w:space="0" w:color="auto"/>
                            <w:bottom w:val="none" w:sz="0" w:space="0" w:color="auto"/>
                            <w:right w:val="none" w:sz="0" w:space="0" w:color="auto"/>
                          </w:divBdr>
                          <w:divsChild>
                            <w:div w:id="77792271">
                              <w:marLeft w:val="0"/>
                              <w:marRight w:val="0"/>
                              <w:marTop w:val="0"/>
                              <w:marBottom w:val="300"/>
                              <w:divBdr>
                                <w:top w:val="none" w:sz="0" w:space="0" w:color="auto"/>
                                <w:left w:val="none" w:sz="0" w:space="0" w:color="auto"/>
                                <w:bottom w:val="none" w:sz="0" w:space="0" w:color="auto"/>
                                <w:right w:val="none" w:sz="0" w:space="0" w:color="auto"/>
                              </w:divBdr>
                            </w:div>
                            <w:div w:id="93378544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8803650">
                      <w:marLeft w:val="300"/>
                      <w:marRight w:val="0"/>
                      <w:marTop w:val="0"/>
                      <w:marBottom w:val="0"/>
                      <w:divBdr>
                        <w:top w:val="none" w:sz="0" w:space="0" w:color="auto"/>
                        <w:left w:val="none" w:sz="0" w:space="0" w:color="auto"/>
                        <w:bottom w:val="none" w:sz="0" w:space="0" w:color="auto"/>
                        <w:right w:val="none" w:sz="0" w:space="0" w:color="auto"/>
                      </w:divBdr>
                      <w:divsChild>
                        <w:div w:id="5041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1186/s13058-015-0669-x" TargetMode="External"/><Relationship Id="rId13" Type="http://schemas.openxmlformats.org/officeDocument/2006/relationships/hyperlink" Target="mailto:alanna.orpen@biomedcentral.com" TargetMode="External"/><Relationship Id="rId3" Type="http://schemas.openxmlformats.org/officeDocument/2006/relationships/webSettings" Target="webSettings.xml"/><Relationship Id="rId7" Type="http://schemas.openxmlformats.org/officeDocument/2006/relationships/hyperlink" Target="mailto:alanna.orpen@biomedcentral.com" TargetMode="External"/><Relationship Id="rId12" Type="http://schemas.openxmlformats.org/officeDocument/2006/relationships/hyperlink" Target="http://www.eurekalert.org/pub_releases/2016-01/bc-bcs012116.php"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eurekalert.org/pub_releases/2016-01/bc-bcs012116.php" TargetMode="External"/><Relationship Id="rId11" Type="http://schemas.openxmlformats.org/officeDocument/2006/relationships/hyperlink" Target="http://www.eurekalert.org/pub_releases/2016-01/bc-bcs012116.php" TargetMode="External"/><Relationship Id="rId5" Type="http://schemas.openxmlformats.org/officeDocument/2006/relationships/hyperlink" Target="http://www.eurekalert.org/pub_releases/2016-01/bc-bcs012116.php" TargetMode="External"/><Relationship Id="rId15" Type="http://schemas.openxmlformats.org/officeDocument/2006/relationships/hyperlink" Target="http://www.biomedcentral.com/" TargetMode="External"/><Relationship Id="rId10" Type="http://schemas.openxmlformats.org/officeDocument/2006/relationships/hyperlink" Target="http://www.eurekalert.org/pub_releases/2016-01/bc-bcs012116.php" TargetMode="External"/><Relationship Id="rId4" Type="http://schemas.openxmlformats.org/officeDocument/2006/relationships/hyperlink" Target="http://www.eurekalert.org/pub_releases/2016-01/bc-bcs012116.php" TargetMode="External"/><Relationship Id="rId9" Type="http://schemas.openxmlformats.org/officeDocument/2006/relationships/hyperlink" Target="http://www.biomedcentral.com/" TargetMode="External"/><Relationship Id="rId14" Type="http://schemas.openxmlformats.org/officeDocument/2006/relationships/hyperlink" Target="http://www.twitter.com/biomedcent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2016-01-29T17:17:00Z</dcterms:created>
  <dcterms:modified xsi:type="dcterms:W3CDTF">2017-01-28T14:31:00Z</dcterms:modified>
</cp:coreProperties>
</file>