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FB8" w:rsidRPr="00CA4FB8" w:rsidRDefault="00CA4FB8" w:rsidP="00CA4FB8">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CA4FB8">
        <w:rPr>
          <w:rFonts w:ascii="Arial" w:eastAsia="Times New Roman" w:hAnsi="Arial" w:cs="Arial"/>
          <w:b/>
          <w:bCs/>
          <w:color w:val="000000"/>
          <w:kern w:val="36"/>
          <w:sz w:val="41"/>
          <w:szCs w:val="41"/>
          <w:lang w:eastAsia="en-GB"/>
        </w:rPr>
        <w:t>Chronic conditions rise in older people</w:t>
      </w:r>
    </w:p>
    <w:p w:rsidR="00CA4FB8" w:rsidRPr="00CA4FB8" w:rsidRDefault="00CA4FB8" w:rsidP="00CA4FB8">
      <w:pPr>
        <w:shd w:val="clear" w:color="auto" w:fill="FFFFFF"/>
        <w:spacing w:after="0" w:line="288" w:lineRule="atLeast"/>
        <w:rPr>
          <w:rFonts w:ascii="Arial" w:eastAsia="Times New Roman" w:hAnsi="Arial" w:cs="Arial"/>
          <w:color w:val="666666"/>
          <w:sz w:val="16"/>
          <w:szCs w:val="16"/>
          <w:lang w:eastAsia="en-GB"/>
        </w:rPr>
      </w:pPr>
      <w:r w:rsidRPr="00CA4FB8">
        <w:rPr>
          <w:rFonts w:ascii="Arial" w:eastAsia="Times New Roman" w:hAnsi="Arial" w:cs="Arial"/>
          <w:color w:val="666666"/>
          <w:sz w:val="16"/>
          <w:szCs w:val="16"/>
          <w:lang w:eastAsia="en-GB"/>
        </w:rPr>
        <w:t>Posted by </w:t>
      </w:r>
      <w:hyperlink r:id="rId5" w:tooltip="Read more posts by this author" w:history="1">
        <w:r w:rsidRPr="00CA4FB8">
          <w:rPr>
            <w:rFonts w:ascii="Arial" w:eastAsia="Times New Roman" w:hAnsi="Arial" w:cs="Arial"/>
            <w:b/>
            <w:bCs/>
            <w:color w:val="663399"/>
            <w:sz w:val="16"/>
            <w:szCs w:val="16"/>
            <w:lang w:eastAsia="en-GB"/>
          </w:rPr>
          <w:t>ap507</w:t>
        </w:r>
      </w:hyperlink>
      <w:r w:rsidRPr="00CA4FB8">
        <w:rPr>
          <w:rFonts w:ascii="Arial" w:eastAsia="Times New Roman" w:hAnsi="Arial" w:cs="Arial"/>
          <w:color w:val="666666"/>
          <w:sz w:val="16"/>
          <w:szCs w:val="16"/>
          <w:lang w:eastAsia="en-GB"/>
        </w:rPr>
        <w:t> at Feb 29, 2016 12:56 PM | </w:t>
      </w:r>
      <w:hyperlink r:id="rId6" w:tooltip="Link to this post and its comments.  Use this for bookmarking." w:history="1">
        <w:r w:rsidRPr="00CA4FB8">
          <w:rPr>
            <w:rFonts w:ascii="Arial" w:eastAsia="Times New Roman" w:hAnsi="Arial" w:cs="Arial"/>
            <w:b/>
            <w:bCs/>
            <w:color w:val="663399"/>
            <w:sz w:val="16"/>
            <w:szCs w:val="16"/>
            <w:lang w:eastAsia="en-GB"/>
          </w:rPr>
          <w:t>Permalink</w:t>
        </w:r>
      </w:hyperlink>
    </w:p>
    <w:p w:rsidR="00CA4FB8" w:rsidRPr="00CA4FB8" w:rsidRDefault="00CA4FB8" w:rsidP="00CA4FB8">
      <w:pPr>
        <w:shd w:val="clear" w:color="auto" w:fill="FFFFFF"/>
        <w:spacing w:after="0" w:line="384" w:lineRule="atLeast"/>
        <w:rPr>
          <w:rFonts w:ascii="Arial" w:eastAsia="Times New Roman" w:hAnsi="Arial" w:cs="Arial"/>
          <w:color w:val="333333"/>
          <w:sz w:val="19"/>
          <w:szCs w:val="19"/>
          <w:lang w:eastAsia="en-GB"/>
        </w:rPr>
      </w:pPr>
      <w:r w:rsidRPr="00CA4FB8">
        <w:rPr>
          <w:rFonts w:ascii="Arial" w:eastAsia="Times New Roman" w:hAnsi="Arial" w:cs="Arial"/>
          <w:b/>
          <w:bCs/>
          <w:color w:val="333333"/>
          <w:sz w:val="19"/>
          <w:szCs w:val="19"/>
          <w:lang w:eastAsia="en-GB"/>
        </w:rPr>
        <w:t>Issued by University of Leicester Press Office on 29 February 2016</w:t>
      </w:r>
      <w:r w:rsidRPr="00CA4FB8">
        <w:rPr>
          <w:rFonts w:ascii="Arial" w:eastAsia="Times New Roman" w:hAnsi="Arial" w:cs="Arial"/>
          <w:i/>
          <w:iCs/>
          <w:color w:val="333333"/>
          <w:sz w:val="19"/>
          <w:szCs w:val="19"/>
          <w:lang w:eastAsia="en-GB"/>
        </w:rPr>
        <w:t> </w:t>
      </w:r>
    </w:p>
    <w:p w:rsidR="00CA4FB8" w:rsidRPr="00CA4FB8" w:rsidRDefault="00CA4FB8" w:rsidP="00CA4FB8">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A study, which examined more than 15,000 people in England over ten years, showed there was an increasing trend in people aged over 50 developing a second or third disease</w:t>
      </w:r>
    </w:p>
    <w:p w:rsidR="00CA4FB8" w:rsidRPr="00CA4FB8" w:rsidRDefault="00CA4FB8" w:rsidP="00CA4FB8">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The study also found that people who were physically active were healthier</w:t>
      </w:r>
    </w:p>
    <w:p w:rsidR="007549D1" w:rsidRDefault="007549D1" w:rsidP="007549D1">
      <w:pPr>
        <w:shd w:val="clear" w:color="auto" w:fill="FFFFFF"/>
        <w:spacing w:after="150" w:line="360" w:lineRule="atLeast"/>
        <w:rPr>
          <w:rFonts w:ascii="Arial" w:eastAsia="Times New Roman" w:hAnsi="Arial" w:cs="Arial"/>
          <w:color w:val="666666"/>
          <w:sz w:val="21"/>
          <w:szCs w:val="21"/>
          <w:lang w:eastAsia="en-GB"/>
        </w:rPr>
      </w:pPr>
    </w:p>
    <w:p w:rsidR="007549D1" w:rsidRPr="007549D1" w:rsidRDefault="007549D1" w:rsidP="007549D1">
      <w:pPr>
        <w:shd w:val="clear" w:color="auto" w:fill="FFFFFF"/>
        <w:spacing w:after="150" w:line="360" w:lineRule="atLeast"/>
        <w:rPr>
          <w:rFonts w:ascii="Arial" w:eastAsia="Times New Roman" w:hAnsi="Arial" w:cs="Arial"/>
          <w:color w:val="666666"/>
          <w:sz w:val="21"/>
          <w:szCs w:val="21"/>
          <w:lang w:eastAsia="en-GB"/>
        </w:rPr>
      </w:pPr>
      <w:r w:rsidRPr="007549D1">
        <w:rPr>
          <w:rFonts w:ascii="Arial" w:eastAsia="Times New Roman" w:hAnsi="Arial" w:cs="Arial"/>
          <w:color w:val="666666"/>
          <w:sz w:val="21"/>
          <w:szCs w:val="21"/>
          <w:highlight w:val="yellow"/>
          <w:lang w:eastAsia="en-GB"/>
        </w:rPr>
        <w:t>University of Leicester</w:t>
      </w:r>
      <w:r w:rsidRPr="007549D1">
        <w:rPr>
          <w:rFonts w:ascii="Arial" w:eastAsia="Times New Roman" w:hAnsi="Arial" w:cs="Arial"/>
          <w:color w:val="666666"/>
          <w:sz w:val="21"/>
          <w:szCs w:val="21"/>
          <w:lang w:eastAsia="en-GB"/>
        </w:rPr>
        <w:t xml:space="preserve"> researchers involved in new study</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The number of older people in England living with more than one chronic condition could have risen by ten per cent in the last decade putting increasing pressure on the NHS, new research has suggested.</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NIHR-funded researchers have found more older people now have at least one chronic disease, adding further strain on health budgets amid a rise in long-term conditions and people living longer.</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A study, which examined more than 15,000 people in England over ten years, showed there was an increasing trend in people aged over 50 developing a second or third disease. It also found that people who were physically active were healthier.</w:t>
      </w:r>
    </w:p>
    <w:p w:rsidR="00CA4FB8" w:rsidRPr="00CA4FB8" w:rsidRDefault="00CA4FB8" w:rsidP="00CA4FB8">
      <w:pPr>
        <w:shd w:val="clear" w:color="auto" w:fill="FFFFFF"/>
        <w:spacing w:after="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The percentage of older people with multiple conditions, including Type 2 diabetes, high blood pressure and arthritis, steadily increased from 31.7 per cent in 2002/03 to 43.1 per cent in 2012/13, according to the article published in the online journal the </w:t>
      </w:r>
      <w:r w:rsidRPr="00CA4FB8">
        <w:rPr>
          <w:rFonts w:ascii="Arial" w:eastAsia="Times New Roman" w:hAnsi="Arial" w:cs="Arial"/>
          <w:i/>
          <w:iCs/>
          <w:color w:val="333333"/>
          <w:sz w:val="19"/>
          <w:szCs w:val="19"/>
          <w:lang w:eastAsia="en-GB"/>
        </w:rPr>
        <w:t xml:space="preserve">International Journal of </w:t>
      </w:r>
      <w:proofErr w:type="spellStart"/>
      <w:r w:rsidRPr="00CA4FB8">
        <w:rPr>
          <w:rFonts w:ascii="Arial" w:eastAsia="Times New Roman" w:hAnsi="Arial" w:cs="Arial"/>
          <w:i/>
          <w:iCs/>
          <w:color w:val="333333"/>
          <w:sz w:val="19"/>
          <w:szCs w:val="19"/>
          <w:lang w:eastAsia="en-GB"/>
        </w:rPr>
        <w:t>Behavioral</w:t>
      </w:r>
      <w:proofErr w:type="spellEnd"/>
      <w:r w:rsidRPr="00CA4FB8">
        <w:rPr>
          <w:rFonts w:ascii="Arial" w:eastAsia="Times New Roman" w:hAnsi="Arial" w:cs="Arial"/>
          <w:i/>
          <w:iCs/>
          <w:color w:val="333333"/>
          <w:sz w:val="19"/>
          <w:szCs w:val="19"/>
          <w:lang w:eastAsia="en-GB"/>
        </w:rPr>
        <w:t xml:space="preserve"> Nutrition and Physical Activity</w:t>
      </w:r>
      <w:r w:rsidRPr="00CA4FB8">
        <w:rPr>
          <w:rFonts w:ascii="Arial" w:eastAsia="Times New Roman" w:hAnsi="Arial" w:cs="Arial"/>
          <w:color w:val="333333"/>
          <w:sz w:val="19"/>
          <w:szCs w:val="19"/>
          <w:lang w:eastAsia="en-GB"/>
        </w:rPr>
        <w:t>.</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The proportion of older people without a chronic condition decreased over the same period from 33.9 per cent to 26.8 per cent, researchers also found.</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 xml:space="preserve">Professor </w:t>
      </w:r>
      <w:proofErr w:type="spellStart"/>
      <w:r w:rsidRPr="00CA4FB8">
        <w:rPr>
          <w:rFonts w:ascii="Arial" w:eastAsia="Times New Roman" w:hAnsi="Arial" w:cs="Arial"/>
          <w:color w:val="333333"/>
          <w:sz w:val="19"/>
          <w:szCs w:val="19"/>
          <w:lang w:eastAsia="en-GB"/>
        </w:rPr>
        <w:t>Kamlesh</w:t>
      </w:r>
      <w:proofErr w:type="spellEnd"/>
      <w:r w:rsidRPr="00CA4FB8">
        <w:rPr>
          <w:rFonts w:ascii="Arial" w:eastAsia="Times New Roman" w:hAnsi="Arial" w:cs="Arial"/>
          <w:color w:val="333333"/>
          <w:sz w:val="19"/>
          <w:szCs w:val="19"/>
          <w:lang w:eastAsia="en-GB"/>
        </w:rPr>
        <w:t xml:space="preserve"> </w:t>
      </w:r>
      <w:proofErr w:type="spellStart"/>
      <w:r w:rsidRPr="00CA4FB8">
        <w:rPr>
          <w:rFonts w:ascii="Arial" w:eastAsia="Times New Roman" w:hAnsi="Arial" w:cs="Arial"/>
          <w:color w:val="333333"/>
          <w:sz w:val="19"/>
          <w:szCs w:val="19"/>
          <w:lang w:eastAsia="en-GB"/>
        </w:rPr>
        <w:t>Khunti</w:t>
      </w:r>
      <w:proofErr w:type="spellEnd"/>
      <w:r w:rsidRPr="00CA4FB8">
        <w:rPr>
          <w:rFonts w:ascii="Arial" w:eastAsia="Times New Roman" w:hAnsi="Arial" w:cs="Arial"/>
          <w:color w:val="333333"/>
          <w:sz w:val="19"/>
          <w:szCs w:val="19"/>
          <w:lang w:eastAsia="en-GB"/>
        </w:rPr>
        <w:t xml:space="preserve">, Professor of Primary Care Diabetes &amp; Vascular Medicine at the University of Leicester based at the Leicester Diabetes Centre, said: “The prevalence of </w:t>
      </w:r>
      <w:proofErr w:type="spellStart"/>
      <w:r w:rsidRPr="00CA4FB8">
        <w:rPr>
          <w:rFonts w:ascii="Arial" w:eastAsia="Times New Roman" w:hAnsi="Arial" w:cs="Arial"/>
          <w:color w:val="333333"/>
          <w:sz w:val="19"/>
          <w:szCs w:val="19"/>
          <w:lang w:eastAsia="en-GB"/>
        </w:rPr>
        <w:t>multimorbidity</w:t>
      </w:r>
      <w:proofErr w:type="spellEnd"/>
      <w:r w:rsidRPr="00CA4FB8">
        <w:rPr>
          <w:rFonts w:ascii="Arial" w:eastAsia="Times New Roman" w:hAnsi="Arial" w:cs="Arial"/>
          <w:color w:val="333333"/>
          <w:sz w:val="19"/>
          <w:szCs w:val="19"/>
          <w:lang w:eastAsia="en-GB"/>
        </w:rPr>
        <w:t>, where people have more than one chronic condition, in older adults is steadily increasing over time.</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 xml:space="preserve">“The current models of care globally are based on the management of individual chronic conditions. However, given the increase in </w:t>
      </w:r>
      <w:proofErr w:type="spellStart"/>
      <w:r w:rsidRPr="00CA4FB8">
        <w:rPr>
          <w:rFonts w:ascii="Arial" w:eastAsia="Times New Roman" w:hAnsi="Arial" w:cs="Arial"/>
          <w:color w:val="333333"/>
          <w:sz w:val="19"/>
          <w:szCs w:val="19"/>
          <w:lang w:eastAsia="en-GB"/>
        </w:rPr>
        <w:t>multimorbidity</w:t>
      </w:r>
      <w:proofErr w:type="spellEnd"/>
      <w:r w:rsidRPr="00CA4FB8">
        <w:rPr>
          <w:rFonts w:ascii="Arial" w:eastAsia="Times New Roman" w:hAnsi="Arial" w:cs="Arial"/>
          <w:color w:val="333333"/>
          <w:sz w:val="19"/>
          <w:szCs w:val="19"/>
          <w:lang w:eastAsia="en-GB"/>
        </w:rPr>
        <w:t xml:space="preserve"> over the past 10 years and the complex needs of these patients, clinical guidelines need to address the challenges in management of </w:t>
      </w:r>
      <w:proofErr w:type="spellStart"/>
      <w:r w:rsidRPr="00CA4FB8">
        <w:rPr>
          <w:rFonts w:ascii="Arial" w:eastAsia="Times New Roman" w:hAnsi="Arial" w:cs="Arial"/>
          <w:color w:val="333333"/>
          <w:sz w:val="19"/>
          <w:szCs w:val="19"/>
          <w:lang w:eastAsia="en-GB"/>
        </w:rPr>
        <w:t>multimorbidity</w:t>
      </w:r>
      <w:proofErr w:type="spellEnd"/>
      <w:r w:rsidRPr="00CA4FB8">
        <w:rPr>
          <w:rFonts w:ascii="Arial" w:eastAsia="Times New Roman" w:hAnsi="Arial" w:cs="Arial"/>
          <w:color w:val="333333"/>
          <w:sz w:val="19"/>
          <w:szCs w:val="19"/>
          <w:lang w:eastAsia="en-GB"/>
        </w:rPr>
        <w:t xml:space="preserve"> and formulate best practices to guide clinical decision making for these patients.”</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 xml:space="preserve">Fellow researcher Dr </w:t>
      </w:r>
      <w:proofErr w:type="spellStart"/>
      <w:r w:rsidRPr="00CA4FB8">
        <w:rPr>
          <w:rFonts w:ascii="Arial" w:eastAsia="Times New Roman" w:hAnsi="Arial" w:cs="Arial"/>
          <w:color w:val="333333"/>
          <w:sz w:val="19"/>
          <w:szCs w:val="19"/>
          <w:lang w:eastAsia="en-GB"/>
        </w:rPr>
        <w:t>Nafeesa</w:t>
      </w:r>
      <w:proofErr w:type="spellEnd"/>
      <w:r w:rsidRPr="00CA4FB8">
        <w:rPr>
          <w:rFonts w:ascii="Arial" w:eastAsia="Times New Roman" w:hAnsi="Arial" w:cs="Arial"/>
          <w:color w:val="333333"/>
          <w:sz w:val="19"/>
          <w:szCs w:val="19"/>
          <w:lang w:eastAsia="en-GB"/>
        </w:rPr>
        <w:t xml:space="preserve"> </w:t>
      </w:r>
      <w:proofErr w:type="spellStart"/>
      <w:r w:rsidRPr="00CA4FB8">
        <w:rPr>
          <w:rFonts w:ascii="Arial" w:eastAsia="Times New Roman" w:hAnsi="Arial" w:cs="Arial"/>
          <w:color w:val="333333"/>
          <w:sz w:val="19"/>
          <w:szCs w:val="19"/>
          <w:lang w:eastAsia="en-GB"/>
        </w:rPr>
        <w:t>Dhalwani</w:t>
      </w:r>
      <w:proofErr w:type="spellEnd"/>
      <w:r w:rsidRPr="00CA4FB8">
        <w:rPr>
          <w:rFonts w:ascii="Arial" w:eastAsia="Times New Roman" w:hAnsi="Arial" w:cs="Arial"/>
          <w:color w:val="333333"/>
          <w:sz w:val="19"/>
          <w:szCs w:val="19"/>
          <w:lang w:eastAsia="en-GB"/>
        </w:rPr>
        <w:t>, also from the University of Leicester based at the Leicester Diabetes Centre, added: “</w:t>
      </w:r>
      <w:proofErr w:type="spellStart"/>
      <w:r w:rsidRPr="00CA4FB8">
        <w:rPr>
          <w:rFonts w:ascii="Arial" w:eastAsia="Times New Roman" w:hAnsi="Arial" w:cs="Arial"/>
          <w:color w:val="333333"/>
          <w:sz w:val="19"/>
          <w:szCs w:val="19"/>
          <w:lang w:eastAsia="en-GB"/>
        </w:rPr>
        <w:t>Multimorbidity</w:t>
      </w:r>
      <w:proofErr w:type="spellEnd"/>
      <w:r w:rsidRPr="00CA4FB8">
        <w:rPr>
          <w:rFonts w:ascii="Arial" w:eastAsia="Times New Roman" w:hAnsi="Arial" w:cs="Arial"/>
          <w:color w:val="333333"/>
          <w:sz w:val="19"/>
          <w:szCs w:val="19"/>
          <w:lang w:eastAsia="en-GB"/>
        </w:rPr>
        <w:t xml:space="preserve"> has become one of the main challenges in the recent years for patients, health care providers and the health care systems globally.</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lastRenderedPageBreak/>
        <w:t xml:space="preserve">“Literature describing the burden of </w:t>
      </w:r>
      <w:proofErr w:type="spellStart"/>
      <w:r w:rsidRPr="00CA4FB8">
        <w:rPr>
          <w:rFonts w:ascii="Arial" w:eastAsia="Times New Roman" w:hAnsi="Arial" w:cs="Arial"/>
          <w:color w:val="333333"/>
          <w:sz w:val="19"/>
          <w:szCs w:val="19"/>
          <w:lang w:eastAsia="en-GB"/>
        </w:rPr>
        <w:t>multimorbidity</w:t>
      </w:r>
      <w:proofErr w:type="spellEnd"/>
      <w:r w:rsidRPr="00CA4FB8">
        <w:rPr>
          <w:rFonts w:ascii="Arial" w:eastAsia="Times New Roman" w:hAnsi="Arial" w:cs="Arial"/>
          <w:color w:val="333333"/>
          <w:sz w:val="19"/>
          <w:szCs w:val="19"/>
          <w:lang w:eastAsia="en-GB"/>
        </w:rPr>
        <w:t xml:space="preserve"> in the elderly population, especially trends over longer periods is very limited. Physical activity is recommended as one of the main lifestyle changes in the prevention and management of multiple chronic diseases worldwide, however, the evidence on its association with </w:t>
      </w:r>
      <w:proofErr w:type="spellStart"/>
      <w:r w:rsidRPr="00CA4FB8">
        <w:rPr>
          <w:rFonts w:ascii="Arial" w:eastAsia="Times New Roman" w:hAnsi="Arial" w:cs="Arial"/>
          <w:color w:val="333333"/>
          <w:sz w:val="19"/>
          <w:szCs w:val="19"/>
          <w:lang w:eastAsia="en-GB"/>
        </w:rPr>
        <w:t>multimorbidity</w:t>
      </w:r>
      <w:proofErr w:type="spellEnd"/>
      <w:r w:rsidRPr="00CA4FB8">
        <w:rPr>
          <w:rFonts w:ascii="Arial" w:eastAsia="Times New Roman" w:hAnsi="Arial" w:cs="Arial"/>
          <w:color w:val="333333"/>
          <w:sz w:val="19"/>
          <w:szCs w:val="19"/>
          <w:lang w:eastAsia="en-GB"/>
        </w:rPr>
        <w:t xml:space="preserve"> remains inconclusive. </w:t>
      </w:r>
      <w:r w:rsidRPr="00CA4FB8">
        <w:rPr>
          <w:rFonts w:ascii="Arial" w:eastAsia="Times New Roman" w:hAnsi="Arial" w:cs="Arial"/>
          <w:color w:val="333333"/>
          <w:sz w:val="19"/>
          <w:szCs w:val="19"/>
          <w:highlight w:val="yellow"/>
          <w:lang w:eastAsia="en-GB"/>
        </w:rPr>
        <w:t xml:space="preserve">This was an observational study so it can tell us about the trends, but it cannot tell us about the causes of </w:t>
      </w:r>
      <w:proofErr w:type="spellStart"/>
      <w:r w:rsidRPr="00CA4FB8">
        <w:rPr>
          <w:rFonts w:ascii="Arial" w:eastAsia="Times New Roman" w:hAnsi="Arial" w:cs="Arial"/>
          <w:color w:val="333333"/>
          <w:sz w:val="19"/>
          <w:szCs w:val="19"/>
          <w:highlight w:val="yellow"/>
          <w:lang w:eastAsia="en-GB"/>
        </w:rPr>
        <w:t>multimorbidity</w:t>
      </w:r>
      <w:proofErr w:type="spellEnd"/>
      <w:r w:rsidRPr="00CA4FB8">
        <w:rPr>
          <w:rFonts w:ascii="Arial" w:eastAsia="Times New Roman" w:hAnsi="Arial" w:cs="Arial"/>
          <w:color w:val="333333"/>
          <w:sz w:val="19"/>
          <w:szCs w:val="19"/>
          <w:highlight w:val="yellow"/>
          <w:lang w:eastAsia="en-GB"/>
        </w:rPr>
        <w:t xml:space="preserve"> because other factors could be involved.</w:t>
      </w:r>
      <w:r w:rsidRPr="00CA4FB8">
        <w:rPr>
          <w:rFonts w:ascii="Arial" w:eastAsia="Times New Roman" w:hAnsi="Arial" w:cs="Arial"/>
          <w:color w:val="333333"/>
          <w:sz w:val="19"/>
          <w:szCs w:val="19"/>
          <w:lang w:eastAsia="en-GB"/>
        </w:rPr>
        <w:t xml:space="preserve"> </w:t>
      </w:r>
      <w:r w:rsidRPr="00CA4FB8">
        <w:rPr>
          <w:rFonts w:ascii="Arial" w:eastAsia="Times New Roman" w:hAnsi="Arial" w:cs="Arial"/>
          <w:color w:val="333333"/>
          <w:sz w:val="19"/>
          <w:szCs w:val="19"/>
          <w:highlight w:val="yellow"/>
          <w:lang w:eastAsia="en-GB"/>
        </w:rPr>
        <w:t>We would need to run an experimental trial to see the causal effects of physical activity</w:t>
      </w:r>
      <w:r w:rsidRPr="00CA4FB8">
        <w:rPr>
          <w:rFonts w:ascii="Arial" w:eastAsia="Times New Roman" w:hAnsi="Arial" w:cs="Arial"/>
          <w:color w:val="333333"/>
          <w:sz w:val="19"/>
          <w:szCs w:val="19"/>
          <w:lang w:eastAsia="en-GB"/>
        </w:rPr>
        <w:t>.”</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The study was carried out by researchers at the Leicester Diabetes Centre and funded by the NIHR Leicester-Loughborough Diet, Lifestyle and Physical Activity BRU and NIHR CLAHRC East Midlands.</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 xml:space="preserve">The Leicester Diabetes Centre is an international centre of excellence in diabetes research, education and innovation led by Professor </w:t>
      </w:r>
      <w:proofErr w:type="spellStart"/>
      <w:r w:rsidRPr="00CA4FB8">
        <w:rPr>
          <w:rFonts w:ascii="Arial" w:eastAsia="Times New Roman" w:hAnsi="Arial" w:cs="Arial"/>
          <w:color w:val="333333"/>
          <w:sz w:val="19"/>
          <w:szCs w:val="19"/>
          <w:lang w:eastAsia="en-GB"/>
        </w:rPr>
        <w:t>Khunti</w:t>
      </w:r>
      <w:proofErr w:type="spellEnd"/>
      <w:r w:rsidRPr="00CA4FB8">
        <w:rPr>
          <w:rFonts w:ascii="Arial" w:eastAsia="Times New Roman" w:hAnsi="Arial" w:cs="Arial"/>
          <w:color w:val="333333"/>
          <w:sz w:val="19"/>
          <w:szCs w:val="19"/>
          <w:lang w:eastAsia="en-GB"/>
        </w:rPr>
        <w:t xml:space="preserve"> and Professor Melanie Davies. It is a partnership between the University Hospitals of Leicester NHS Trust and the University of Leicester.</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NIHR CLAHRC East Midlands is a partnership of regional health services, universities and industry which turns research into cost-saving and high-quality care through cutting-edge innovation.</w:t>
      </w:r>
    </w:p>
    <w:p w:rsidR="00CA4FB8" w:rsidRPr="00CA4FB8" w:rsidRDefault="00CA4FB8" w:rsidP="00CA4FB8">
      <w:pPr>
        <w:shd w:val="clear" w:color="auto" w:fill="FFFFFF"/>
        <w:spacing w:after="24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The NIHR Leicester-Loughborough Diet, Lifestyle and Physical Activity BRU is a national centre of excellence in diet, lifestyle and physical activity based in Leicester and Loughborough. It harnesses the power of experimental science to explore and develop ways to help prevent and treat chronic disease.</w:t>
      </w:r>
    </w:p>
    <w:p w:rsidR="00CA4FB8" w:rsidRPr="00CA4FB8" w:rsidRDefault="00CA4FB8" w:rsidP="00CA4FB8">
      <w:pPr>
        <w:shd w:val="clear" w:color="auto" w:fill="FFFFFF"/>
        <w:spacing w:after="0" w:line="384" w:lineRule="atLeast"/>
        <w:rPr>
          <w:rFonts w:ascii="Arial" w:eastAsia="Times New Roman" w:hAnsi="Arial" w:cs="Arial"/>
          <w:color w:val="333333"/>
          <w:sz w:val="19"/>
          <w:szCs w:val="19"/>
          <w:lang w:eastAsia="en-GB"/>
        </w:rPr>
      </w:pPr>
      <w:r w:rsidRPr="00CA4FB8">
        <w:rPr>
          <w:rFonts w:ascii="Arial" w:eastAsia="Times New Roman" w:hAnsi="Arial" w:cs="Arial"/>
          <w:color w:val="333333"/>
          <w:sz w:val="19"/>
          <w:szCs w:val="19"/>
          <w:lang w:eastAsia="en-GB"/>
        </w:rPr>
        <w:t xml:space="preserve">To view the paper titled ‘Long terms trends of </w:t>
      </w:r>
      <w:proofErr w:type="spellStart"/>
      <w:r w:rsidRPr="00CA4FB8">
        <w:rPr>
          <w:rFonts w:ascii="Arial" w:eastAsia="Times New Roman" w:hAnsi="Arial" w:cs="Arial"/>
          <w:color w:val="333333"/>
          <w:sz w:val="19"/>
          <w:szCs w:val="19"/>
          <w:lang w:eastAsia="en-GB"/>
        </w:rPr>
        <w:t>multimorbidity</w:t>
      </w:r>
      <w:proofErr w:type="spellEnd"/>
      <w:r w:rsidRPr="00CA4FB8">
        <w:rPr>
          <w:rFonts w:ascii="Arial" w:eastAsia="Times New Roman" w:hAnsi="Arial" w:cs="Arial"/>
          <w:color w:val="333333"/>
          <w:sz w:val="19"/>
          <w:szCs w:val="19"/>
          <w:lang w:eastAsia="en-GB"/>
        </w:rPr>
        <w:t xml:space="preserve"> and association with physical activity in older English population’, </w:t>
      </w:r>
      <w:proofErr w:type="spellStart"/>
      <w:r w:rsidRPr="00CA4FB8">
        <w:rPr>
          <w:rFonts w:ascii="Arial" w:eastAsia="Times New Roman" w:hAnsi="Arial" w:cs="Arial"/>
          <w:color w:val="333333"/>
          <w:sz w:val="19"/>
          <w:szCs w:val="19"/>
          <w:lang w:eastAsia="en-GB"/>
        </w:rPr>
        <w:t>visit</w:t>
      </w:r>
      <w:proofErr w:type="gramStart"/>
      <w:r w:rsidRPr="00CA4FB8">
        <w:rPr>
          <w:rFonts w:ascii="Arial" w:eastAsia="Times New Roman" w:hAnsi="Arial" w:cs="Arial"/>
          <w:color w:val="333333"/>
          <w:sz w:val="19"/>
          <w:szCs w:val="19"/>
          <w:lang w:eastAsia="en-GB"/>
        </w:rPr>
        <w:t>:</w:t>
      </w:r>
      <w:proofErr w:type="gramEnd"/>
      <w:hyperlink r:id="rId7" w:history="1">
        <w:r w:rsidRPr="00CA4FB8">
          <w:rPr>
            <w:rFonts w:ascii="Arial" w:eastAsia="Times New Roman" w:hAnsi="Arial" w:cs="Arial"/>
            <w:b/>
            <w:bCs/>
            <w:color w:val="663399"/>
            <w:sz w:val="19"/>
            <w:szCs w:val="19"/>
            <w:lang w:eastAsia="en-GB"/>
          </w:rPr>
          <w:t>http</w:t>
        </w:r>
        <w:proofErr w:type="spellEnd"/>
        <w:r w:rsidRPr="00CA4FB8">
          <w:rPr>
            <w:rFonts w:ascii="Arial" w:eastAsia="Times New Roman" w:hAnsi="Arial" w:cs="Arial"/>
            <w:b/>
            <w:bCs/>
            <w:color w:val="663399"/>
            <w:sz w:val="19"/>
            <w:szCs w:val="19"/>
            <w:lang w:eastAsia="en-GB"/>
          </w:rPr>
          <w:t>://www.ijbnpa.org/content/13/1/8</w:t>
        </w:r>
      </w:hyperlink>
      <w:r w:rsidRPr="00CA4FB8">
        <w:rPr>
          <w:rFonts w:ascii="Arial" w:eastAsia="Times New Roman" w:hAnsi="Arial" w:cs="Arial"/>
          <w:color w:val="333333"/>
          <w:sz w:val="19"/>
          <w:szCs w:val="19"/>
          <w:lang w:eastAsia="en-GB"/>
        </w:rPr>
        <w:t>.</w:t>
      </w:r>
    </w:p>
    <w:p w:rsidR="00CA4FB8" w:rsidRPr="00CA4FB8" w:rsidRDefault="00CA4FB8" w:rsidP="00CA4FB8">
      <w:pPr>
        <w:shd w:val="clear" w:color="auto" w:fill="FFFFFF"/>
        <w:spacing w:after="0" w:line="384" w:lineRule="atLeast"/>
        <w:rPr>
          <w:rFonts w:ascii="Arial" w:eastAsia="Times New Roman" w:hAnsi="Arial" w:cs="Arial"/>
          <w:color w:val="333333"/>
          <w:sz w:val="19"/>
          <w:szCs w:val="19"/>
          <w:lang w:eastAsia="en-GB"/>
        </w:rPr>
      </w:pPr>
      <w:r w:rsidRPr="00CA4FB8">
        <w:rPr>
          <w:rFonts w:ascii="Arial" w:eastAsia="Times New Roman" w:hAnsi="Arial" w:cs="Arial"/>
          <w:b/>
          <w:bCs/>
          <w:color w:val="333333"/>
          <w:sz w:val="19"/>
          <w:szCs w:val="19"/>
          <w:lang w:eastAsia="en-GB"/>
        </w:rPr>
        <w:t>Notes to editors</w:t>
      </w:r>
    </w:p>
    <w:p w:rsidR="003179C6" w:rsidRDefault="003179C6"/>
    <w:sectPr w:rsidR="00317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34FC8"/>
    <w:multiLevelType w:val="multilevel"/>
    <w:tmpl w:val="CCB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FB8"/>
    <w:rsid w:val="003179C6"/>
    <w:rsid w:val="00725292"/>
    <w:rsid w:val="007549D1"/>
    <w:rsid w:val="00CA4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E03D6-FBB4-4D4F-8805-5EBE0277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4F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FB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A4FB8"/>
  </w:style>
  <w:style w:type="character" w:styleId="Hyperlink">
    <w:name w:val="Hyperlink"/>
    <w:basedOn w:val="DefaultParagraphFont"/>
    <w:uiPriority w:val="99"/>
    <w:semiHidden/>
    <w:unhideWhenUsed/>
    <w:rsid w:val="00CA4FB8"/>
    <w:rPr>
      <w:color w:val="0000FF"/>
      <w:u w:val="single"/>
    </w:rPr>
  </w:style>
  <w:style w:type="paragraph" w:styleId="NormalWeb">
    <w:name w:val="Normal (Web)"/>
    <w:basedOn w:val="Normal"/>
    <w:uiPriority w:val="99"/>
    <w:semiHidden/>
    <w:unhideWhenUsed/>
    <w:rsid w:val="00CA4F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54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620280">
      <w:bodyDiv w:val="1"/>
      <w:marLeft w:val="0"/>
      <w:marRight w:val="0"/>
      <w:marTop w:val="0"/>
      <w:marBottom w:val="0"/>
      <w:divBdr>
        <w:top w:val="none" w:sz="0" w:space="0" w:color="auto"/>
        <w:left w:val="none" w:sz="0" w:space="0" w:color="auto"/>
        <w:bottom w:val="none" w:sz="0" w:space="0" w:color="auto"/>
        <w:right w:val="none" w:sz="0" w:space="0" w:color="auto"/>
      </w:divBdr>
      <w:divsChild>
        <w:div w:id="1083837055">
          <w:marLeft w:val="0"/>
          <w:marRight w:val="0"/>
          <w:marTop w:val="0"/>
          <w:marBottom w:val="0"/>
          <w:divBdr>
            <w:top w:val="none" w:sz="0" w:space="0" w:color="auto"/>
            <w:left w:val="none" w:sz="0" w:space="0" w:color="auto"/>
            <w:bottom w:val="none" w:sz="0" w:space="0" w:color="auto"/>
            <w:right w:val="none" w:sz="0" w:space="0" w:color="auto"/>
          </w:divBdr>
        </w:div>
        <w:div w:id="672492490">
          <w:marLeft w:val="0"/>
          <w:marRight w:val="0"/>
          <w:marTop w:val="0"/>
          <w:marBottom w:val="150"/>
          <w:divBdr>
            <w:top w:val="none" w:sz="0" w:space="0" w:color="auto"/>
            <w:left w:val="none" w:sz="0" w:space="0" w:color="auto"/>
            <w:bottom w:val="none" w:sz="0" w:space="0" w:color="auto"/>
            <w:right w:val="none" w:sz="0" w:space="0" w:color="auto"/>
          </w:divBdr>
        </w:div>
        <w:div w:id="1116022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jbnpa.org/content/13/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february/chronic-conditions-rise-in-older-people" TargetMode="External"/><Relationship Id="rId5" Type="http://schemas.openxmlformats.org/officeDocument/2006/relationships/hyperlink" Target="http://www2.le.ac.uk/author/ap5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2016-03-15T16:09:00Z</dcterms:created>
  <dcterms:modified xsi:type="dcterms:W3CDTF">2017-01-28T15:11:00Z</dcterms:modified>
</cp:coreProperties>
</file>